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850FB" w:rsidP="00DA0661">
      <w:pPr>
        <w:pStyle w:val="Title"/>
      </w:pPr>
      <w:bookmarkStart w:id="0" w:name="Start"/>
      <w:bookmarkEnd w:id="0"/>
      <w:r>
        <w:t xml:space="preserve">Svar på fråga 2021/22:837 av </w:t>
      </w:r>
      <w:sdt>
        <w:sdtPr>
          <w:alias w:val="Frågeställare"/>
          <w:tag w:val="delete"/>
          <w:id w:val="-211816850"/>
          <w:placeholder>
            <w:docPart w:val="00C5E8B6BA0F4086821463B8E4F362D7"/>
          </w:placeholder>
          <w:dataBinding w:xpath="/ns0:DocumentInfo[1]/ns0:BaseInfo[1]/ns0:Extra3[1]" w:storeItemID="{0C592FED-1D10-488E-B345-E713C6A05EB5}" w:prefixMappings="xmlns:ns0='http://lp/documentinfo/RK' "/>
          <w:text/>
        </w:sdtPr>
        <w:sdtContent>
          <w:r>
            <w:t>Erik Ottosson</w:t>
          </w:r>
        </w:sdtContent>
      </w:sdt>
      <w:r>
        <w:t xml:space="preserve"> (</w:t>
      </w:r>
      <w:sdt>
        <w:sdtPr>
          <w:alias w:val="Parti"/>
          <w:tag w:val="Parti_delete"/>
          <w:id w:val="1620417071"/>
          <w:placeholder>
            <w:docPart w:val="EDCE6C8AA09F4F5E88595186782F250F"/>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Skydd mot obemannade luftfarkoster</w:t>
      </w:r>
    </w:p>
    <w:p w:rsidR="00686A8C" w:rsidP="002749F7">
      <w:pPr>
        <w:pStyle w:val="BodyText"/>
      </w:pPr>
      <w:sdt>
        <w:sdtPr>
          <w:alias w:val="Frågeställare"/>
          <w:tag w:val="delete"/>
          <w:id w:val="-1635256365"/>
          <w:placeholder>
            <w:docPart w:val="385D9D99134541B1BDD582F2DEF69CF5"/>
          </w:placeholder>
          <w:dataBinding w:xpath="/ns0:DocumentInfo[1]/ns0:BaseInfo[1]/ns0:Extra3[1]" w:storeItemID="{0C592FED-1D10-488E-B345-E713C6A05EB5}" w:prefixMappings="xmlns:ns0='http://lp/documentinfo/RK' "/>
          <w:text/>
        </w:sdtPr>
        <w:sdtContent>
          <w:r w:rsidR="007850FB">
            <w:t>Erik Ottosson</w:t>
          </w:r>
        </w:sdtContent>
      </w:sdt>
      <w:r w:rsidR="007850FB">
        <w:t xml:space="preserve"> har frågat mig vilka åtgärder </w:t>
      </w:r>
      <w:r w:rsidR="006F1581">
        <w:t xml:space="preserve">jag och </w:t>
      </w:r>
      <w:r w:rsidR="007850FB">
        <w:t xml:space="preserve">regeringen har vidtagit sedan den 12 april 2016 för att säkerställa skyddet för </w:t>
      </w:r>
      <w:r w:rsidR="006F1581">
        <w:t xml:space="preserve">svenska </w:t>
      </w:r>
      <w:r w:rsidR="007850FB">
        <w:t>skyddsobjekt och den allmänna säkerheten mot attacker och underrättelseoperationer från obemannade luftfartyg</w:t>
      </w:r>
      <w:r w:rsidR="006F1581">
        <w:t>, så kallade drönare</w:t>
      </w:r>
      <w:r w:rsidR="007850FB">
        <w:t>.</w:t>
      </w:r>
    </w:p>
    <w:p w:rsidR="007850FB" w:rsidP="002749F7">
      <w:pPr>
        <w:pStyle w:val="BodyText"/>
      </w:pPr>
      <w:r>
        <w:t xml:space="preserve">Användningen </w:t>
      </w:r>
      <w:r w:rsidR="00282B11">
        <w:t xml:space="preserve">av </w:t>
      </w:r>
      <w:r>
        <w:t>drönare</w:t>
      </w:r>
      <w:r w:rsidR="006F1581">
        <w:t xml:space="preserve"> </w:t>
      </w:r>
      <w:r>
        <w:t>har öka</w:t>
      </w:r>
      <w:r w:rsidR="007869E0">
        <w:t>t</w:t>
      </w:r>
      <w:r>
        <w:t xml:space="preserve"> kraftigt</w:t>
      </w:r>
      <w:r w:rsidR="00EA394A">
        <w:t>. D</w:t>
      </w:r>
      <w:r>
        <w:t xml:space="preserve">et bedöms finnas nästan en halv miljon drönare i Sverige. </w:t>
      </w:r>
      <w:r w:rsidR="003D5C9D">
        <w:t xml:space="preserve">Incidenter med drönare </w:t>
      </w:r>
      <w:r w:rsidR="006F1581">
        <w:t>vid</w:t>
      </w:r>
      <w:r w:rsidR="003D5C9D">
        <w:t xml:space="preserve"> </w:t>
      </w:r>
      <w:r w:rsidR="00F03803">
        <w:t>r</w:t>
      </w:r>
      <w:r w:rsidR="003D5C9D">
        <w:t xml:space="preserve">estriktionsområden </w:t>
      </w:r>
      <w:r w:rsidR="006F1581">
        <w:t>och</w:t>
      </w:r>
      <w:r w:rsidR="003D5C9D">
        <w:t xml:space="preserve"> skyddsobjekt är relativt ovanligt</w:t>
      </w:r>
      <w:r w:rsidR="00EA394A">
        <w:t>, men den senaste tidens observationer av drönare avviker enligt Polismyndigheten från normalbilden. Incidenterna har tagits på stort allvar av Polismyndigheten och andra inblandade myndigheter och samarbetet har fungerat mycket väl.</w:t>
      </w:r>
      <w:r w:rsidR="007869E0">
        <w:t xml:space="preserve"> Jag och regeringen har följt det arbetet noga.</w:t>
      </w:r>
    </w:p>
    <w:p w:rsidR="00421A53" w:rsidP="00421A53">
      <w:pPr>
        <w:pStyle w:val="BodyText"/>
      </w:pPr>
      <w:r>
        <w:t xml:space="preserve">Regeringen gav 2017 Polismyndigheten i uppdrag att ha förmåga att hantera hot i luftrummet. Polismyndigheten har </w:t>
      </w:r>
      <w:r w:rsidR="007869E0">
        <w:t xml:space="preserve">därför under tiden </w:t>
      </w:r>
      <w:r w:rsidR="0088339A">
        <w:t>2017–2020</w:t>
      </w:r>
      <w:r>
        <w:t xml:space="preserve"> drivit ett utvecklingsprojekt för att öka sin förmåga att hantera hot och incidenter från obemannade flygfarkoster. Polismyndigheten hade redan sommaren 2017 förmåga att hantera hot från obemannade luftfartyg</w:t>
      </w:r>
      <w:r w:rsidR="007869E0">
        <w:t xml:space="preserve"> och har </w:t>
      </w:r>
      <w:r w:rsidR="000E508A">
        <w:t>utvecklat den förmågan</w:t>
      </w:r>
      <w:r>
        <w:t>.</w:t>
      </w:r>
    </w:p>
    <w:p w:rsidR="00F03803" w:rsidP="00EA394A">
      <w:pPr>
        <w:pStyle w:val="BodyText"/>
      </w:pPr>
      <w:r>
        <w:t xml:space="preserve">Regeringen har följt arbetet noga och </w:t>
      </w:r>
      <w:r w:rsidR="00282B11">
        <w:t xml:space="preserve">har </w:t>
      </w:r>
      <w:r w:rsidR="007869E0">
        <w:t>även</w:t>
      </w:r>
      <w:r>
        <w:t xml:space="preserve"> gjort det möjligt för Polismyndigheten att använda nödvändig teknik. </w:t>
      </w:r>
      <w:r w:rsidR="00282B11">
        <w:t xml:space="preserve">Genom en ändring i förordningen </w:t>
      </w:r>
      <w:r w:rsidRPr="00282B11" w:rsidR="00282B11">
        <w:t>(2003:396) om elektronisk kommunikation</w:t>
      </w:r>
      <w:r w:rsidR="00282B11">
        <w:t xml:space="preserve"> har Polismyndigheten s</w:t>
      </w:r>
      <w:r>
        <w:t xml:space="preserve">edan den 18 november 2019 </w:t>
      </w:r>
      <w:r w:rsidR="00282B11">
        <w:t>möjlighet</w:t>
      </w:r>
      <w:r>
        <w:t xml:space="preserve"> att använda störsändare</w:t>
      </w:r>
      <w:r w:rsidR="00282B11">
        <w:t xml:space="preserve"> </w:t>
      </w:r>
      <w:r w:rsidRPr="00282B11" w:rsidR="00282B11">
        <w:t>i sin verksamhet till skydd mot obemannade luftfartyg</w:t>
      </w:r>
      <w:r>
        <w:t xml:space="preserve">. </w:t>
      </w:r>
    </w:p>
    <w:p w:rsidR="00F03803" w:rsidP="00EA394A">
      <w:pPr>
        <w:pStyle w:val="BodyText"/>
      </w:pPr>
      <w:r>
        <w:t xml:space="preserve">Även Skyddslagen (2010:305) har ändrats och det är sedan den 1 juli 2018 möjligt att förverka drönare för att förebygga brott eller om det annars finns särskilda skäl. </w:t>
      </w:r>
      <w:r w:rsidR="00C94FCA">
        <w:t>Den 1 januari</w:t>
      </w:r>
      <w:r w:rsidR="00996E5A">
        <w:t xml:space="preserve"> 2020</w:t>
      </w:r>
      <w:r w:rsidR="00FD2868">
        <w:t xml:space="preserve"> </w:t>
      </w:r>
      <w:r w:rsidR="00C94FCA">
        <w:t xml:space="preserve">ändrades också i 7 </w:t>
      </w:r>
      <w:r w:rsidR="00FD2868">
        <w:t>§ s</w:t>
      </w:r>
      <w:r w:rsidR="00C94FCA">
        <w:t xml:space="preserve">kyddslagen med förtydligande att tillträdesförbudet till skyddsobjekt även omfattar tillträde med hjälp av en obemannad farkost.  </w:t>
      </w:r>
    </w:p>
    <w:p w:rsidR="00343072" w:rsidP="00343072">
      <w:pPr>
        <w:pStyle w:val="BodyText"/>
      </w:pPr>
      <w:r>
        <w:t>Polismyndigheten har fått omfattande resursökningar de senaste åren och tillväxten fortsätter med kraft. Utöver anslagsförstärkningar för att finansiera målet om 10 000 fler polisanställda till 2024 har Polismyndigheten också från och med i år fått anslagsökningar på 400 miljoner kronor per år för att höja sin tekniska förmåga.</w:t>
      </w:r>
    </w:p>
    <w:p w:rsidR="007869E0" w:rsidP="006A12F1">
      <w:pPr>
        <w:pStyle w:val="BodyText"/>
      </w:pPr>
      <w:r>
        <w:t xml:space="preserve">Jag kommer noga följa Polismyndighetens utbyggnad av sin tekniska förmåga, däribland förmågan att hantera hot </w:t>
      </w:r>
      <w:r w:rsidR="000E508A">
        <w:t xml:space="preserve">från drönare. </w:t>
      </w:r>
    </w:p>
    <w:p w:rsidR="009054C8" w:rsidP="006A12F1">
      <w:pPr>
        <w:pStyle w:val="BodyText"/>
      </w:pPr>
    </w:p>
    <w:p w:rsidR="007850FB" w:rsidP="006A12F1">
      <w:pPr>
        <w:pStyle w:val="BodyText"/>
      </w:pPr>
      <w:r>
        <w:t xml:space="preserve">Stockholm den </w:t>
      </w:r>
      <w:sdt>
        <w:sdtPr>
          <w:id w:val="-1225218591"/>
          <w:placeholder>
            <w:docPart w:val="4692A52C39C24675AE2B021562F1E058"/>
          </w:placeholder>
          <w:dataBinding w:xpath="/ns0:DocumentInfo[1]/ns0:BaseInfo[1]/ns0:HeaderDate[1]" w:storeItemID="{0C592FED-1D10-488E-B345-E713C6A05EB5}" w:prefixMappings="xmlns:ns0='http://lp/documentinfo/RK' "/>
          <w:date w:fullDate="2022-01-26T00:00:00Z">
            <w:dateFormat w:val="d MMMM yyyy"/>
            <w:lid w:val="sv-SE"/>
            <w:storeMappedDataAs w:val="dateTime"/>
            <w:calendar w:val="gregorian"/>
          </w:date>
        </w:sdtPr>
        <w:sdtContent>
          <w:r w:rsidR="004B497C">
            <w:t>26 januari 2022</w:t>
          </w:r>
        </w:sdtContent>
      </w:sdt>
    </w:p>
    <w:p w:rsidR="007850FB" w:rsidP="004E7A8F">
      <w:pPr>
        <w:pStyle w:val="Brdtextutanavstnd"/>
      </w:pPr>
    </w:p>
    <w:p w:rsidR="007850FB" w:rsidP="004E7A8F">
      <w:pPr>
        <w:pStyle w:val="Brdtextutanavstnd"/>
      </w:pPr>
    </w:p>
    <w:p w:rsidR="007850FB" w:rsidP="004E7A8F">
      <w:pPr>
        <w:pStyle w:val="Brdtextutanavstnd"/>
      </w:pPr>
    </w:p>
    <w:sdt>
      <w:sdtPr>
        <w:alias w:val="Klicka på listpilen"/>
        <w:tag w:val="run-loadAllMinistersFromDep_delete"/>
        <w:id w:val="-122627287"/>
        <w:placeholder>
          <w:docPart w:val="1968F86DCFE84B24943E7EE2AB6E133B"/>
        </w:placeholder>
        <w:dataBinding w:xpath="/ns0:DocumentInfo[1]/ns0:BaseInfo[1]/ns0:TopSender[1]" w:storeItemID="{0C592FED-1D10-488E-B345-E713C6A05EB5}" w:prefixMappings="xmlns:ns0='http://lp/documentinfo/RK' "/>
        <w:comboBox w:lastValue="Justitie- och inrikesministern">
          <w:listItem w:value="Justitie- och inrikesministern" w:displayText="Morgan Johansson"/>
          <w:listItem w:value="Integrations- och migrationsministern" w:displayText="Anders Ygeman"/>
        </w:comboBox>
      </w:sdtPr>
      <w:sdtContent>
        <w:p w:rsidR="007850FB" w:rsidP="00422A41">
          <w:pPr>
            <w:pStyle w:val="BodyText"/>
          </w:pPr>
          <w:r>
            <w:rPr>
              <w:rStyle w:val="DefaultParagraphFont"/>
            </w:rPr>
            <w:t>Morgan Johansson</w:t>
          </w:r>
        </w:p>
      </w:sdtContent>
    </w:sdt>
    <w:p w:rsidR="007850F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850FB" w:rsidRPr="007D73AB">
          <w:pPr>
            <w:pStyle w:val="Header"/>
          </w:pPr>
        </w:p>
      </w:tc>
      <w:tc>
        <w:tcPr>
          <w:tcW w:w="3170" w:type="dxa"/>
          <w:vAlign w:val="bottom"/>
        </w:tcPr>
        <w:p w:rsidR="007850FB" w:rsidRPr="007D73AB" w:rsidP="00340DE0">
          <w:pPr>
            <w:pStyle w:val="Header"/>
          </w:pPr>
        </w:p>
      </w:tc>
      <w:tc>
        <w:tcPr>
          <w:tcW w:w="1134" w:type="dxa"/>
        </w:tcPr>
        <w:p w:rsidR="007850F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850F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850FB" w:rsidRPr="00710A6C" w:rsidP="00EE3C0F">
          <w:pPr>
            <w:pStyle w:val="Header"/>
            <w:rPr>
              <w:b/>
            </w:rPr>
          </w:pPr>
        </w:p>
        <w:p w:rsidR="007850FB" w:rsidP="00EE3C0F">
          <w:pPr>
            <w:pStyle w:val="Header"/>
          </w:pPr>
        </w:p>
        <w:p w:rsidR="007850FB" w:rsidP="00EE3C0F">
          <w:pPr>
            <w:pStyle w:val="Header"/>
          </w:pPr>
        </w:p>
        <w:p w:rsidR="007850FB" w:rsidP="00EE3C0F">
          <w:pPr>
            <w:pStyle w:val="Header"/>
          </w:pPr>
        </w:p>
        <w:sdt>
          <w:sdtPr>
            <w:alias w:val="Dnr"/>
            <w:tag w:val="ccRKShow_Dnr"/>
            <w:id w:val="-829283628"/>
            <w:placeholder>
              <w:docPart w:val="0C793D89569742CB867380F514D2639A"/>
            </w:placeholder>
            <w:dataBinding w:xpath="/ns0:DocumentInfo[1]/ns0:BaseInfo[1]/ns0:Dnr[1]" w:storeItemID="{0C592FED-1D10-488E-B345-E713C6A05EB5}" w:prefixMappings="xmlns:ns0='http://lp/documentinfo/RK' "/>
            <w:text/>
          </w:sdtPr>
          <w:sdtContent>
            <w:p w:rsidR="007850FB" w:rsidP="00EE3C0F">
              <w:pPr>
                <w:pStyle w:val="Header"/>
              </w:pPr>
              <w:r>
                <w:t>Ju2022/00160</w:t>
              </w:r>
            </w:p>
          </w:sdtContent>
        </w:sdt>
        <w:sdt>
          <w:sdtPr>
            <w:alias w:val="DocNumber"/>
            <w:tag w:val="DocNumber"/>
            <w:id w:val="1726028884"/>
            <w:placeholder>
              <w:docPart w:val="9F233352CA7C4CA2BA86CB6BC1FF0429"/>
            </w:placeholder>
            <w:showingPlcHdr/>
            <w:dataBinding w:xpath="/ns0:DocumentInfo[1]/ns0:BaseInfo[1]/ns0:DocNumber[1]" w:storeItemID="{0C592FED-1D10-488E-B345-E713C6A05EB5}" w:prefixMappings="xmlns:ns0='http://lp/documentinfo/RK' "/>
            <w:text/>
          </w:sdtPr>
          <w:sdtContent>
            <w:p w:rsidR="007850FB" w:rsidP="00EE3C0F">
              <w:pPr>
                <w:pStyle w:val="Header"/>
              </w:pPr>
              <w:r>
                <w:rPr>
                  <w:rStyle w:val="PlaceholderText"/>
                </w:rPr>
                <w:t xml:space="preserve"> </w:t>
              </w:r>
            </w:p>
          </w:sdtContent>
        </w:sdt>
        <w:p w:rsidR="007850FB" w:rsidP="00EE3C0F">
          <w:pPr>
            <w:pStyle w:val="Header"/>
          </w:pPr>
        </w:p>
      </w:tc>
      <w:tc>
        <w:tcPr>
          <w:tcW w:w="1134" w:type="dxa"/>
        </w:tcPr>
        <w:p w:rsidR="007850FB" w:rsidP="0094502D">
          <w:pPr>
            <w:pStyle w:val="Header"/>
          </w:pPr>
        </w:p>
        <w:p w:rsidR="007850F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D1147E0C6B44CA88A95E775ADE03D22"/>
          </w:placeholder>
          <w:richText/>
        </w:sdtPr>
        <w:sdtEndPr>
          <w:rPr>
            <w:b w:val="0"/>
          </w:rPr>
        </w:sdtEndPr>
        <w:sdtContent>
          <w:tc>
            <w:tcPr>
              <w:tcW w:w="5534" w:type="dxa"/>
              <w:tcMar>
                <w:right w:w="1134" w:type="dxa"/>
              </w:tcMar>
            </w:tcPr>
            <w:p w:rsidR="007850FB" w:rsidRPr="007850FB" w:rsidP="00340DE0">
              <w:pPr>
                <w:pStyle w:val="Header"/>
                <w:rPr>
                  <w:b/>
                </w:rPr>
              </w:pPr>
              <w:r w:rsidRPr="007850FB">
                <w:rPr>
                  <w:b/>
                </w:rPr>
                <w:t>Justitiedepartementet</w:t>
              </w:r>
            </w:p>
            <w:p w:rsidR="007850FB" w:rsidRPr="00340DE0" w:rsidP="00340DE0">
              <w:pPr>
                <w:pStyle w:val="Header"/>
              </w:pPr>
              <w:r w:rsidRPr="007850FB">
                <w:t>Justitie- och inrikesministern</w:t>
              </w:r>
            </w:p>
          </w:tc>
        </w:sdtContent>
      </w:sdt>
      <w:sdt>
        <w:sdtPr>
          <w:alias w:val="Recipient"/>
          <w:tag w:val="ccRKShow_Recipient"/>
          <w:id w:val="-28344517"/>
          <w:placeholder>
            <w:docPart w:val="2350E1D39B6D43D18331938437033911"/>
          </w:placeholder>
          <w:dataBinding w:xpath="/ns0:DocumentInfo[1]/ns0:BaseInfo[1]/ns0:Recipient[1]" w:storeItemID="{0C592FED-1D10-488E-B345-E713C6A05EB5}" w:prefixMappings="xmlns:ns0='http://lp/documentinfo/RK' "/>
          <w:text w:multiLine="1"/>
        </w:sdtPr>
        <w:sdtContent>
          <w:tc>
            <w:tcPr>
              <w:tcW w:w="3170" w:type="dxa"/>
            </w:tcPr>
            <w:p w:rsidR="007850FB" w:rsidP="00547B89">
              <w:pPr>
                <w:pStyle w:val="Header"/>
              </w:pPr>
              <w:r>
                <w:t>Till riksdagen</w:t>
              </w:r>
            </w:p>
          </w:tc>
        </w:sdtContent>
      </w:sdt>
      <w:tc>
        <w:tcPr>
          <w:tcW w:w="1134" w:type="dxa"/>
        </w:tcPr>
        <w:p w:rsidR="007850F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C793D89569742CB867380F514D2639A"/>
        <w:category>
          <w:name w:val="Allmänt"/>
          <w:gallery w:val="placeholder"/>
        </w:category>
        <w:types>
          <w:type w:val="bbPlcHdr"/>
        </w:types>
        <w:behaviors>
          <w:behavior w:val="content"/>
        </w:behaviors>
        <w:guid w:val="{C36F814E-75AB-45FC-A283-ABD92ABDDE8C}"/>
      </w:docPartPr>
      <w:docPartBody>
        <w:p w:rsidR="00AD64F8" w:rsidP="00170F49">
          <w:pPr>
            <w:pStyle w:val="0C793D89569742CB867380F514D2639A"/>
          </w:pPr>
          <w:r>
            <w:rPr>
              <w:rStyle w:val="PlaceholderText"/>
            </w:rPr>
            <w:t xml:space="preserve"> </w:t>
          </w:r>
        </w:p>
      </w:docPartBody>
    </w:docPart>
    <w:docPart>
      <w:docPartPr>
        <w:name w:val="9F233352CA7C4CA2BA86CB6BC1FF0429"/>
        <w:category>
          <w:name w:val="Allmänt"/>
          <w:gallery w:val="placeholder"/>
        </w:category>
        <w:types>
          <w:type w:val="bbPlcHdr"/>
        </w:types>
        <w:behaviors>
          <w:behavior w:val="content"/>
        </w:behaviors>
        <w:guid w:val="{F8B6FD12-DCFE-4437-B8B9-CA603F5489C6}"/>
      </w:docPartPr>
      <w:docPartBody>
        <w:p w:rsidR="00AD64F8" w:rsidP="00170F49">
          <w:pPr>
            <w:pStyle w:val="9F233352CA7C4CA2BA86CB6BC1FF04291"/>
          </w:pPr>
          <w:r>
            <w:rPr>
              <w:rStyle w:val="PlaceholderText"/>
            </w:rPr>
            <w:t xml:space="preserve"> </w:t>
          </w:r>
        </w:p>
      </w:docPartBody>
    </w:docPart>
    <w:docPart>
      <w:docPartPr>
        <w:name w:val="5D1147E0C6B44CA88A95E775ADE03D22"/>
        <w:category>
          <w:name w:val="Allmänt"/>
          <w:gallery w:val="placeholder"/>
        </w:category>
        <w:types>
          <w:type w:val="bbPlcHdr"/>
        </w:types>
        <w:behaviors>
          <w:behavior w:val="content"/>
        </w:behaviors>
        <w:guid w:val="{0F4955D5-BBF0-4C90-ACA8-A864FC90A456}"/>
      </w:docPartPr>
      <w:docPartBody>
        <w:p w:rsidR="00AD64F8" w:rsidP="00170F49">
          <w:pPr>
            <w:pStyle w:val="5D1147E0C6B44CA88A95E775ADE03D221"/>
          </w:pPr>
          <w:r>
            <w:rPr>
              <w:rStyle w:val="PlaceholderText"/>
            </w:rPr>
            <w:t xml:space="preserve"> </w:t>
          </w:r>
        </w:p>
      </w:docPartBody>
    </w:docPart>
    <w:docPart>
      <w:docPartPr>
        <w:name w:val="2350E1D39B6D43D18331938437033911"/>
        <w:category>
          <w:name w:val="Allmänt"/>
          <w:gallery w:val="placeholder"/>
        </w:category>
        <w:types>
          <w:type w:val="bbPlcHdr"/>
        </w:types>
        <w:behaviors>
          <w:behavior w:val="content"/>
        </w:behaviors>
        <w:guid w:val="{9DA8C552-26E7-4BCD-A767-F11A2F556663}"/>
      </w:docPartPr>
      <w:docPartBody>
        <w:p w:rsidR="00AD64F8" w:rsidP="00170F49">
          <w:pPr>
            <w:pStyle w:val="2350E1D39B6D43D18331938437033911"/>
          </w:pPr>
          <w:r>
            <w:rPr>
              <w:rStyle w:val="PlaceholderText"/>
            </w:rPr>
            <w:t xml:space="preserve"> </w:t>
          </w:r>
        </w:p>
      </w:docPartBody>
    </w:docPart>
    <w:docPart>
      <w:docPartPr>
        <w:name w:val="00C5E8B6BA0F4086821463B8E4F362D7"/>
        <w:category>
          <w:name w:val="Allmänt"/>
          <w:gallery w:val="placeholder"/>
        </w:category>
        <w:types>
          <w:type w:val="bbPlcHdr"/>
        </w:types>
        <w:behaviors>
          <w:behavior w:val="content"/>
        </w:behaviors>
        <w:guid w:val="{DD9AF5DA-931C-4AB4-8CE7-D9DB1C23EF3F}"/>
      </w:docPartPr>
      <w:docPartBody>
        <w:p w:rsidR="00AD64F8" w:rsidP="00170F49">
          <w:pPr>
            <w:pStyle w:val="00C5E8B6BA0F4086821463B8E4F362D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DCE6C8AA09F4F5E88595186782F250F"/>
        <w:category>
          <w:name w:val="Allmänt"/>
          <w:gallery w:val="placeholder"/>
        </w:category>
        <w:types>
          <w:type w:val="bbPlcHdr"/>
        </w:types>
        <w:behaviors>
          <w:behavior w:val="content"/>
        </w:behaviors>
        <w:guid w:val="{4C997CD6-D1F7-4F5A-A3E5-3020BB4DEB99}"/>
      </w:docPartPr>
      <w:docPartBody>
        <w:p w:rsidR="00AD64F8" w:rsidP="00170F49">
          <w:pPr>
            <w:pStyle w:val="EDCE6C8AA09F4F5E88595186782F250F"/>
          </w:pPr>
          <w:r>
            <w:t xml:space="preserve"> </w:t>
          </w:r>
          <w:r>
            <w:rPr>
              <w:rStyle w:val="PlaceholderText"/>
            </w:rPr>
            <w:t>Välj ett parti.</w:t>
          </w:r>
        </w:p>
      </w:docPartBody>
    </w:docPart>
    <w:docPart>
      <w:docPartPr>
        <w:name w:val="385D9D99134541B1BDD582F2DEF69CF5"/>
        <w:category>
          <w:name w:val="Allmänt"/>
          <w:gallery w:val="placeholder"/>
        </w:category>
        <w:types>
          <w:type w:val="bbPlcHdr"/>
        </w:types>
        <w:behaviors>
          <w:behavior w:val="content"/>
        </w:behaviors>
        <w:guid w:val="{E64C633F-20F5-439D-9954-3A85A663720E}"/>
      </w:docPartPr>
      <w:docPartBody>
        <w:p w:rsidR="00AD64F8" w:rsidP="00170F49">
          <w:pPr>
            <w:pStyle w:val="385D9D99134541B1BDD582F2DEF69CF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692A52C39C24675AE2B021562F1E058"/>
        <w:category>
          <w:name w:val="Allmänt"/>
          <w:gallery w:val="placeholder"/>
        </w:category>
        <w:types>
          <w:type w:val="bbPlcHdr"/>
        </w:types>
        <w:behaviors>
          <w:behavior w:val="content"/>
        </w:behaviors>
        <w:guid w:val="{0C65DF6F-6E5E-4192-B50D-9C2B0B1DA32B}"/>
      </w:docPartPr>
      <w:docPartBody>
        <w:p w:rsidR="00AD64F8" w:rsidP="00170F49">
          <w:pPr>
            <w:pStyle w:val="4692A52C39C24675AE2B021562F1E058"/>
          </w:pPr>
          <w:r>
            <w:rPr>
              <w:rStyle w:val="PlaceholderText"/>
            </w:rPr>
            <w:t>Klicka här för att ange datum.</w:t>
          </w:r>
        </w:p>
      </w:docPartBody>
    </w:docPart>
    <w:docPart>
      <w:docPartPr>
        <w:name w:val="1968F86DCFE84B24943E7EE2AB6E133B"/>
        <w:category>
          <w:name w:val="Allmänt"/>
          <w:gallery w:val="placeholder"/>
        </w:category>
        <w:types>
          <w:type w:val="bbPlcHdr"/>
        </w:types>
        <w:behaviors>
          <w:behavior w:val="content"/>
        </w:behaviors>
        <w:guid w:val="{01A6BCF2-41C5-468B-AC6B-13DCA774EADE}"/>
      </w:docPartPr>
      <w:docPartBody>
        <w:p w:rsidR="00AD64F8" w:rsidP="00170F49">
          <w:pPr>
            <w:pStyle w:val="1968F86DCFE84B24943E7EE2AB6E133B"/>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2FCE32D93F477D941C786819A16DD1">
    <w:name w:val="7B2FCE32D93F477D941C786819A16DD1"/>
    <w:rsid w:val="00170F49"/>
  </w:style>
  <w:style w:type="character" w:styleId="PlaceholderText">
    <w:name w:val="Placeholder Text"/>
    <w:basedOn w:val="DefaultParagraphFont"/>
    <w:uiPriority w:val="99"/>
    <w:semiHidden/>
    <w:rsid w:val="00170F49"/>
    <w:rPr>
      <w:noProof w:val="0"/>
      <w:color w:val="808080"/>
    </w:rPr>
  </w:style>
  <w:style w:type="paragraph" w:customStyle="1" w:styleId="2F525F90ACB14703A6BC5AC80605EDC6">
    <w:name w:val="2F525F90ACB14703A6BC5AC80605EDC6"/>
    <w:rsid w:val="00170F49"/>
  </w:style>
  <w:style w:type="paragraph" w:customStyle="1" w:styleId="BEFDC42B69E24830A6801A677356E660">
    <w:name w:val="BEFDC42B69E24830A6801A677356E660"/>
    <w:rsid w:val="00170F49"/>
  </w:style>
  <w:style w:type="paragraph" w:customStyle="1" w:styleId="57CC30CBD68644B39C6F59070B4F2D82">
    <w:name w:val="57CC30CBD68644B39C6F59070B4F2D82"/>
    <w:rsid w:val="00170F49"/>
  </w:style>
  <w:style w:type="paragraph" w:customStyle="1" w:styleId="0C793D89569742CB867380F514D2639A">
    <w:name w:val="0C793D89569742CB867380F514D2639A"/>
    <w:rsid w:val="00170F49"/>
  </w:style>
  <w:style w:type="paragraph" w:customStyle="1" w:styleId="9F233352CA7C4CA2BA86CB6BC1FF0429">
    <w:name w:val="9F233352CA7C4CA2BA86CB6BC1FF0429"/>
    <w:rsid w:val="00170F49"/>
  </w:style>
  <w:style w:type="paragraph" w:customStyle="1" w:styleId="52358984AD004C0A860A83F40AE9CB91">
    <w:name w:val="52358984AD004C0A860A83F40AE9CB91"/>
    <w:rsid w:val="00170F49"/>
  </w:style>
  <w:style w:type="paragraph" w:customStyle="1" w:styleId="FAFE84AD6CEA4250A2266884B0389ED9">
    <w:name w:val="FAFE84AD6CEA4250A2266884B0389ED9"/>
    <w:rsid w:val="00170F49"/>
  </w:style>
  <w:style w:type="paragraph" w:customStyle="1" w:styleId="ED89A459DD7142809630162C64919966">
    <w:name w:val="ED89A459DD7142809630162C64919966"/>
    <w:rsid w:val="00170F49"/>
  </w:style>
  <w:style w:type="paragraph" w:customStyle="1" w:styleId="5D1147E0C6B44CA88A95E775ADE03D22">
    <w:name w:val="5D1147E0C6B44CA88A95E775ADE03D22"/>
    <w:rsid w:val="00170F49"/>
  </w:style>
  <w:style w:type="paragraph" w:customStyle="1" w:styleId="2350E1D39B6D43D18331938437033911">
    <w:name w:val="2350E1D39B6D43D18331938437033911"/>
    <w:rsid w:val="00170F49"/>
  </w:style>
  <w:style w:type="paragraph" w:customStyle="1" w:styleId="9F233352CA7C4CA2BA86CB6BC1FF04291">
    <w:name w:val="9F233352CA7C4CA2BA86CB6BC1FF04291"/>
    <w:rsid w:val="00170F4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D1147E0C6B44CA88A95E775ADE03D221">
    <w:name w:val="5D1147E0C6B44CA88A95E775ADE03D221"/>
    <w:rsid w:val="00170F4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C5E8B6BA0F4086821463B8E4F362D7">
    <w:name w:val="00C5E8B6BA0F4086821463B8E4F362D7"/>
    <w:rsid w:val="00170F49"/>
  </w:style>
  <w:style w:type="paragraph" w:customStyle="1" w:styleId="EDCE6C8AA09F4F5E88595186782F250F">
    <w:name w:val="EDCE6C8AA09F4F5E88595186782F250F"/>
    <w:rsid w:val="00170F49"/>
  </w:style>
  <w:style w:type="paragraph" w:customStyle="1" w:styleId="24B7C2C0AD6B43ABAF4DD438C8B295AC">
    <w:name w:val="24B7C2C0AD6B43ABAF4DD438C8B295AC"/>
    <w:rsid w:val="00170F49"/>
  </w:style>
  <w:style w:type="paragraph" w:customStyle="1" w:styleId="D6E5CACF42B94ADFB136D7003CF50A76">
    <w:name w:val="D6E5CACF42B94ADFB136D7003CF50A76"/>
    <w:rsid w:val="00170F49"/>
  </w:style>
  <w:style w:type="paragraph" w:customStyle="1" w:styleId="385D9D99134541B1BDD582F2DEF69CF5">
    <w:name w:val="385D9D99134541B1BDD582F2DEF69CF5"/>
    <w:rsid w:val="00170F49"/>
  </w:style>
  <w:style w:type="paragraph" w:customStyle="1" w:styleId="4692A52C39C24675AE2B021562F1E058">
    <w:name w:val="4692A52C39C24675AE2B021562F1E058"/>
    <w:rsid w:val="00170F49"/>
  </w:style>
  <w:style w:type="paragraph" w:customStyle="1" w:styleId="1968F86DCFE84B24943E7EE2AB6E133B">
    <w:name w:val="1968F86DCFE84B24943E7EE2AB6E133B"/>
    <w:rsid w:val="00170F4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8314c5a7-2e96-43ef-96bc-2596f7082659</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Stabstjänstgörande</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2022-01-26T00:00:00</HeaderDate>
    <Office/>
    <Dnr>Ju2022/00160</Dnr>
    <ParagrafNr/>
    <DocumentTitle/>
    <VisitingAddress/>
    <Extra1/>
    <Extra2/>
    <Extra3>Erik Ottosson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B34EA37-4B0C-412B-A90F-AED9A83BA43D}"/>
</file>

<file path=customXml/itemProps2.xml><?xml version="1.0" encoding="utf-8"?>
<ds:datastoreItem xmlns:ds="http://schemas.openxmlformats.org/officeDocument/2006/customXml" ds:itemID="{1598990E-6D47-4B02-A788-BDCC2A13141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52795B7-A9DB-448D-A9C5-0D64C16871BA}"/>
</file>

<file path=customXml/itemProps5.xml><?xml version="1.0" encoding="utf-8"?>
<ds:datastoreItem xmlns:ds="http://schemas.openxmlformats.org/officeDocument/2006/customXml" ds:itemID="{0C592FED-1D10-488E-B345-E713C6A05EB5}"/>
</file>

<file path=docProps/app.xml><?xml version="1.0" encoding="utf-8"?>
<Properties xmlns="http://schemas.openxmlformats.org/officeDocument/2006/extended-properties" xmlns:vt="http://schemas.openxmlformats.org/officeDocument/2006/docPropsVTypes">
  <Template>RK Basmall</Template>
  <TotalTime>0</TotalTime>
  <Pages>2</Pages>
  <Words>378</Words>
  <Characters>2008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837.docx</dc:title>
  <cp:revision>5</cp:revision>
  <dcterms:created xsi:type="dcterms:W3CDTF">2022-01-25T13:21:00Z</dcterms:created>
  <dcterms:modified xsi:type="dcterms:W3CDTF">2022-01-25T13:30:00Z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d429f0d5-ac00-40e8-8fec-496465cbb957</vt:lpwstr>
  </property>
</Properties>
</file>