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D160E43F5B416CB68E5D5FAEAD655E"/>
        </w:placeholder>
        <w:text/>
      </w:sdtPr>
      <w:sdtEndPr/>
      <w:sdtContent>
        <w:p w:rsidRPr="009B062B" w:rsidR="00AF30DD" w:rsidP="00361CB1" w:rsidRDefault="00AF30DD" w14:paraId="46DB477D" w14:textId="77777777">
          <w:pPr>
            <w:pStyle w:val="Rubrik1"/>
            <w:spacing w:after="300"/>
          </w:pPr>
          <w:r w:rsidRPr="009B062B">
            <w:t>Förslag till riksdagsbeslut</w:t>
          </w:r>
        </w:p>
      </w:sdtContent>
    </w:sdt>
    <w:sdt>
      <w:sdtPr>
        <w:alias w:val="Yrkande 1"/>
        <w:tag w:val="2809cdcc-818b-4494-9112-e762cfe5ef0c"/>
        <w:id w:val="-2129081973"/>
        <w:lock w:val="sdtLocked"/>
      </w:sdtPr>
      <w:sdtEndPr/>
      <w:sdtContent>
        <w:p w:rsidR="00E77E62" w:rsidRDefault="00CF3EB2" w14:paraId="46DB477E" w14:textId="58E5DB26">
          <w:pPr>
            <w:pStyle w:val="Frslagstext"/>
            <w:numPr>
              <w:ilvl w:val="0"/>
              <w:numId w:val="0"/>
            </w:numPr>
          </w:pPr>
          <w:r w:rsidRPr="00CF3EB2">
            <w:t>Riksdagen ställer sig bakom det som anförs i motionen om att se över möjligheten att ändra i lagstiftningen för betaltjänster i syfte att minska nackdelarna för föreningslivet och tillkännager detta för regeringen</w:t>
          </w:r>
          <w:r w:rsidR="005D6D28">
            <w:t>.</w:t>
          </w:r>
        </w:p>
      </w:sdtContent>
    </w:sdt>
    <w:bookmarkStart w:name="MotionsStart" w:displacedByCustomXml="next" w:id="0"/>
    <w:bookmarkEnd w:displacedByCustomXml="next" w:id="0"/>
    <w:sdt>
      <w:sdtPr>
        <w:alias w:val="CC_Motivering_Rubrik"/>
        <w:tag w:val="CC_Motivering_Rubrik"/>
        <w:id w:val="1433397530"/>
        <w:lock w:val="sdtLocked"/>
        <w:placeholder>
          <w:docPart w:val="F79D102DF2364B689B5ACD12254B94B9"/>
        </w:placeholder>
        <w:text/>
      </w:sdtPr>
      <w:sdtEndPr/>
      <w:sdtContent>
        <w:p w:rsidRPr="009B062B" w:rsidR="006D79C9" w:rsidP="00333E95" w:rsidRDefault="006D79C9" w14:paraId="46DB477F" w14:textId="77777777">
          <w:pPr>
            <w:pStyle w:val="Rubrik1"/>
          </w:pPr>
          <w:r>
            <w:t>Motivering</w:t>
          </w:r>
        </w:p>
      </w:sdtContent>
    </w:sdt>
    <w:p w:rsidRPr="00A40F26" w:rsidR="00CF3EB2" w:rsidP="00A91CA0" w:rsidRDefault="00CF3EB2" w14:paraId="7C423989" w14:textId="7949F8DA">
      <w:pPr>
        <w:pStyle w:val="Normalutanindragellerluft"/>
      </w:pPr>
      <w:r w:rsidRPr="00A40F26">
        <w:t>Sverige har ett rikt föreningsliv som gör stor skillnad för många barn, ungdomar och vuxna. Det är en viktig del av det som vi känner som det svenska samhället. Vi vet att föreningslivet berikar många människors liv och det bygger dessutom ofta på ideellt arbete och starkt engagemang från dem som deltar. Många föreningar kämpar med eko</w:t>
      </w:r>
      <w:r w:rsidR="00A91CA0">
        <w:softHyphen/>
      </w:r>
      <w:r w:rsidRPr="00A40F26">
        <w:t xml:space="preserve">nomin, utöver att man ideellt skall planera och genomföra verksamhet så handlar det många gånger även om att hitta sätt att få ihop lite extra pengar till föreningskassan. Det brukar handla om marknader, kioskförsäljning och liknande. </w:t>
      </w:r>
    </w:p>
    <w:p w:rsidRPr="00A40F26" w:rsidR="00CF3EB2" w:rsidP="00A91CA0" w:rsidRDefault="00CF3EB2" w14:paraId="13A62B84" w14:textId="21CAEB99">
      <w:r w:rsidRPr="00A40F26">
        <w:t xml:space="preserve">Sedan en tid tillbaka har vi fått tillgång </w:t>
      </w:r>
      <w:r w:rsidR="008A4F39">
        <w:t xml:space="preserve">till </w:t>
      </w:r>
      <w:r w:rsidRPr="00A40F26">
        <w:t xml:space="preserve">flera nya betalningsmetoder vid sidan av kontanter och sedvanlig kortbetalning. </w:t>
      </w:r>
      <w:r>
        <w:t>De nya betalningsmöjligheterna</w:t>
      </w:r>
      <w:r w:rsidRPr="00A40F26">
        <w:t xml:space="preserve"> har många för</w:t>
      </w:r>
      <w:r w:rsidR="00A91CA0">
        <w:softHyphen/>
      </w:r>
      <w:r w:rsidRPr="00A40F26">
        <w:t>delar som förenklar för företag och föreningar. Det har varit svårt, dyrt och krångligt för föreningar att använda kortbetalning då det kräver tillgång till maskiner, uppkoppling m.m. Swish</w:t>
      </w:r>
      <w:r>
        <w:t xml:space="preserve"> är en av dessa tjänster</w:t>
      </w:r>
      <w:r w:rsidRPr="00A40F26">
        <w:t xml:space="preserve"> </w:t>
      </w:r>
      <w:r>
        <w:t>som</w:t>
      </w:r>
      <w:r w:rsidRPr="00A40F26">
        <w:t xml:space="preserve"> på det sättet </w:t>
      </w:r>
      <w:r w:rsidR="00AE2F57">
        <w:t xml:space="preserve">är </w:t>
      </w:r>
      <w:r w:rsidRPr="00A40F26">
        <w:t>ett mycket enklare sätt som gjort att även föreningar kan serva kunder utan kontanter och får en mindre handkassa. Själv</w:t>
      </w:r>
      <w:r w:rsidR="00A91CA0">
        <w:softHyphen/>
      </w:r>
      <w:r w:rsidRPr="00A40F26">
        <w:t xml:space="preserve">klart kostar tjänsten att använda. Föreningar har hos bankerna samma prissättning som företag. Det kostar upp till 2,00 SEK per transaktion utöver årsavgiften för en förening att använda tjänsten. Betänk att de flesta i en kiosk på en idrottsplats handlar en glass eller en kopp kaffe, det blir en dyr affär för föreningarna och en fin förtjänst för banken. Om föreningar kunde få ett rabatterat pris per transaktion skulle de få mer pengar över till sin verksamhet som betyder så mycket för vårt samhälle. </w:t>
      </w:r>
    </w:p>
    <w:p w:rsidRPr="00A91CA0" w:rsidR="00CF3EB2" w:rsidP="00A91CA0" w:rsidRDefault="00CF3EB2" w14:paraId="68E02C69" w14:textId="595D30DA">
      <w:pPr>
        <w:rPr>
          <w:spacing w:val="-1"/>
        </w:rPr>
      </w:pPr>
      <w:r w:rsidRPr="00A91CA0">
        <w:rPr>
          <w:spacing w:val="-1"/>
        </w:rPr>
        <w:t>Därför vill jag lyfta vikten av att samråda med bankväsendet och se över möjligheten att minska nackdelarna med betaltjänster inom föreningslivet.</w:t>
      </w:r>
    </w:p>
    <w:sdt>
      <w:sdtPr>
        <w:rPr>
          <w:i/>
          <w:noProof/>
        </w:rPr>
        <w:alias w:val="CC_Underskrifter"/>
        <w:tag w:val="CC_Underskrifter"/>
        <w:id w:val="583496634"/>
        <w:lock w:val="sdtContentLocked"/>
        <w:placeholder>
          <w:docPart w:val="4C2A61BF47A344ECBD953FA5B124515C"/>
        </w:placeholder>
      </w:sdtPr>
      <w:sdtEndPr>
        <w:rPr>
          <w:i w:val="0"/>
          <w:noProof w:val="0"/>
        </w:rPr>
      </w:sdtEndPr>
      <w:sdtContent>
        <w:p w:rsidR="00361CB1" w:rsidP="00361CB1" w:rsidRDefault="00361CB1" w14:paraId="46DB4783" w14:textId="77777777"/>
        <w:p w:rsidRPr="008E0FE2" w:rsidR="004801AC" w:rsidP="00361CB1" w:rsidRDefault="00A91CA0" w14:paraId="46DB47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bl>
    <w:p w:rsidR="00F452E2" w:rsidRDefault="00F452E2" w14:paraId="46DB4788" w14:textId="77777777">
      <w:bookmarkStart w:name="_GoBack" w:id="1"/>
      <w:bookmarkEnd w:id="1"/>
    </w:p>
    <w:sectPr w:rsidR="00F452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B478A" w14:textId="77777777" w:rsidR="00F82BD2" w:rsidRDefault="00F82BD2" w:rsidP="000C1CAD">
      <w:pPr>
        <w:spacing w:line="240" w:lineRule="auto"/>
      </w:pPr>
      <w:r>
        <w:separator/>
      </w:r>
    </w:p>
  </w:endnote>
  <w:endnote w:type="continuationSeparator" w:id="0">
    <w:p w14:paraId="46DB478B" w14:textId="77777777" w:rsidR="00F82BD2" w:rsidRDefault="00F82B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47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47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57256" w14:textId="77777777" w:rsidR="00CF3EB2" w:rsidRDefault="00CF3E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B4788" w14:textId="77777777" w:rsidR="00F82BD2" w:rsidRDefault="00F82BD2" w:rsidP="000C1CAD">
      <w:pPr>
        <w:spacing w:line="240" w:lineRule="auto"/>
      </w:pPr>
      <w:r>
        <w:separator/>
      </w:r>
    </w:p>
  </w:footnote>
  <w:footnote w:type="continuationSeparator" w:id="0">
    <w:p w14:paraId="46DB4789" w14:textId="77777777" w:rsidR="00F82BD2" w:rsidRDefault="00F82B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DB47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DB479B" wp14:anchorId="46DB47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1CA0" w14:paraId="46DB479E" w14:textId="77777777">
                          <w:pPr>
                            <w:jc w:val="right"/>
                          </w:pPr>
                          <w:sdt>
                            <w:sdtPr>
                              <w:alias w:val="CC_Noformat_Partikod"/>
                              <w:tag w:val="CC_Noformat_Partikod"/>
                              <w:id w:val="-53464382"/>
                              <w:placeholder>
                                <w:docPart w:val="99375AA7A4354C9085C9E502F4BC3E1F"/>
                              </w:placeholder>
                              <w:text/>
                            </w:sdtPr>
                            <w:sdtEndPr/>
                            <w:sdtContent>
                              <w:r w:rsidR="0034519D">
                                <w:t>S</w:t>
                              </w:r>
                            </w:sdtContent>
                          </w:sdt>
                          <w:sdt>
                            <w:sdtPr>
                              <w:alias w:val="CC_Noformat_Partinummer"/>
                              <w:tag w:val="CC_Noformat_Partinummer"/>
                              <w:id w:val="-1709555926"/>
                              <w:placeholder>
                                <w:docPart w:val="4B103A14476D4AE0B167B9C55430FE64"/>
                              </w:placeholder>
                              <w:text/>
                            </w:sdtPr>
                            <w:sdtEndPr/>
                            <w:sdtContent>
                              <w:r w:rsidR="0034519D">
                                <w:t>1489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DB47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1CA0" w14:paraId="46DB479E" w14:textId="77777777">
                    <w:pPr>
                      <w:jc w:val="right"/>
                    </w:pPr>
                    <w:sdt>
                      <w:sdtPr>
                        <w:alias w:val="CC_Noformat_Partikod"/>
                        <w:tag w:val="CC_Noformat_Partikod"/>
                        <w:id w:val="-53464382"/>
                        <w:placeholder>
                          <w:docPart w:val="99375AA7A4354C9085C9E502F4BC3E1F"/>
                        </w:placeholder>
                        <w:text/>
                      </w:sdtPr>
                      <w:sdtEndPr/>
                      <w:sdtContent>
                        <w:r w:rsidR="0034519D">
                          <w:t>S</w:t>
                        </w:r>
                      </w:sdtContent>
                    </w:sdt>
                    <w:sdt>
                      <w:sdtPr>
                        <w:alias w:val="CC_Noformat_Partinummer"/>
                        <w:tag w:val="CC_Noformat_Partinummer"/>
                        <w:id w:val="-1709555926"/>
                        <w:placeholder>
                          <w:docPart w:val="4B103A14476D4AE0B167B9C55430FE64"/>
                        </w:placeholder>
                        <w:text/>
                      </w:sdtPr>
                      <w:sdtEndPr/>
                      <w:sdtContent>
                        <w:r w:rsidR="0034519D">
                          <w:t>1489</w:t>
                        </w:r>
                      </w:sdtContent>
                    </w:sdt>
                  </w:p>
                </w:txbxContent>
              </v:textbox>
              <w10:wrap anchorx="page"/>
            </v:shape>
          </w:pict>
        </mc:Fallback>
      </mc:AlternateContent>
    </w:r>
  </w:p>
  <w:p w:rsidRPr="00293C4F" w:rsidR="00262EA3" w:rsidP="00776B74" w:rsidRDefault="00262EA3" w14:paraId="46DB47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DB478E" w14:textId="77777777">
    <w:pPr>
      <w:jc w:val="right"/>
    </w:pPr>
  </w:p>
  <w:p w:rsidR="00262EA3" w:rsidP="00776B74" w:rsidRDefault="00262EA3" w14:paraId="46DB47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91CA0" w14:paraId="46DB47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DB479D" wp14:anchorId="46DB47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1CA0" w14:paraId="46DB47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519D">
          <w:t>S</w:t>
        </w:r>
      </w:sdtContent>
    </w:sdt>
    <w:sdt>
      <w:sdtPr>
        <w:alias w:val="CC_Noformat_Partinummer"/>
        <w:tag w:val="CC_Noformat_Partinummer"/>
        <w:id w:val="-2014525982"/>
        <w:text/>
      </w:sdtPr>
      <w:sdtEndPr/>
      <w:sdtContent>
        <w:r w:rsidR="0034519D">
          <w:t>1489</w:t>
        </w:r>
      </w:sdtContent>
    </w:sdt>
  </w:p>
  <w:p w:rsidRPr="008227B3" w:rsidR="00262EA3" w:rsidP="008227B3" w:rsidRDefault="00A91CA0" w14:paraId="46DB47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1CA0" w14:paraId="46DB47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:1995</w:t>
        </w:r>
      </w:sdtContent>
    </w:sdt>
  </w:p>
  <w:p w:rsidR="00262EA3" w:rsidP="00E03A3D" w:rsidRDefault="00A91CA0" w14:paraId="46DB4796" w14:textId="77777777">
    <w:pPr>
      <w:pStyle w:val="Motionr"/>
    </w:pPr>
    <w:sdt>
      <w:sdtPr>
        <w:alias w:val="CC_Noformat_Avtext"/>
        <w:tag w:val="CC_Noformat_Avtext"/>
        <w:id w:val="-2020768203"/>
        <w:lock w:val="sdtContentLocked"/>
        <w15:appearance w15:val="hidden"/>
        <w:text/>
      </w:sdtPr>
      <w:sdtEndPr/>
      <w:sdtContent>
        <w:r>
          <w:t>av Anna Wallentheim (S)</w:t>
        </w:r>
      </w:sdtContent>
    </w:sdt>
  </w:p>
  <w:sdt>
    <w:sdtPr>
      <w:alias w:val="CC_Noformat_Rubtext"/>
      <w:tag w:val="CC_Noformat_Rubtext"/>
      <w:id w:val="-218060500"/>
      <w:lock w:val="sdtLocked"/>
      <w:text/>
    </w:sdtPr>
    <w:sdtEndPr/>
    <w:sdtContent>
      <w:p w:rsidR="00262EA3" w:rsidP="00283E0F" w:rsidRDefault="00CF3EB2" w14:paraId="46DB4797" w14:textId="4F55C029">
        <w:pPr>
          <w:pStyle w:val="FSHRub2"/>
        </w:pPr>
        <w:r>
          <w:t>Betaltjänster</w:t>
        </w:r>
        <w:r w:rsidR="005D6D28">
          <w:t xml:space="preserve"> för föreningar </w:t>
        </w:r>
      </w:p>
    </w:sdtContent>
  </w:sdt>
  <w:sdt>
    <w:sdtPr>
      <w:alias w:val="CC_Boilerplate_3"/>
      <w:tag w:val="CC_Boilerplate_3"/>
      <w:id w:val="1606463544"/>
      <w:lock w:val="sdtContentLocked"/>
      <w15:appearance w15:val="hidden"/>
      <w:text w:multiLine="1"/>
    </w:sdtPr>
    <w:sdtEndPr/>
    <w:sdtContent>
      <w:p w:rsidR="00262EA3" w:rsidP="00283E0F" w:rsidRDefault="00262EA3" w14:paraId="46DB47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451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85A"/>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19D"/>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CB1"/>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91"/>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D28"/>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F39"/>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0F26"/>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CA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57"/>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D22"/>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3EB2"/>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3CD"/>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2BE"/>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E62"/>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2E2"/>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D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DB477C"/>
  <w15:chartTrackingRefBased/>
  <w15:docId w15:val="{3EE3BCD4-1455-4296-BE1F-CE97CD9A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D160E43F5B416CB68E5D5FAEAD655E"/>
        <w:category>
          <w:name w:val="Allmänt"/>
          <w:gallery w:val="placeholder"/>
        </w:category>
        <w:types>
          <w:type w:val="bbPlcHdr"/>
        </w:types>
        <w:behaviors>
          <w:behavior w:val="content"/>
        </w:behaviors>
        <w:guid w:val="{B460A1BE-C0D8-4DF3-9CA3-08948818848F}"/>
      </w:docPartPr>
      <w:docPartBody>
        <w:p w:rsidR="0079570E" w:rsidRDefault="00C90177">
          <w:pPr>
            <w:pStyle w:val="65D160E43F5B416CB68E5D5FAEAD655E"/>
          </w:pPr>
          <w:r w:rsidRPr="005A0A93">
            <w:rPr>
              <w:rStyle w:val="Platshllartext"/>
            </w:rPr>
            <w:t>Förslag till riksdagsbeslut</w:t>
          </w:r>
        </w:p>
      </w:docPartBody>
    </w:docPart>
    <w:docPart>
      <w:docPartPr>
        <w:name w:val="F79D102DF2364B689B5ACD12254B94B9"/>
        <w:category>
          <w:name w:val="Allmänt"/>
          <w:gallery w:val="placeholder"/>
        </w:category>
        <w:types>
          <w:type w:val="bbPlcHdr"/>
        </w:types>
        <w:behaviors>
          <w:behavior w:val="content"/>
        </w:behaviors>
        <w:guid w:val="{FA6C8E05-CE8F-4E3C-92C3-D237DA506B44}"/>
      </w:docPartPr>
      <w:docPartBody>
        <w:p w:rsidR="0079570E" w:rsidRDefault="00C90177">
          <w:pPr>
            <w:pStyle w:val="F79D102DF2364B689B5ACD12254B94B9"/>
          </w:pPr>
          <w:r w:rsidRPr="005A0A93">
            <w:rPr>
              <w:rStyle w:val="Platshllartext"/>
            </w:rPr>
            <w:t>Motivering</w:t>
          </w:r>
        </w:p>
      </w:docPartBody>
    </w:docPart>
    <w:docPart>
      <w:docPartPr>
        <w:name w:val="99375AA7A4354C9085C9E502F4BC3E1F"/>
        <w:category>
          <w:name w:val="Allmänt"/>
          <w:gallery w:val="placeholder"/>
        </w:category>
        <w:types>
          <w:type w:val="bbPlcHdr"/>
        </w:types>
        <w:behaviors>
          <w:behavior w:val="content"/>
        </w:behaviors>
        <w:guid w:val="{D75979C2-2A86-45F1-8209-D65F27F7A84C}"/>
      </w:docPartPr>
      <w:docPartBody>
        <w:p w:rsidR="0079570E" w:rsidRDefault="00C90177">
          <w:pPr>
            <w:pStyle w:val="99375AA7A4354C9085C9E502F4BC3E1F"/>
          </w:pPr>
          <w:r>
            <w:rPr>
              <w:rStyle w:val="Platshllartext"/>
            </w:rPr>
            <w:t xml:space="preserve"> </w:t>
          </w:r>
        </w:p>
      </w:docPartBody>
    </w:docPart>
    <w:docPart>
      <w:docPartPr>
        <w:name w:val="4B103A14476D4AE0B167B9C55430FE64"/>
        <w:category>
          <w:name w:val="Allmänt"/>
          <w:gallery w:val="placeholder"/>
        </w:category>
        <w:types>
          <w:type w:val="bbPlcHdr"/>
        </w:types>
        <w:behaviors>
          <w:behavior w:val="content"/>
        </w:behaviors>
        <w:guid w:val="{E1F82755-C2BC-4BCB-9920-F6EED1176449}"/>
      </w:docPartPr>
      <w:docPartBody>
        <w:p w:rsidR="0079570E" w:rsidRDefault="00C90177">
          <w:pPr>
            <w:pStyle w:val="4B103A14476D4AE0B167B9C55430FE64"/>
          </w:pPr>
          <w:r>
            <w:t xml:space="preserve"> </w:t>
          </w:r>
        </w:p>
      </w:docPartBody>
    </w:docPart>
    <w:docPart>
      <w:docPartPr>
        <w:name w:val="4C2A61BF47A344ECBD953FA5B124515C"/>
        <w:category>
          <w:name w:val="Allmänt"/>
          <w:gallery w:val="placeholder"/>
        </w:category>
        <w:types>
          <w:type w:val="bbPlcHdr"/>
        </w:types>
        <w:behaviors>
          <w:behavior w:val="content"/>
        </w:behaviors>
        <w:guid w:val="{6B8E1F12-FF7F-4C74-8E1B-3D3D2B3A2856}"/>
      </w:docPartPr>
      <w:docPartBody>
        <w:p w:rsidR="00C42928" w:rsidRDefault="00C429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77"/>
    <w:rsid w:val="00172444"/>
    <w:rsid w:val="0079570E"/>
    <w:rsid w:val="00C42928"/>
    <w:rsid w:val="00C901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D160E43F5B416CB68E5D5FAEAD655E">
    <w:name w:val="65D160E43F5B416CB68E5D5FAEAD655E"/>
  </w:style>
  <w:style w:type="paragraph" w:customStyle="1" w:styleId="B1B3F8BEDADA4E77816013801C3C65BA">
    <w:name w:val="B1B3F8BEDADA4E77816013801C3C65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4FB00DDDD540DCA92D51CFE2F6A1C7">
    <w:name w:val="A94FB00DDDD540DCA92D51CFE2F6A1C7"/>
  </w:style>
  <w:style w:type="paragraph" w:customStyle="1" w:styleId="F79D102DF2364B689B5ACD12254B94B9">
    <w:name w:val="F79D102DF2364B689B5ACD12254B94B9"/>
  </w:style>
  <w:style w:type="paragraph" w:customStyle="1" w:styleId="88CC062572C84CF792132E2C45605492">
    <w:name w:val="88CC062572C84CF792132E2C45605492"/>
  </w:style>
  <w:style w:type="paragraph" w:customStyle="1" w:styleId="CC56DFED015A4C74BEFF623ED5F6A7F5">
    <w:name w:val="CC56DFED015A4C74BEFF623ED5F6A7F5"/>
  </w:style>
  <w:style w:type="paragraph" w:customStyle="1" w:styleId="99375AA7A4354C9085C9E502F4BC3E1F">
    <w:name w:val="99375AA7A4354C9085C9E502F4BC3E1F"/>
  </w:style>
  <w:style w:type="paragraph" w:customStyle="1" w:styleId="4B103A14476D4AE0B167B9C55430FE64">
    <w:name w:val="4B103A14476D4AE0B167B9C55430F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5EE9A-D689-454F-9015-B9B2070CA714}"/>
</file>

<file path=customXml/itemProps2.xml><?xml version="1.0" encoding="utf-8"?>
<ds:datastoreItem xmlns:ds="http://schemas.openxmlformats.org/officeDocument/2006/customXml" ds:itemID="{DC6CB060-1977-4748-878B-DFB3BF5C1E29}"/>
</file>

<file path=customXml/itemProps3.xml><?xml version="1.0" encoding="utf-8"?>
<ds:datastoreItem xmlns:ds="http://schemas.openxmlformats.org/officeDocument/2006/customXml" ds:itemID="{BED62824-A1D6-4492-A1ED-4C5E342A857E}"/>
</file>

<file path=docProps/app.xml><?xml version="1.0" encoding="utf-8"?>
<Properties xmlns="http://schemas.openxmlformats.org/officeDocument/2006/extended-properties" xmlns:vt="http://schemas.openxmlformats.org/officeDocument/2006/docPropsVTypes">
  <Template>Normal</Template>
  <TotalTime>4</TotalTime>
  <Pages>2</Pages>
  <Words>320</Words>
  <Characters>1726</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S1489 Swish kostnader för föreningar</vt:lpstr>
      <vt:lpstr>
      </vt:lpstr>
    </vt:vector>
  </TitlesOfParts>
  <Company>Sveriges riksdag</Company>
  <LinksUpToDate>false</LinksUpToDate>
  <CharactersWithSpaces>2038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