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23FC" w:rsidRDefault="003D490F" w14:paraId="576B2C73" w14:textId="77777777">
      <w:pPr>
        <w:pStyle w:val="Rubrik1"/>
        <w:spacing w:after="300"/>
      </w:pPr>
      <w:sdt>
        <w:sdtPr>
          <w:alias w:val="CC_Boilerplate_4"/>
          <w:tag w:val="CC_Boilerplate_4"/>
          <w:id w:val="-1644581176"/>
          <w:lock w:val="sdtLocked"/>
          <w:placeholder>
            <w:docPart w:val="DAE2D36946A445858DC4C8CDCC13F8B4"/>
          </w:placeholder>
          <w:text/>
        </w:sdtPr>
        <w:sdtEndPr/>
        <w:sdtContent>
          <w:r w:rsidRPr="009B062B" w:rsidR="00AF30DD">
            <w:t>Förslag till riksdagsbeslut</w:t>
          </w:r>
        </w:sdtContent>
      </w:sdt>
      <w:bookmarkEnd w:id="0"/>
      <w:bookmarkEnd w:id="1"/>
    </w:p>
    <w:sdt>
      <w:sdtPr>
        <w:alias w:val="Yrkande 1"/>
        <w:tag w:val="c4f74cf7-39ae-4c27-b28a-95b87b174e1c"/>
        <w:id w:val="1942032238"/>
        <w:lock w:val="sdtLocked"/>
      </w:sdtPr>
      <w:sdtEndPr/>
      <w:sdtContent>
        <w:p w:rsidR="00DE5667" w:rsidRDefault="00B15244" w14:paraId="7B10BA58" w14:textId="77777777">
          <w:pPr>
            <w:pStyle w:val="Frslagstext"/>
            <w:numPr>
              <w:ilvl w:val="0"/>
              <w:numId w:val="0"/>
            </w:numPr>
          </w:pPr>
          <w:r>
            <w:t>Riksdagen ställer sig bakom det som anförs i motionen om att i nästa trafikinfrastruktursproposition uppvärdera och prioritera Jämtlands infrastrukturbehov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38766FDFBA483082E74B77594B6388"/>
        </w:placeholder>
        <w:text/>
      </w:sdtPr>
      <w:sdtEndPr/>
      <w:sdtContent>
        <w:p w:rsidRPr="009B062B" w:rsidR="006D79C9" w:rsidP="00333E95" w:rsidRDefault="006D79C9" w14:paraId="0341C708" w14:textId="77777777">
          <w:pPr>
            <w:pStyle w:val="Rubrik1"/>
          </w:pPr>
          <w:r>
            <w:t>Motivering</w:t>
          </w:r>
        </w:p>
      </w:sdtContent>
    </w:sdt>
    <w:bookmarkEnd w:displacedByCustomXml="prev" w:id="3"/>
    <w:bookmarkEnd w:displacedByCustomXml="prev" w:id="4"/>
    <w:p w:rsidR="00D51806" w:rsidP="00D51806" w:rsidRDefault="00D51806" w14:paraId="1A03157F" w14:textId="1BC2B5B3">
      <w:pPr>
        <w:pStyle w:val="Normalutanindragellerluft"/>
      </w:pPr>
      <w:r>
        <w:t>Jämtland, med sin unika geografiska och kulturella betydelse, har länge kämpat med infrastrukturella utmaningar som hindrar dess fulla potential. För att säkerställa en balanserad och hållbar tillväxt i hela landet är det av avgörande betydelse att Jämtlands behov ges den uppmärksamhet och prioritet de förtjänar.</w:t>
      </w:r>
    </w:p>
    <w:p w:rsidRPr="00D51806" w:rsidR="00D51806" w:rsidP="00D51806" w:rsidRDefault="00D51806" w14:paraId="0BB8496C" w14:textId="77777777">
      <w:pPr>
        <w:pStyle w:val="Motiveringrubrik2numrerat1"/>
      </w:pPr>
      <w:r w:rsidRPr="00D51806">
        <w:t>Geografiskt läge och sammanhållning</w:t>
      </w:r>
    </w:p>
    <w:p w:rsidR="00D51806" w:rsidP="00D51806" w:rsidRDefault="00D51806" w14:paraId="37E57413" w14:textId="438CF4A1">
      <w:pPr>
        <w:pStyle w:val="Normalutanindragellerluft"/>
      </w:pPr>
      <w:r>
        <w:t xml:space="preserve">Jämtland utgör en vital förbindelselänk mellan norra och södra Sverige. Den geografiska belägenheten innebär att regionen spelar en viktig roll för att säkerställa smidiga transportvägar, både för personer och </w:t>
      </w:r>
      <w:r w:rsidR="00B15244">
        <w:t xml:space="preserve">för </w:t>
      </w:r>
      <w:r>
        <w:t>gods. Genom att investera i Jämtlands infrastruktur kan vi stärka den nationella sammanhållningen och skapa förutsättningar för en väl fungerande logistik, som gynnar både näringslivet och människorna som bor och verkar i regionen.</w:t>
      </w:r>
    </w:p>
    <w:p w:rsidR="00D51806" w:rsidP="00D51806" w:rsidRDefault="00D51806" w14:paraId="18B098BC" w14:textId="77777777">
      <w:pPr>
        <w:pStyle w:val="Motiveringrubrik2numrerat1"/>
      </w:pPr>
      <w:r>
        <w:t>Tillgänglighet och arbetsmarknad</w:t>
      </w:r>
    </w:p>
    <w:p w:rsidR="00D51806" w:rsidP="00D51806" w:rsidRDefault="00D51806" w14:paraId="49E023C3" w14:textId="77777777">
      <w:pPr>
        <w:pStyle w:val="Normalutanindragellerluft"/>
      </w:pPr>
      <w:r>
        <w:t>En väl utvecklad infrastruktur är en förutsättning för att Jämtland ska kunna dra nytta av dess fulla ekonomiska potential. Genom att förbättra tillgängligheten skapar vi bättre förutsättningar för att locka företag och investeringar till regionen, vilket i sin tur ökar sysselsättningen och förbättrar arbetsmarknadens dynamik. Detta kommer att minska ekonomiska klyftor och främja en hållbar tillväxt i Jämtland.</w:t>
      </w:r>
    </w:p>
    <w:p w:rsidR="00D51806" w:rsidP="00D51806" w:rsidRDefault="00D51806" w14:paraId="4F1093D7" w14:textId="77777777">
      <w:pPr>
        <w:pStyle w:val="Motiveringrubrik2numrerat1"/>
      </w:pPr>
      <w:r>
        <w:lastRenderedPageBreak/>
        <w:t>Turism och besöksnäring</w:t>
      </w:r>
    </w:p>
    <w:p w:rsidR="00D51806" w:rsidP="00D51806" w:rsidRDefault="00D51806" w14:paraId="4A0482E9" w14:textId="77777777">
      <w:pPr>
        <w:pStyle w:val="Normalutanindragellerluft"/>
      </w:pPr>
      <w:r>
        <w:t>Jämtland har en unik natur och kultur som lockar både svenska och internationella besökare. För att turismen ska kunna fortsätta att vara en viktig ekonomisk motor och skapa arbetstillfällen i regionen, behöver infrastrukturen möta de krav som ställs av besöksnäringen. Investeringar i vägar och järnvägar är därför nödvändiga för att underlätta resandet och förbättra besökarnas upplevelser.</w:t>
      </w:r>
    </w:p>
    <w:p w:rsidR="00BB6339" w:rsidP="003D490F" w:rsidRDefault="00D51806" w14:paraId="15B43B99" w14:textId="5262CAF7">
      <w:r>
        <w:t>Sammanfattningsvis är det av stor betydelse att Jämtlands behov uppvärderas och prioriteras i den kommande trafikinfrastrukturpropositionen. Genom att stärka regionens infrastruktur skapar vi förutsättningar för en balanserad och hållbar tillväxt, ökad sammanhållning och en blomstrande besöksnäring. Satsningar på Jämtlands infrastruk</w:t>
      </w:r>
      <w:r w:rsidR="003D490F">
        <w:softHyphen/>
      </w:r>
      <w:r>
        <w:t>tur gynnar inte bara regionens invånare utan hela Sverige, och det är genom en gemensam satsning på infrastruktur vi kan forma ett starkt och hållbart Sverige för framtiden.</w:t>
      </w:r>
    </w:p>
    <w:sdt>
      <w:sdtPr>
        <w:rPr>
          <w:i/>
          <w:noProof/>
        </w:rPr>
        <w:alias w:val="CC_Underskrifter"/>
        <w:tag w:val="CC_Underskrifter"/>
        <w:id w:val="583496634"/>
        <w:lock w:val="sdtContentLocked"/>
        <w:placeholder>
          <w:docPart w:val="1BB3D70E40D94CF4AEEF39ACAF4671E7"/>
        </w:placeholder>
      </w:sdtPr>
      <w:sdtEndPr>
        <w:rPr>
          <w:i w:val="0"/>
          <w:noProof w:val="0"/>
        </w:rPr>
      </w:sdtEndPr>
      <w:sdtContent>
        <w:p w:rsidR="005F23FC" w:rsidP="005F23FC" w:rsidRDefault="005F23FC" w14:paraId="088ED9DF" w14:textId="77777777"/>
        <w:p w:rsidRPr="008E0FE2" w:rsidR="004801AC" w:rsidP="005F23FC" w:rsidRDefault="003D490F" w14:paraId="63B7F5ED" w14:textId="64736BC9"/>
      </w:sdtContent>
    </w:sdt>
    <w:tbl>
      <w:tblPr>
        <w:tblW w:w="5000" w:type="pct"/>
        <w:tblLook w:val="04A0" w:firstRow="1" w:lastRow="0" w:firstColumn="1" w:lastColumn="0" w:noHBand="0" w:noVBand="1"/>
        <w:tblCaption w:val="underskrifter"/>
      </w:tblPr>
      <w:tblGrid>
        <w:gridCol w:w="4252"/>
        <w:gridCol w:w="4252"/>
      </w:tblGrid>
      <w:tr w:rsidR="0090291F" w14:paraId="5ECA3153" w14:textId="77777777">
        <w:trPr>
          <w:cantSplit/>
        </w:trPr>
        <w:tc>
          <w:tcPr>
            <w:tcW w:w="50" w:type="pct"/>
            <w:vAlign w:val="bottom"/>
          </w:tcPr>
          <w:p w:rsidR="0090291F" w:rsidRDefault="003D490F" w14:paraId="398C1E44" w14:textId="77777777">
            <w:pPr>
              <w:pStyle w:val="Underskrifter"/>
              <w:spacing w:after="0"/>
            </w:pPr>
            <w:r>
              <w:t>Josef Fransson (SD)</w:t>
            </w:r>
          </w:p>
        </w:tc>
        <w:tc>
          <w:tcPr>
            <w:tcW w:w="50" w:type="pct"/>
            <w:vAlign w:val="bottom"/>
          </w:tcPr>
          <w:p w:rsidR="0090291F" w:rsidRDefault="0090291F" w14:paraId="4F71E0CE" w14:textId="77777777">
            <w:pPr>
              <w:pStyle w:val="Underskrifter"/>
              <w:spacing w:after="0"/>
            </w:pPr>
          </w:p>
        </w:tc>
      </w:tr>
    </w:tbl>
    <w:p w:rsidR="0090291F" w:rsidRDefault="0090291F" w14:paraId="65181C29" w14:textId="77777777"/>
    <w:sectPr w:rsidR="009029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CF43" w14:textId="77777777" w:rsidR="005D52E1" w:rsidRDefault="005D52E1" w:rsidP="000C1CAD">
      <w:pPr>
        <w:spacing w:line="240" w:lineRule="auto"/>
      </w:pPr>
      <w:r>
        <w:separator/>
      </w:r>
    </w:p>
  </w:endnote>
  <w:endnote w:type="continuationSeparator" w:id="0">
    <w:p w14:paraId="64E790DD" w14:textId="77777777" w:rsidR="005D52E1" w:rsidRDefault="005D5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D0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1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47D8" w14:textId="623DBEA1" w:rsidR="00262EA3" w:rsidRPr="005F23FC" w:rsidRDefault="00262EA3" w:rsidP="005F2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5792" w14:textId="77777777" w:rsidR="005D52E1" w:rsidRDefault="005D52E1" w:rsidP="000C1CAD">
      <w:pPr>
        <w:spacing w:line="240" w:lineRule="auto"/>
      </w:pPr>
      <w:r>
        <w:separator/>
      </w:r>
    </w:p>
  </w:footnote>
  <w:footnote w:type="continuationSeparator" w:id="0">
    <w:p w14:paraId="490B813A" w14:textId="77777777" w:rsidR="005D52E1" w:rsidRDefault="005D5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E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C5398" wp14:editId="541FF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66E74" w14:textId="5B23F6BA" w:rsidR="00262EA3" w:rsidRDefault="003D490F" w:rsidP="008103B5">
                          <w:pPr>
                            <w:jc w:val="right"/>
                          </w:pPr>
                          <w:sdt>
                            <w:sdtPr>
                              <w:alias w:val="CC_Noformat_Partikod"/>
                              <w:tag w:val="CC_Noformat_Partikod"/>
                              <w:id w:val="-53464382"/>
                              <w:text/>
                            </w:sdtPr>
                            <w:sdtEndPr/>
                            <w:sdtContent>
                              <w:r w:rsidR="00D5180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C53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66E74" w14:textId="5B23F6BA" w:rsidR="00262EA3" w:rsidRDefault="003D490F" w:rsidP="008103B5">
                    <w:pPr>
                      <w:jc w:val="right"/>
                    </w:pPr>
                    <w:sdt>
                      <w:sdtPr>
                        <w:alias w:val="CC_Noformat_Partikod"/>
                        <w:tag w:val="CC_Noformat_Partikod"/>
                        <w:id w:val="-53464382"/>
                        <w:text/>
                      </w:sdtPr>
                      <w:sdtEndPr/>
                      <w:sdtContent>
                        <w:r w:rsidR="00D5180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D86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3EB6" w14:textId="77777777" w:rsidR="00262EA3" w:rsidRDefault="00262EA3" w:rsidP="008563AC">
    <w:pPr>
      <w:jc w:val="right"/>
    </w:pPr>
  </w:p>
  <w:p w14:paraId="2A56C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788320"/>
  <w:bookmarkStart w:id="6" w:name="_Hlk146788321"/>
  <w:p w14:paraId="425751E0" w14:textId="77777777" w:rsidR="00262EA3" w:rsidRDefault="003D49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DC2207" wp14:editId="3D125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ECE6E7" w14:textId="2BA4F865" w:rsidR="00262EA3" w:rsidRDefault="003D490F" w:rsidP="00A314CF">
    <w:pPr>
      <w:pStyle w:val="FSHNormal"/>
      <w:spacing w:before="40"/>
    </w:pPr>
    <w:sdt>
      <w:sdtPr>
        <w:alias w:val="CC_Noformat_Motionstyp"/>
        <w:tag w:val="CC_Noformat_Motionstyp"/>
        <w:id w:val="1162973129"/>
        <w:lock w:val="sdtContentLocked"/>
        <w15:appearance w15:val="hidden"/>
        <w:text/>
      </w:sdtPr>
      <w:sdtEndPr/>
      <w:sdtContent>
        <w:r w:rsidR="005F23FC">
          <w:t>Enskild motion</w:t>
        </w:r>
      </w:sdtContent>
    </w:sdt>
    <w:r w:rsidR="00821B36">
      <w:t xml:space="preserve"> </w:t>
    </w:r>
    <w:sdt>
      <w:sdtPr>
        <w:alias w:val="CC_Noformat_Partikod"/>
        <w:tag w:val="CC_Noformat_Partikod"/>
        <w:id w:val="1471015553"/>
        <w:text/>
      </w:sdtPr>
      <w:sdtEndPr/>
      <w:sdtContent>
        <w:r w:rsidR="00D51806">
          <w:t>SD</w:t>
        </w:r>
      </w:sdtContent>
    </w:sdt>
    <w:sdt>
      <w:sdtPr>
        <w:alias w:val="CC_Noformat_Partinummer"/>
        <w:tag w:val="CC_Noformat_Partinummer"/>
        <w:id w:val="-2014525982"/>
        <w:showingPlcHdr/>
        <w:text/>
      </w:sdtPr>
      <w:sdtEndPr/>
      <w:sdtContent>
        <w:r w:rsidR="00821B36">
          <w:t xml:space="preserve"> </w:t>
        </w:r>
      </w:sdtContent>
    </w:sdt>
  </w:p>
  <w:p w14:paraId="5D62EE4E" w14:textId="77777777" w:rsidR="00262EA3" w:rsidRPr="008227B3" w:rsidRDefault="003D49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CFDA1" w14:textId="5936625D" w:rsidR="00262EA3" w:rsidRPr="008227B3" w:rsidRDefault="003D49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3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3FC">
          <w:t>:11</w:t>
        </w:r>
      </w:sdtContent>
    </w:sdt>
  </w:p>
  <w:p w14:paraId="057AD46C" w14:textId="5FF22DD3" w:rsidR="00262EA3" w:rsidRDefault="003D490F" w:rsidP="00E03A3D">
    <w:pPr>
      <w:pStyle w:val="Motionr"/>
    </w:pPr>
    <w:sdt>
      <w:sdtPr>
        <w:alias w:val="CC_Noformat_Avtext"/>
        <w:tag w:val="CC_Noformat_Avtext"/>
        <w:id w:val="-2020768203"/>
        <w:lock w:val="sdtContentLocked"/>
        <w15:appearance w15:val="hidden"/>
        <w:text/>
      </w:sdtPr>
      <w:sdtEndPr/>
      <w:sdtContent>
        <w:r w:rsidR="005F23FC">
          <w:t>av Josef Fransson (SD)</w:t>
        </w:r>
      </w:sdtContent>
    </w:sdt>
  </w:p>
  <w:sdt>
    <w:sdtPr>
      <w:alias w:val="CC_Noformat_Rubtext"/>
      <w:tag w:val="CC_Noformat_Rubtext"/>
      <w:id w:val="-218060500"/>
      <w:lock w:val="sdtLocked"/>
      <w:text/>
    </w:sdtPr>
    <w:sdtEndPr/>
    <w:sdtContent>
      <w:p w14:paraId="5433D8EC" w14:textId="3770BD92" w:rsidR="00262EA3" w:rsidRDefault="00D51806" w:rsidP="00283E0F">
        <w:pPr>
          <w:pStyle w:val="FSHRub2"/>
        </w:pPr>
        <w:r>
          <w:t>Bättre infrastruktur i Jämtland</w:t>
        </w:r>
      </w:p>
    </w:sdtContent>
  </w:sdt>
  <w:sdt>
    <w:sdtPr>
      <w:alias w:val="CC_Boilerplate_3"/>
      <w:tag w:val="CC_Boilerplate_3"/>
      <w:id w:val="1606463544"/>
      <w:lock w:val="sdtContentLocked"/>
      <w15:appearance w15:val="hidden"/>
      <w:text w:multiLine="1"/>
    </w:sdtPr>
    <w:sdtEndPr/>
    <w:sdtContent>
      <w:p w14:paraId="6415BD95"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A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90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9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E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F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C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1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24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0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67"/>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51DD7"/>
  <w15:chartTrackingRefBased/>
  <w15:docId w15:val="{CD5A3D5A-C5BF-473F-911C-9430C85B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2D36946A445858DC4C8CDCC13F8B4"/>
        <w:category>
          <w:name w:val="Allmänt"/>
          <w:gallery w:val="placeholder"/>
        </w:category>
        <w:types>
          <w:type w:val="bbPlcHdr"/>
        </w:types>
        <w:behaviors>
          <w:behavior w:val="content"/>
        </w:behaviors>
        <w:guid w:val="{C50040AE-A230-43AF-80E0-F5F2760B9B0C}"/>
      </w:docPartPr>
      <w:docPartBody>
        <w:p w:rsidR="00744A9B" w:rsidRDefault="00EA20AB">
          <w:pPr>
            <w:pStyle w:val="DAE2D36946A445858DC4C8CDCC13F8B4"/>
          </w:pPr>
          <w:r w:rsidRPr="005A0A93">
            <w:rPr>
              <w:rStyle w:val="Platshllartext"/>
            </w:rPr>
            <w:t>Förslag till riksdagsbeslut</w:t>
          </w:r>
        </w:p>
      </w:docPartBody>
    </w:docPart>
    <w:docPart>
      <w:docPartPr>
        <w:name w:val="6F38766FDFBA483082E74B77594B6388"/>
        <w:category>
          <w:name w:val="Allmänt"/>
          <w:gallery w:val="placeholder"/>
        </w:category>
        <w:types>
          <w:type w:val="bbPlcHdr"/>
        </w:types>
        <w:behaviors>
          <w:behavior w:val="content"/>
        </w:behaviors>
        <w:guid w:val="{174E24AC-E560-417D-AD91-1D370C1FE728}"/>
      </w:docPartPr>
      <w:docPartBody>
        <w:p w:rsidR="00744A9B" w:rsidRDefault="00EA20AB">
          <w:pPr>
            <w:pStyle w:val="6F38766FDFBA483082E74B77594B6388"/>
          </w:pPr>
          <w:r w:rsidRPr="005A0A93">
            <w:rPr>
              <w:rStyle w:val="Platshllartext"/>
            </w:rPr>
            <w:t>Motivering</w:t>
          </w:r>
        </w:p>
      </w:docPartBody>
    </w:docPart>
    <w:docPart>
      <w:docPartPr>
        <w:name w:val="1BB3D70E40D94CF4AEEF39ACAF4671E7"/>
        <w:category>
          <w:name w:val="Allmänt"/>
          <w:gallery w:val="placeholder"/>
        </w:category>
        <w:types>
          <w:type w:val="bbPlcHdr"/>
        </w:types>
        <w:behaviors>
          <w:behavior w:val="content"/>
        </w:behaviors>
        <w:guid w:val="{5C3317B0-F611-4AE3-8E4D-83FE607774C8}"/>
      </w:docPartPr>
      <w:docPartBody>
        <w:p w:rsidR="001642F1" w:rsidRDefault="00164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9B"/>
    <w:rsid w:val="001642F1"/>
    <w:rsid w:val="00744A9B"/>
    <w:rsid w:val="00EA2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E2D36946A445858DC4C8CDCC13F8B4">
    <w:name w:val="DAE2D36946A445858DC4C8CDCC13F8B4"/>
  </w:style>
  <w:style w:type="paragraph" w:customStyle="1" w:styleId="6F38766FDFBA483082E74B77594B6388">
    <w:name w:val="6F38766FDFBA483082E74B77594B6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87BAC-F59F-48E5-AA56-A8347CD919FD}"/>
</file>

<file path=customXml/itemProps2.xml><?xml version="1.0" encoding="utf-8"?>
<ds:datastoreItem xmlns:ds="http://schemas.openxmlformats.org/officeDocument/2006/customXml" ds:itemID="{1681C6F6-9B6A-4FA2-A4D5-D8FEC991BD00}"/>
</file>

<file path=customXml/itemProps3.xml><?xml version="1.0" encoding="utf-8"?>
<ds:datastoreItem xmlns:ds="http://schemas.openxmlformats.org/officeDocument/2006/customXml" ds:itemID="{96B244F8-FE49-4514-A7EF-B0C85475B292}"/>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2105</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