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2F07C46E874AA0B987FC5ED67DB337"/>
        </w:placeholder>
        <w:text/>
      </w:sdtPr>
      <w:sdtEndPr/>
      <w:sdtContent>
        <w:p w:rsidRPr="009B062B" w:rsidR="00AF30DD" w:rsidP="00DA28CE" w:rsidRDefault="00AF30DD" w14:paraId="149088E7" w14:textId="77777777">
          <w:pPr>
            <w:pStyle w:val="Rubrik1"/>
            <w:spacing w:after="300"/>
          </w:pPr>
          <w:r w:rsidRPr="009B062B">
            <w:t>Förslag till riksdagsbeslut</w:t>
          </w:r>
        </w:p>
      </w:sdtContent>
    </w:sdt>
    <w:sdt>
      <w:sdtPr>
        <w:alias w:val="Yrkande 1"/>
        <w:tag w:val="af9aae99-0530-4928-b443-19a67847d5af"/>
        <w:id w:val="361325630"/>
        <w:lock w:val="sdtLocked"/>
      </w:sdtPr>
      <w:sdtEndPr/>
      <w:sdtContent>
        <w:p w:rsidR="000703A3" w:rsidRDefault="00F02F16" w14:paraId="149088E8" w14:textId="212B84DC">
          <w:pPr>
            <w:pStyle w:val="Frslagstext"/>
          </w:pPr>
          <w:r>
            <w:t>Riksdagen ställer sig bakom det som anförs i motionen om att regeringen ska verka för att Kosovo får visumfrihet, och detta tillkännager riksdagen för regeringen.</w:t>
          </w:r>
        </w:p>
      </w:sdtContent>
    </w:sdt>
    <w:sdt>
      <w:sdtPr>
        <w:alias w:val="Yrkande 2"/>
        <w:tag w:val="ff45ae7d-b938-4e68-bfa3-36a98747c5f1"/>
        <w:id w:val="-422578702"/>
        <w:lock w:val="sdtLocked"/>
      </w:sdtPr>
      <w:sdtEndPr/>
      <w:sdtContent>
        <w:p w:rsidR="000703A3" w:rsidRDefault="00F02F16" w14:paraId="149088E9" w14:textId="2C1C1120">
          <w:pPr>
            <w:pStyle w:val="Frslagstext"/>
          </w:pPr>
          <w:r>
            <w:t>Riksdagen ställer sig bakom det som anförs i motionen om att regeringen ska verka för utökad handel mellan Kosovo och EU/Sverige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B04486E9E843EEA4EB09CC0CCFCDE0"/>
        </w:placeholder>
        <w:text/>
      </w:sdtPr>
      <w:sdtEndPr/>
      <w:sdtContent>
        <w:p w:rsidRPr="009B062B" w:rsidR="006D79C9" w:rsidP="00333E95" w:rsidRDefault="006D79C9" w14:paraId="149088EA" w14:textId="77777777">
          <w:pPr>
            <w:pStyle w:val="Rubrik1"/>
          </w:pPr>
          <w:r>
            <w:t>Motivering</w:t>
          </w:r>
        </w:p>
      </w:sdtContent>
    </w:sdt>
    <w:p w:rsidRPr="003856DC" w:rsidR="00CF02F0" w:rsidP="003856DC" w:rsidRDefault="00CF02F0" w14:paraId="149088EB" w14:textId="5E5AC814">
      <w:pPr>
        <w:pStyle w:val="Normalutanindragellerluft"/>
      </w:pPr>
      <w:r w:rsidRPr="003856DC">
        <w:t xml:space="preserve">Kosovo ligger som ett litet land mitt på Balkan. Detta borde vara ett gyllene läge för handel och ekonomisk utveckling men politiska konflikter och faktumet att Kosovo inte har samma visumfrihet som övriga länder på Balkan har gjort att Kosovo har svårt att </w:t>
      </w:r>
      <w:bookmarkStart w:name="_GoBack" w:id="1"/>
      <w:bookmarkEnd w:id="1"/>
      <w:r w:rsidRPr="003856DC">
        <w:t>utveckla den egna ekonomin. Andra problem är korruption och behovet av en modernisering av rättsväsende, förvaltning och det politiska systemet.</w:t>
      </w:r>
    </w:p>
    <w:p w:rsidRPr="003856DC" w:rsidR="00CF02F0" w:rsidP="003856DC" w:rsidRDefault="00CF02F0" w14:paraId="149088EC" w14:textId="0CE39A10">
      <w:r w:rsidRPr="003856DC">
        <w:t>Sverige har många invånare som har familjerelationer till Balkan samt Kosovo. Vi bör därför göra det vi kan för att möjliggöra att även Kosovo får visumfrihet samt att Sveriges, EU</w:t>
      </w:r>
      <w:r w:rsidRPr="003856DC" w:rsidR="003645B9">
        <w:t>:</w:t>
      </w:r>
      <w:r w:rsidRPr="003856DC">
        <w:t xml:space="preserve">s och Kosovos handel växer. Fri rörlighet i kombination med fri handel har alltid gynnat enskilda länder och regioners ekonomi. EU är </w:t>
      </w:r>
      <w:r w:rsidRPr="003856DC" w:rsidR="003645B9">
        <w:t xml:space="preserve">ett </w:t>
      </w:r>
      <w:r w:rsidRPr="003856DC">
        <w:t>lysande exempel på hur politiska beslut kan medverka till god välfärd för alla medborgare oavsett vilket land de bor i.</w:t>
      </w:r>
    </w:p>
    <w:p w:rsidRPr="003856DC" w:rsidR="00BB6339" w:rsidP="003856DC" w:rsidRDefault="00CF02F0" w14:paraId="149088ED" w14:textId="129A1688">
      <w:r w:rsidRPr="003856DC">
        <w:t xml:space="preserve">Sverige bör arbeta för att hela Balkan inklusive Kosovo får bättre förutsättningar att handla med varandra och EU samt Sverige. Jag anser därför </w:t>
      </w:r>
      <w:r w:rsidRPr="003856DC" w:rsidR="00DC5BE4">
        <w:t>att regeringen ska verka för att Kosovo får visumfrihet och att handeln mellan Kosovo och EU-länderna, däribland Sverige, ökar.</w:t>
      </w:r>
    </w:p>
    <w:sdt>
      <w:sdtPr>
        <w:rPr>
          <w:i/>
          <w:noProof/>
        </w:rPr>
        <w:alias w:val="CC_Underskrifter"/>
        <w:tag w:val="CC_Underskrifter"/>
        <w:id w:val="583496634"/>
        <w:lock w:val="sdtContentLocked"/>
        <w:placeholder>
          <w:docPart w:val="2AC6B3A406A7488487CB5FAFC66BAA6D"/>
        </w:placeholder>
      </w:sdtPr>
      <w:sdtEndPr>
        <w:rPr>
          <w:i w:val="0"/>
          <w:noProof w:val="0"/>
        </w:rPr>
      </w:sdtEndPr>
      <w:sdtContent>
        <w:p w:rsidR="00844FC4" w:rsidP="001A5BDE" w:rsidRDefault="00844FC4" w14:paraId="149088EE" w14:textId="77777777"/>
        <w:p w:rsidRPr="008E0FE2" w:rsidR="004801AC" w:rsidP="001A5BDE" w:rsidRDefault="003856DC" w14:paraId="149088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A151DD" w:rsidRDefault="00A151DD" w14:paraId="149088F3" w14:textId="77777777"/>
    <w:sectPr w:rsidR="00A151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088F5" w14:textId="77777777" w:rsidR="00CF02F0" w:rsidRDefault="00CF02F0" w:rsidP="000C1CAD">
      <w:pPr>
        <w:spacing w:line="240" w:lineRule="auto"/>
      </w:pPr>
      <w:r>
        <w:separator/>
      </w:r>
    </w:p>
  </w:endnote>
  <w:endnote w:type="continuationSeparator" w:id="0">
    <w:p w14:paraId="149088F6" w14:textId="77777777" w:rsidR="00CF02F0" w:rsidRDefault="00CF02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88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88FC" w14:textId="5D563B5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4D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949CC" w14:textId="77777777" w:rsidR="00414D48" w:rsidRDefault="00414D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088F3" w14:textId="77777777" w:rsidR="00CF02F0" w:rsidRDefault="00CF02F0" w:rsidP="000C1CAD">
      <w:pPr>
        <w:spacing w:line="240" w:lineRule="auto"/>
      </w:pPr>
      <w:r>
        <w:separator/>
      </w:r>
    </w:p>
  </w:footnote>
  <w:footnote w:type="continuationSeparator" w:id="0">
    <w:p w14:paraId="149088F4" w14:textId="77777777" w:rsidR="00CF02F0" w:rsidRDefault="00CF02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9088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908906" wp14:anchorId="149089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56DC" w14:paraId="14908909" w14:textId="77777777">
                          <w:pPr>
                            <w:jc w:val="right"/>
                          </w:pPr>
                          <w:sdt>
                            <w:sdtPr>
                              <w:alias w:val="CC_Noformat_Partikod"/>
                              <w:tag w:val="CC_Noformat_Partikod"/>
                              <w:id w:val="-53464382"/>
                              <w:placeholder>
                                <w:docPart w:val="E507B8463D55490F991F021C36CF043E"/>
                              </w:placeholder>
                              <w:text/>
                            </w:sdtPr>
                            <w:sdtEndPr/>
                            <w:sdtContent>
                              <w:r w:rsidR="00CF02F0">
                                <w:t>KD</w:t>
                              </w:r>
                            </w:sdtContent>
                          </w:sdt>
                          <w:sdt>
                            <w:sdtPr>
                              <w:alias w:val="CC_Noformat_Partinummer"/>
                              <w:tag w:val="CC_Noformat_Partinummer"/>
                              <w:id w:val="-1709555926"/>
                              <w:placeholder>
                                <w:docPart w:val="EC8162B8D9B64436941A047CBEBEE7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9089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56DC" w14:paraId="14908909" w14:textId="77777777">
                    <w:pPr>
                      <w:jc w:val="right"/>
                    </w:pPr>
                    <w:sdt>
                      <w:sdtPr>
                        <w:alias w:val="CC_Noformat_Partikod"/>
                        <w:tag w:val="CC_Noformat_Partikod"/>
                        <w:id w:val="-53464382"/>
                        <w:placeholder>
                          <w:docPart w:val="E507B8463D55490F991F021C36CF043E"/>
                        </w:placeholder>
                        <w:text/>
                      </w:sdtPr>
                      <w:sdtEndPr/>
                      <w:sdtContent>
                        <w:r w:rsidR="00CF02F0">
                          <w:t>KD</w:t>
                        </w:r>
                      </w:sdtContent>
                    </w:sdt>
                    <w:sdt>
                      <w:sdtPr>
                        <w:alias w:val="CC_Noformat_Partinummer"/>
                        <w:tag w:val="CC_Noformat_Partinummer"/>
                        <w:id w:val="-1709555926"/>
                        <w:placeholder>
                          <w:docPart w:val="EC8162B8D9B64436941A047CBEBEE7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9088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9088F9" w14:textId="77777777">
    <w:pPr>
      <w:jc w:val="right"/>
    </w:pPr>
  </w:p>
  <w:p w:rsidR="00262EA3" w:rsidP="00776B74" w:rsidRDefault="00262EA3" w14:paraId="149088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56DC" w14:paraId="149088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908908" wp14:anchorId="149089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56DC" w14:paraId="149088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02F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56DC" w14:paraId="149088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56DC" w14:paraId="149089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w:t>
        </w:r>
      </w:sdtContent>
    </w:sdt>
  </w:p>
  <w:p w:rsidR="00262EA3" w:rsidP="00E03A3D" w:rsidRDefault="003856DC" w14:paraId="1490890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Jacobsson (KD)</w:t>
        </w:r>
      </w:sdtContent>
    </w:sdt>
  </w:p>
  <w:sdt>
    <w:sdtPr>
      <w:alias w:val="CC_Noformat_Rubtext"/>
      <w:tag w:val="CC_Noformat_Rubtext"/>
      <w:id w:val="-218060500"/>
      <w:lock w:val="sdtLocked"/>
      <w:placeholder>
        <w:docPart w:val="D070328EF4D14C93A96CD5AC93477A5E"/>
      </w:placeholder>
      <w:text/>
    </w:sdtPr>
    <w:sdtEndPr/>
    <w:sdtContent>
      <w:p w:rsidR="00262EA3" w:rsidP="00283E0F" w:rsidRDefault="00414D48" w14:paraId="14908902" w14:textId="6F3A12A7">
        <w:pPr>
          <w:pStyle w:val="FSHRub2"/>
        </w:pPr>
        <w:r>
          <w:t>Ökat handelsutbyte med Kosovo</w:t>
        </w:r>
      </w:p>
    </w:sdtContent>
  </w:sdt>
  <w:sdt>
    <w:sdtPr>
      <w:alias w:val="CC_Boilerplate_3"/>
      <w:tag w:val="CC_Boilerplate_3"/>
      <w:id w:val="1606463544"/>
      <w:lock w:val="sdtContentLocked"/>
      <w15:appearance w15:val="hidden"/>
      <w:text w:multiLine="1"/>
    </w:sdtPr>
    <w:sdtEndPr/>
    <w:sdtContent>
      <w:p w:rsidR="00262EA3" w:rsidP="00283E0F" w:rsidRDefault="00262EA3" w14:paraId="149089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02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A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5BDE"/>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71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B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6DC"/>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D48"/>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A6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4FC4"/>
    <w:rsid w:val="00845483"/>
    <w:rsid w:val="008462B6"/>
    <w:rsid w:val="00847424"/>
    <w:rsid w:val="00850276"/>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1D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2F0"/>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BE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B59"/>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16"/>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9088E6"/>
  <w15:chartTrackingRefBased/>
  <w15:docId w15:val="{8C19E1A1-07AC-4B7C-AC5C-BD76AFB6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2F07C46E874AA0B987FC5ED67DB337"/>
        <w:category>
          <w:name w:val="Allmänt"/>
          <w:gallery w:val="placeholder"/>
        </w:category>
        <w:types>
          <w:type w:val="bbPlcHdr"/>
        </w:types>
        <w:behaviors>
          <w:behavior w:val="content"/>
        </w:behaviors>
        <w:guid w:val="{77E4288D-DC42-4BB8-A1D3-0E535FFE0228}"/>
      </w:docPartPr>
      <w:docPartBody>
        <w:p w:rsidR="00E35F5B" w:rsidRDefault="00446FC5">
          <w:pPr>
            <w:pStyle w:val="BF2F07C46E874AA0B987FC5ED67DB337"/>
          </w:pPr>
          <w:r w:rsidRPr="005A0A93">
            <w:rPr>
              <w:rStyle w:val="Platshllartext"/>
            </w:rPr>
            <w:t>Förslag till riksdagsbeslut</w:t>
          </w:r>
        </w:p>
      </w:docPartBody>
    </w:docPart>
    <w:docPart>
      <w:docPartPr>
        <w:name w:val="8BB04486E9E843EEA4EB09CC0CCFCDE0"/>
        <w:category>
          <w:name w:val="Allmänt"/>
          <w:gallery w:val="placeholder"/>
        </w:category>
        <w:types>
          <w:type w:val="bbPlcHdr"/>
        </w:types>
        <w:behaviors>
          <w:behavior w:val="content"/>
        </w:behaviors>
        <w:guid w:val="{74D32F16-FB09-4540-9053-BF13A3018530}"/>
      </w:docPartPr>
      <w:docPartBody>
        <w:p w:rsidR="00E35F5B" w:rsidRDefault="00446FC5">
          <w:pPr>
            <w:pStyle w:val="8BB04486E9E843EEA4EB09CC0CCFCDE0"/>
          </w:pPr>
          <w:r w:rsidRPr="005A0A93">
            <w:rPr>
              <w:rStyle w:val="Platshllartext"/>
            </w:rPr>
            <w:t>Motivering</w:t>
          </w:r>
        </w:p>
      </w:docPartBody>
    </w:docPart>
    <w:docPart>
      <w:docPartPr>
        <w:name w:val="E507B8463D55490F991F021C36CF043E"/>
        <w:category>
          <w:name w:val="Allmänt"/>
          <w:gallery w:val="placeholder"/>
        </w:category>
        <w:types>
          <w:type w:val="bbPlcHdr"/>
        </w:types>
        <w:behaviors>
          <w:behavior w:val="content"/>
        </w:behaviors>
        <w:guid w:val="{C7BBCCE1-BA9B-48D7-A083-A7D95C4FE7D5}"/>
      </w:docPartPr>
      <w:docPartBody>
        <w:p w:rsidR="00E35F5B" w:rsidRDefault="00446FC5">
          <w:pPr>
            <w:pStyle w:val="E507B8463D55490F991F021C36CF043E"/>
          </w:pPr>
          <w:r>
            <w:rPr>
              <w:rStyle w:val="Platshllartext"/>
            </w:rPr>
            <w:t xml:space="preserve"> </w:t>
          </w:r>
        </w:p>
      </w:docPartBody>
    </w:docPart>
    <w:docPart>
      <w:docPartPr>
        <w:name w:val="EC8162B8D9B64436941A047CBEBEE7B1"/>
        <w:category>
          <w:name w:val="Allmänt"/>
          <w:gallery w:val="placeholder"/>
        </w:category>
        <w:types>
          <w:type w:val="bbPlcHdr"/>
        </w:types>
        <w:behaviors>
          <w:behavior w:val="content"/>
        </w:behaviors>
        <w:guid w:val="{3FF1AAC4-A026-405C-B128-E8EB16622687}"/>
      </w:docPartPr>
      <w:docPartBody>
        <w:p w:rsidR="00E35F5B" w:rsidRDefault="00446FC5">
          <w:pPr>
            <w:pStyle w:val="EC8162B8D9B64436941A047CBEBEE7B1"/>
          </w:pPr>
          <w:r>
            <w:t xml:space="preserve"> </w:t>
          </w:r>
        </w:p>
      </w:docPartBody>
    </w:docPart>
    <w:docPart>
      <w:docPartPr>
        <w:name w:val="DefaultPlaceholder_-1854013440"/>
        <w:category>
          <w:name w:val="Allmänt"/>
          <w:gallery w:val="placeholder"/>
        </w:category>
        <w:types>
          <w:type w:val="bbPlcHdr"/>
        </w:types>
        <w:behaviors>
          <w:behavior w:val="content"/>
        </w:behaviors>
        <w:guid w:val="{EEC002DF-C543-4572-8752-D85318A9592E}"/>
      </w:docPartPr>
      <w:docPartBody>
        <w:p w:rsidR="00E35F5B" w:rsidRDefault="00446FC5">
          <w:r w:rsidRPr="002119E4">
            <w:rPr>
              <w:rStyle w:val="Platshllartext"/>
            </w:rPr>
            <w:t>Klicka eller tryck här för att ange text.</w:t>
          </w:r>
        </w:p>
      </w:docPartBody>
    </w:docPart>
    <w:docPart>
      <w:docPartPr>
        <w:name w:val="D070328EF4D14C93A96CD5AC93477A5E"/>
        <w:category>
          <w:name w:val="Allmänt"/>
          <w:gallery w:val="placeholder"/>
        </w:category>
        <w:types>
          <w:type w:val="bbPlcHdr"/>
        </w:types>
        <w:behaviors>
          <w:behavior w:val="content"/>
        </w:behaviors>
        <w:guid w:val="{ECBA89A0-629D-4690-8606-6A21DD26BF09}"/>
      </w:docPartPr>
      <w:docPartBody>
        <w:p w:rsidR="00E35F5B" w:rsidRDefault="00446FC5">
          <w:r w:rsidRPr="002119E4">
            <w:rPr>
              <w:rStyle w:val="Platshllartext"/>
            </w:rPr>
            <w:t>[ange din text här]</w:t>
          </w:r>
        </w:p>
      </w:docPartBody>
    </w:docPart>
    <w:docPart>
      <w:docPartPr>
        <w:name w:val="2AC6B3A406A7488487CB5FAFC66BAA6D"/>
        <w:category>
          <w:name w:val="Allmänt"/>
          <w:gallery w:val="placeholder"/>
        </w:category>
        <w:types>
          <w:type w:val="bbPlcHdr"/>
        </w:types>
        <w:behaviors>
          <w:behavior w:val="content"/>
        </w:behaviors>
        <w:guid w:val="{7F264E1F-1296-4D50-85F1-C73D7ED56D63}"/>
      </w:docPartPr>
      <w:docPartBody>
        <w:p w:rsidR="0046750E" w:rsidRDefault="00467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C5"/>
    <w:rsid w:val="00446FC5"/>
    <w:rsid w:val="0046750E"/>
    <w:rsid w:val="00E35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6FC5"/>
    <w:rPr>
      <w:color w:val="F4B083" w:themeColor="accent2" w:themeTint="99"/>
    </w:rPr>
  </w:style>
  <w:style w:type="paragraph" w:customStyle="1" w:styleId="BF2F07C46E874AA0B987FC5ED67DB337">
    <w:name w:val="BF2F07C46E874AA0B987FC5ED67DB337"/>
  </w:style>
  <w:style w:type="paragraph" w:customStyle="1" w:styleId="978BD047148F4DEEBF17989CA1B88FDB">
    <w:name w:val="978BD047148F4DEEBF17989CA1B88F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F0A4649B5F44859F138437E01039C6">
    <w:name w:val="96F0A4649B5F44859F138437E01039C6"/>
  </w:style>
  <w:style w:type="paragraph" w:customStyle="1" w:styleId="8BB04486E9E843EEA4EB09CC0CCFCDE0">
    <w:name w:val="8BB04486E9E843EEA4EB09CC0CCFCDE0"/>
  </w:style>
  <w:style w:type="paragraph" w:customStyle="1" w:styleId="92FD63DCA45845BBB57ABF6023E8AC4C">
    <w:name w:val="92FD63DCA45845BBB57ABF6023E8AC4C"/>
  </w:style>
  <w:style w:type="paragraph" w:customStyle="1" w:styleId="CFD93819211C40918930D5563CC8D6FF">
    <w:name w:val="CFD93819211C40918930D5563CC8D6FF"/>
  </w:style>
  <w:style w:type="paragraph" w:customStyle="1" w:styleId="E507B8463D55490F991F021C36CF043E">
    <w:name w:val="E507B8463D55490F991F021C36CF043E"/>
  </w:style>
  <w:style w:type="paragraph" w:customStyle="1" w:styleId="EC8162B8D9B64436941A047CBEBEE7B1">
    <w:name w:val="EC8162B8D9B64436941A047CBEBEE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D010D-A0DD-472E-B4C2-C298825FA74B}"/>
</file>

<file path=customXml/itemProps2.xml><?xml version="1.0" encoding="utf-8"?>
<ds:datastoreItem xmlns:ds="http://schemas.openxmlformats.org/officeDocument/2006/customXml" ds:itemID="{8BA8F342-444F-43E0-863D-613A93758354}"/>
</file>

<file path=customXml/itemProps3.xml><?xml version="1.0" encoding="utf-8"?>
<ds:datastoreItem xmlns:ds="http://schemas.openxmlformats.org/officeDocument/2006/customXml" ds:itemID="{477B0E39-82CC-4726-BF29-0CA07E387C0F}"/>
</file>

<file path=docProps/app.xml><?xml version="1.0" encoding="utf-8"?>
<Properties xmlns="http://schemas.openxmlformats.org/officeDocument/2006/extended-properties" xmlns:vt="http://schemas.openxmlformats.org/officeDocument/2006/docPropsVTypes">
  <Template>Normal</Template>
  <TotalTime>56</TotalTime>
  <Pages>1</Pages>
  <Words>238</Words>
  <Characters>1284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Öka handelsutbytet med Kosovo</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