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20A0A55B94A4C6DBED6532209CB5EDE"/>
        </w:placeholder>
        <w:text/>
      </w:sdtPr>
      <w:sdtEndPr/>
      <w:sdtContent>
        <w:p w:rsidRPr="009B062B" w:rsidR="00AF30DD" w:rsidP="00152E1D" w:rsidRDefault="00AF30DD" w14:paraId="5CA691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077f17-2cf4-48c1-8f44-2aee034481b9"/>
        <w:id w:val="-1718122388"/>
        <w:lock w:val="sdtLocked"/>
      </w:sdtPr>
      <w:sdtEndPr/>
      <w:sdtContent>
        <w:p w:rsidR="00897DBC" w:rsidRDefault="006C5934" w14:paraId="6BCC5C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gårdsförsäljning av alkoholdrycker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1EBAE77B9C14769B2AE164BAA508520"/>
        </w:placeholder>
        <w:text/>
      </w:sdtPr>
      <w:sdtEndPr/>
      <w:sdtContent>
        <w:p w:rsidRPr="009B062B" w:rsidR="006D79C9" w:rsidP="00333E95" w:rsidRDefault="006D79C9" w14:paraId="6A8761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732DF" w:rsidP="002732DF" w:rsidRDefault="002732DF" w14:paraId="6F7BFB3A" w14:textId="6EB70E52">
      <w:pPr>
        <w:pStyle w:val="Normalutanindragellerluft"/>
      </w:pPr>
      <w:r>
        <w:t xml:space="preserve">Hela Sverige ska leva och kunna utvecklas. Just nu är det allt fler som tilltalas av en lantlig livsstil och landsbygden </w:t>
      </w:r>
      <w:r w:rsidR="00376E6B">
        <w:t>behöver en</w:t>
      </w:r>
      <w:r>
        <w:t xml:space="preserve"> positiv utveckling. Nu behövs det politiska beslut som ger människor och företagare möjlighet att utveckla landsbygden. Politiska beslut som skapar möjligheter och inte begränsningar. </w:t>
      </w:r>
    </w:p>
    <w:p w:rsidR="002732DF" w:rsidP="006C5934" w:rsidRDefault="002732DF" w14:paraId="0086A7F0" w14:textId="48F9D338">
      <w:r>
        <w:t>Enligt årliga Dryckesbranschrapporten fanns det 104 destillerier, 62 vinproducenter och 53 cidertillverkare</w:t>
      </w:r>
      <w:r w:rsidR="006C5934">
        <w:t xml:space="preserve"> vid slutet av 2021</w:t>
      </w:r>
      <w:r>
        <w:t xml:space="preserve">. De flesta i storstadslänen, men det finns även gott om aktörer i alla Sveriges 21 län och i 200 av landets 290 kommuner. Trots denna fantastiska utveckling av producenter som ger både jobbtillfällen och gynnar den inhemska livsmedelsproduktionen får varken bryggare, destillatörer </w:t>
      </w:r>
      <w:r w:rsidR="006C5934">
        <w:t>eller</w:t>
      </w:r>
      <w:r>
        <w:t xml:space="preserve"> vinmakare sälja sina drycker direkt till besökare. </w:t>
      </w:r>
    </w:p>
    <w:p w:rsidR="002732DF" w:rsidP="006C5934" w:rsidRDefault="002732DF" w14:paraId="21F75936" w14:textId="6E4E07C4">
      <w:r>
        <w:t>Det finns nu ett växande intresse för gårdsbutiker på landsbygden och för när</w:t>
      </w:r>
      <w:r w:rsidR="008D049A">
        <w:softHyphen/>
      </w:r>
      <w:r>
        <w:t>producerade varor. Detta är avgörande för företagande, en levande landsbygd och ökad besöksnäring.</w:t>
      </w:r>
    </w:p>
    <w:p w:rsidRPr="00422B9E" w:rsidR="00422B9E" w:rsidP="006C5934" w:rsidRDefault="002732DF" w14:paraId="66AB1A95" w14:textId="77AEE86F">
      <w:r>
        <w:t xml:space="preserve">Sverige borde tillåta gårdsförsäljning av alkoholdrycker så att producenter kan sälja produkter direkt till kunderna.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40CE00D8DA41D785D2541B9088A9B8"/>
        </w:placeholder>
      </w:sdtPr>
      <w:sdtEndPr>
        <w:rPr>
          <w:i w:val="0"/>
          <w:noProof w:val="0"/>
        </w:rPr>
      </w:sdtEndPr>
      <w:sdtContent>
        <w:p w:rsidR="00152E1D" w:rsidP="00152E1D" w:rsidRDefault="00152E1D" w14:paraId="56730C6F" w14:textId="77777777"/>
        <w:p w:rsidRPr="008E0FE2" w:rsidR="004801AC" w:rsidP="00152E1D" w:rsidRDefault="00073D38" w14:paraId="681F3FA7" w14:textId="5E5B41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7DBC" w14:paraId="2E0F36B2" w14:textId="77777777">
        <w:trPr>
          <w:cantSplit/>
        </w:trPr>
        <w:tc>
          <w:tcPr>
            <w:tcW w:w="50" w:type="pct"/>
            <w:vAlign w:val="bottom"/>
          </w:tcPr>
          <w:p w:rsidR="00897DBC" w:rsidRDefault="006C5934" w14:paraId="00D56593" w14:textId="77777777">
            <w:pPr>
              <w:pStyle w:val="Underskrifter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897DBC" w:rsidRDefault="00897DBC" w14:paraId="15A67625" w14:textId="77777777">
            <w:pPr>
              <w:pStyle w:val="Underskrifter"/>
            </w:pPr>
          </w:p>
        </w:tc>
      </w:tr>
    </w:tbl>
    <w:p w:rsidR="00B65262" w:rsidRDefault="00B65262" w14:paraId="1AB24B56" w14:textId="77777777"/>
    <w:sectPr w:rsidR="00B6526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0383" w14:textId="77777777" w:rsidR="00034E63" w:rsidRDefault="00034E63" w:rsidP="000C1CAD">
      <w:pPr>
        <w:spacing w:line="240" w:lineRule="auto"/>
      </w:pPr>
      <w:r>
        <w:separator/>
      </w:r>
    </w:p>
  </w:endnote>
  <w:endnote w:type="continuationSeparator" w:id="0">
    <w:p w14:paraId="32900EEE" w14:textId="77777777" w:rsidR="00034E63" w:rsidRDefault="00034E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12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A9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FD75" w14:textId="23F1581C" w:rsidR="00262EA3" w:rsidRPr="00152E1D" w:rsidRDefault="00262EA3" w:rsidP="00152E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3F1B" w14:textId="77777777" w:rsidR="00034E63" w:rsidRDefault="00034E63" w:rsidP="000C1CAD">
      <w:pPr>
        <w:spacing w:line="240" w:lineRule="auto"/>
      </w:pPr>
      <w:r>
        <w:separator/>
      </w:r>
    </w:p>
  </w:footnote>
  <w:footnote w:type="continuationSeparator" w:id="0">
    <w:p w14:paraId="5CCEFEE0" w14:textId="77777777" w:rsidR="00034E63" w:rsidRDefault="00034E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78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24F966" wp14:editId="2A809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FEF50" w14:textId="30484A23" w:rsidR="00262EA3" w:rsidRDefault="00073D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732D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24F9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CFEF50" w14:textId="30484A23" w:rsidR="00262EA3" w:rsidRDefault="00073D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732D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CB1C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B6B5" w14:textId="77777777" w:rsidR="00262EA3" w:rsidRDefault="00262EA3" w:rsidP="008563AC">
    <w:pPr>
      <w:jc w:val="right"/>
    </w:pPr>
  </w:p>
  <w:p w14:paraId="709038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EFEE" w14:textId="77777777" w:rsidR="00262EA3" w:rsidRDefault="00073D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A9455E" wp14:editId="75D6E3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6F5B58" w14:textId="1DCB69B5" w:rsidR="00262EA3" w:rsidRDefault="00073D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2E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32DF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0102FA9" w14:textId="77777777" w:rsidR="00262EA3" w:rsidRPr="008227B3" w:rsidRDefault="00073D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01476D" w14:textId="033D83AF" w:rsidR="00262EA3" w:rsidRPr="008227B3" w:rsidRDefault="00073D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2E1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2E1D">
          <w:t>:1065</w:t>
        </w:r>
      </w:sdtContent>
    </w:sdt>
  </w:p>
  <w:p w14:paraId="741E030D" w14:textId="150D3471" w:rsidR="00262EA3" w:rsidRDefault="00073D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2E1D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67FD7D" w14:textId="7E252FFD" w:rsidR="00262EA3" w:rsidRDefault="002732DF" w:rsidP="00283E0F">
        <w:pPr>
          <w:pStyle w:val="FSHRub2"/>
        </w:pPr>
        <w:r>
          <w:t>Gårdsförsäljning av alkoholdrycker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7470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732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E63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38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E1D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2DF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E6B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64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934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DBC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49A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66"/>
    <w:rsid w:val="00B03325"/>
    <w:rsid w:val="00B03AD2"/>
    <w:rsid w:val="00B03CDE"/>
    <w:rsid w:val="00B04670"/>
    <w:rsid w:val="00B04A2E"/>
    <w:rsid w:val="00B04B23"/>
    <w:rsid w:val="00B050FD"/>
    <w:rsid w:val="00B0530E"/>
    <w:rsid w:val="00B0545A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262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ED80CD"/>
  <w15:chartTrackingRefBased/>
  <w15:docId w15:val="{88A554B3-A5AF-40BF-B4C8-C3696247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A0A55B94A4C6DBED6532209CB5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AB8DC-29E7-4465-A3F2-DB60403DFF8D}"/>
      </w:docPartPr>
      <w:docPartBody>
        <w:p w:rsidR="00EB3459" w:rsidRDefault="00A025A1">
          <w:pPr>
            <w:pStyle w:val="320A0A55B94A4C6DBED6532209CB5E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EBAE77B9C14769B2AE164BAA508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6BAF4-1961-48B4-8ED6-220C9AA6C082}"/>
      </w:docPartPr>
      <w:docPartBody>
        <w:p w:rsidR="00EB3459" w:rsidRDefault="00A025A1">
          <w:pPr>
            <w:pStyle w:val="81EBAE77B9C14769B2AE164BAA5085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40CE00D8DA41D785D2541B9088A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6F4D4-DBE9-486E-A4D2-AF835CF92AA9}"/>
      </w:docPartPr>
      <w:docPartBody>
        <w:p w:rsidR="00851293" w:rsidRDefault="008512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59"/>
    <w:rsid w:val="00851293"/>
    <w:rsid w:val="00A025A1"/>
    <w:rsid w:val="00DE141C"/>
    <w:rsid w:val="00EB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0A0A55B94A4C6DBED6532209CB5EDE">
    <w:name w:val="320A0A55B94A4C6DBED6532209CB5EDE"/>
  </w:style>
  <w:style w:type="paragraph" w:customStyle="1" w:styleId="81EBAE77B9C14769B2AE164BAA508520">
    <w:name w:val="81EBAE77B9C14769B2AE164BAA508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BA0B5-3D16-4FEF-A31C-47166F56E91E}"/>
</file>

<file path=customXml/itemProps2.xml><?xml version="1.0" encoding="utf-8"?>
<ds:datastoreItem xmlns:ds="http://schemas.openxmlformats.org/officeDocument/2006/customXml" ds:itemID="{030F8C8F-9FC4-4DC5-83A3-724158D42566}"/>
</file>

<file path=customXml/itemProps3.xml><?xml version="1.0" encoding="utf-8"?>
<ds:datastoreItem xmlns:ds="http://schemas.openxmlformats.org/officeDocument/2006/customXml" ds:itemID="{EE012848-3DC9-4507-993F-B4135AC06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1115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