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5DB9E8" w14:textId="77777777">
        <w:tc>
          <w:tcPr>
            <w:tcW w:w="2268" w:type="dxa"/>
          </w:tcPr>
          <w:p w14:paraId="17FEBBF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7DB38C" w14:textId="77777777" w:rsidR="006E4E11" w:rsidRDefault="006E4E11" w:rsidP="007242A3">
            <w:pPr>
              <w:framePr w:w="5035" w:h="1644" w:wrap="notBeside" w:vAnchor="page" w:hAnchor="page" w:x="6573" w:y="721"/>
              <w:rPr>
                <w:rFonts w:ascii="TradeGothic" w:hAnsi="TradeGothic"/>
                <w:i/>
                <w:sz w:val="18"/>
              </w:rPr>
            </w:pPr>
          </w:p>
        </w:tc>
      </w:tr>
      <w:tr w:rsidR="006E4E11" w14:paraId="4BBE12A6" w14:textId="77777777">
        <w:tc>
          <w:tcPr>
            <w:tcW w:w="2268" w:type="dxa"/>
          </w:tcPr>
          <w:p w14:paraId="65B1CE0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39A6BA" w14:textId="77777777" w:rsidR="006E4E11" w:rsidRDefault="006E4E11" w:rsidP="007242A3">
            <w:pPr>
              <w:framePr w:w="5035" w:h="1644" w:wrap="notBeside" w:vAnchor="page" w:hAnchor="page" w:x="6573" w:y="721"/>
              <w:rPr>
                <w:rFonts w:ascii="TradeGothic" w:hAnsi="TradeGothic"/>
                <w:b/>
                <w:sz w:val="22"/>
              </w:rPr>
            </w:pPr>
          </w:p>
        </w:tc>
      </w:tr>
      <w:tr w:rsidR="006E4E11" w14:paraId="2B35D0F5" w14:textId="77777777">
        <w:tc>
          <w:tcPr>
            <w:tcW w:w="3402" w:type="dxa"/>
            <w:gridSpan w:val="2"/>
          </w:tcPr>
          <w:p w14:paraId="55DE457E" w14:textId="77777777" w:rsidR="006E4E11" w:rsidRDefault="006E4E11" w:rsidP="007242A3">
            <w:pPr>
              <w:framePr w:w="5035" w:h="1644" w:wrap="notBeside" w:vAnchor="page" w:hAnchor="page" w:x="6573" w:y="721"/>
            </w:pPr>
          </w:p>
        </w:tc>
        <w:tc>
          <w:tcPr>
            <w:tcW w:w="1865" w:type="dxa"/>
          </w:tcPr>
          <w:p w14:paraId="4B1CCEC9" w14:textId="77777777" w:rsidR="006E4E11" w:rsidRDefault="006E4E11" w:rsidP="007242A3">
            <w:pPr>
              <w:framePr w:w="5035" w:h="1644" w:wrap="notBeside" w:vAnchor="page" w:hAnchor="page" w:x="6573" w:y="721"/>
            </w:pPr>
          </w:p>
        </w:tc>
      </w:tr>
      <w:tr w:rsidR="006E4E11" w14:paraId="6382EB93" w14:textId="77777777">
        <w:tc>
          <w:tcPr>
            <w:tcW w:w="2268" w:type="dxa"/>
          </w:tcPr>
          <w:p w14:paraId="4A9E1BF9" w14:textId="77777777" w:rsidR="006E4E11" w:rsidRDefault="006E4E11" w:rsidP="007242A3">
            <w:pPr>
              <w:framePr w:w="5035" w:h="1644" w:wrap="notBeside" w:vAnchor="page" w:hAnchor="page" w:x="6573" w:y="721"/>
            </w:pPr>
          </w:p>
        </w:tc>
        <w:tc>
          <w:tcPr>
            <w:tcW w:w="2999" w:type="dxa"/>
            <w:gridSpan w:val="2"/>
          </w:tcPr>
          <w:p w14:paraId="2EA3F88C" w14:textId="77777777" w:rsidR="006E4E11" w:rsidRPr="00ED583F" w:rsidRDefault="00D4192E" w:rsidP="00D4192E">
            <w:pPr>
              <w:framePr w:w="5035" w:h="1644" w:wrap="notBeside" w:vAnchor="page" w:hAnchor="page" w:x="6573" w:y="721"/>
              <w:rPr>
                <w:sz w:val="20"/>
              </w:rPr>
            </w:pPr>
            <w:r>
              <w:rPr>
                <w:sz w:val="20"/>
              </w:rPr>
              <w:t>Dnr A2015/804/A</w:t>
            </w:r>
          </w:p>
        </w:tc>
      </w:tr>
      <w:tr w:rsidR="006E4E11" w14:paraId="5AB8000E" w14:textId="77777777">
        <w:tc>
          <w:tcPr>
            <w:tcW w:w="2268" w:type="dxa"/>
          </w:tcPr>
          <w:p w14:paraId="309442A4" w14:textId="77777777" w:rsidR="006E4E11" w:rsidRDefault="006E4E11" w:rsidP="007242A3">
            <w:pPr>
              <w:framePr w:w="5035" w:h="1644" w:wrap="notBeside" w:vAnchor="page" w:hAnchor="page" w:x="6573" w:y="721"/>
            </w:pPr>
          </w:p>
        </w:tc>
        <w:tc>
          <w:tcPr>
            <w:tcW w:w="2999" w:type="dxa"/>
            <w:gridSpan w:val="2"/>
          </w:tcPr>
          <w:p w14:paraId="42CD58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109F20" w14:textId="77777777">
        <w:trPr>
          <w:trHeight w:val="284"/>
        </w:trPr>
        <w:tc>
          <w:tcPr>
            <w:tcW w:w="4911" w:type="dxa"/>
          </w:tcPr>
          <w:p w14:paraId="5FE6F34C" w14:textId="77777777" w:rsidR="006E4E11" w:rsidRDefault="00D4192E">
            <w:pPr>
              <w:pStyle w:val="Avsndare"/>
              <w:framePr w:h="2483" w:wrap="notBeside" w:x="1504"/>
              <w:rPr>
                <w:b/>
                <w:i w:val="0"/>
                <w:sz w:val="22"/>
              </w:rPr>
            </w:pPr>
            <w:r>
              <w:rPr>
                <w:b/>
                <w:i w:val="0"/>
                <w:sz w:val="22"/>
              </w:rPr>
              <w:t>Arbetsmarknadsdepartementet</w:t>
            </w:r>
          </w:p>
        </w:tc>
      </w:tr>
      <w:tr w:rsidR="006E4E11" w14:paraId="094DB33F" w14:textId="77777777">
        <w:trPr>
          <w:trHeight w:val="284"/>
        </w:trPr>
        <w:tc>
          <w:tcPr>
            <w:tcW w:w="4911" w:type="dxa"/>
          </w:tcPr>
          <w:p w14:paraId="2AB55369" w14:textId="77777777" w:rsidR="006E4E11" w:rsidRDefault="00D4192E">
            <w:pPr>
              <w:pStyle w:val="Avsndare"/>
              <w:framePr w:h="2483" w:wrap="notBeside" w:x="1504"/>
              <w:rPr>
                <w:bCs/>
                <w:iCs/>
              </w:rPr>
            </w:pPr>
            <w:r>
              <w:rPr>
                <w:bCs/>
                <w:iCs/>
              </w:rPr>
              <w:t>Arbetsmarknadsministern</w:t>
            </w:r>
          </w:p>
        </w:tc>
      </w:tr>
      <w:tr w:rsidR="006E4E11" w14:paraId="74A634F2" w14:textId="77777777">
        <w:trPr>
          <w:trHeight w:val="284"/>
        </w:trPr>
        <w:tc>
          <w:tcPr>
            <w:tcW w:w="4911" w:type="dxa"/>
          </w:tcPr>
          <w:p w14:paraId="04E23209" w14:textId="77777777" w:rsidR="006E4E11" w:rsidRDefault="006E4E11">
            <w:pPr>
              <w:pStyle w:val="Avsndare"/>
              <w:framePr w:h="2483" w:wrap="notBeside" w:x="1504"/>
              <w:rPr>
                <w:bCs/>
                <w:iCs/>
              </w:rPr>
            </w:pPr>
          </w:p>
        </w:tc>
      </w:tr>
      <w:tr w:rsidR="006E4E11" w14:paraId="5FA79E76" w14:textId="77777777">
        <w:trPr>
          <w:trHeight w:val="284"/>
        </w:trPr>
        <w:tc>
          <w:tcPr>
            <w:tcW w:w="4911" w:type="dxa"/>
          </w:tcPr>
          <w:p w14:paraId="274A122A" w14:textId="3A9DF86A" w:rsidR="006E4E11" w:rsidRDefault="006E4E11">
            <w:pPr>
              <w:pStyle w:val="Avsndare"/>
              <w:framePr w:h="2483" w:wrap="notBeside" w:x="1504"/>
              <w:rPr>
                <w:bCs/>
                <w:iCs/>
              </w:rPr>
            </w:pPr>
          </w:p>
        </w:tc>
      </w:tr>
      <w:tr w:rsidR="006E4E11" w14:paraId="3C59A8C7" w14:textId="77777777">
        <w:trPr>
          <w:trHeight w:val="284"/>
        </w:trPr>
        <w:tc>
          <w:tcPr>
            <w:tcW w:w="4911" w:type="dxa"/>
          </w:tcPr>
          <w:p w14:paraId="3C770077" w14:textId="594FDEC3" w:rsidR="006E4E11" w:rsidRDefault="006E4E11">
            <w:pPr>
              <w:pStyle w:val="Avsndare"/>
              <w:framePr w:h="2483" w:wrap="notBeside" w:x="1504"/>
              <w:rPr>
                <w:bCs/>
                <w:iCs/>
              </w:rPr>
            </w:pPr>
          </w:p>
        </w:tc>
      </w:tr>
      <w:tr w:rsidR="006E4E11" w14:paraId="37D28D31" w14:textId="77777777">
        <w:trPr>
          <w:trHeight w:val="284"/>
        </w:trPr>
        <w:tc>
          <w:tcPr>
            <w:tcW w:w="4911" w:type="dxa"/>
          </w:tcPr>
          <w:p w14:paraId="56ACA213" w14:textId="77777777" w:rsidR="006E4E11" w:rsidRDefault="006E4E11">
            <w:pPr>
              <w:pStyle w:val="Avsndare"/>
              <w:framePr w:h="2483" w:wrap="notBeside" w:x="1504"/>
              <w:rPr>
                <w:bCs/>
                <w:iCs/>
              </w:rPr>
            </w:pPr>
          </w:p>
        </w:tc>
      </w:tr>
      <w:tr w:rsidR="006E4E11" w14:paraId="6975CF65" w14:textId="77777777">
        <w:trPr>
          <w:trHeight w:val="284"/>
        </w:trPr>
        <w:tc>
          <w:tcPr>
            <w:tcW w:w="4911" w:type="dxa"/>
          </w:tcPr>
          <w:p w14:paraId="237F65EC" w14:textId="77777777" w:rsidR="006E4E11" w:rsidRDefault="006E4E11">
            <w:pPr>
              <w:pStyle w:val="Avsndare"/>
              <w:framePr w:h="2483" w:wrap="notBeside" w:x="1504"/>
              <w:rPr>
                <w:bCs/>
                <w:iCs/>
              </w:rPr>
            </w:pPr>
          </w:p>
        </w:tc>
      </w:tr>
      <w:tr w:rsidR="006E4E11" w14:paraId="585EB407" w14:textId="77777777">
        <w:trPr>
          <w:trHeight w:val="284"/>
        </w:trPr>
        <w:tc>
          <w:tcPr>
            <w:tcW w:w="4911" w:type="dxa"/>
          </w:tcPr>
          <w:p w14:paraId="67A24C87" w14:textId="77777777" w:rsidR="006E4E11" w:rsidRDefault="006E4E11">
            <w:pPr>
              <w:pStyle w:val="Avsndare"/>
              <w:framePr w:h="2483" w:wrap="notBeside" w:x="1504"/>
              <w:rPr>
                <w:bCs/>
                <w:iCs/>
              </w:rPr>
            </w:pPr>
          </w:p>
        </w:tc>
      </w:tr>
      <w:tr w:rsidR="006E4E11" w14:paraId="1AEFA7BB" w14:textId="77777777">
        <w:trPr>
          <w:trHeight w:val="284"/>
        </w:trPr>
        <w:tc>
          <w:tcPr>
            <w:tcW w:w="4911" w:type="dxa"/>
          </w:tcPr>
          <w:p w14:paraId="442D5A57" w14:textId="77777777" w:rsidR="006E4E11" w:rsidRDefault="006E4E11">
            <w:pPr>
              <w:pStyle w:val="Avsndare"/>
              <w:framePr w:h="2483" w:wrap="notBeside" w:x="1504"/>
              <w:rPr>
                <w:bCs/>
                <w:iCs/>
              </w:rPr>
            </w:pPr>
          </w:p>
        </w:tc>
      </w:tr>
    </w:tbl>
    <w:p w14:paraId="77026887" w14:textId="77777777" w:rsidR="006E4E11" w:rsidRDefault="00D4192E">
      <w:pPr>
        <w:framePr w:w="4400" w:h="2523" w:wrap="notBeside" w:vAnchor="page" w:hAnchor="page" w:x="6453" w:y="2445"/>
        <w:ind w:left="142"/>
      </w:pPr>
      <w:r>
        <w:t>Till riksdagen</w:t>
      </w:r>
    </w:p>
    <w:p w14:paraId="3270FAB4" w14:textId="5790511C" w:rsidR="006E4E11" w:rsidRDefault="00D4192E" w:rsidP="00D4192E">
      <w:pPr>
        <w:pStyle w:val="RKrubrik"/>
        <w:pBdr>
          <w:bottom w:val="single" w:sz="4" w:space="1" w:color="auto"/>
        </w:pBdr>
        <w:spacing w:before="0" w:after="0"/>
      </w:pPr>
      <w:r>
        <w:t>Svar på fråga 2014/15:272 av Roger Haddad (FP) Jämställ</w:t>
      </w:r>
      <w:r w:rsidR="00AC1292">
        <w:t>t</w:t>
      </w:r>
      <w:bookmarkStart w:id="0" w:name="_GoBack"/>
      <w:bookmarkEnd w:id="0"/>
      <w:r>
        <w:t xml:space="preserve"> deltagande i Arbetsförmedlingens program</w:t>
      </w:r>
    </w:p>
    <w:p w14:paraId="334EA861" w14:textId="77777777" w:rsidR="006E4E11" w:rsidRDefault="006E4E11">
      <w:pPr>
        <w:pStyle w:val="RKnormal"/>
      </w:pPr>
    </w:p>
    <w:p w14:paraId="6B9E54AC" w14:textId="77777777" w:rsidR="006E4E11" w:rsidRDefault="00D4192E">
      <w:pPr>
        <w:pStyle w:val="RKnormal"/>
      </w:pPr>
      <w:r>
        <w:t>Roger Haddad har frågat mig vilka åtgärder jag avser att vidta för att Arbetsförmedlingen ska agera medvetet när det gäller jämställdhet, exempelvis i sina upphandlingar av program, och vad jag tänker göra för att öka utrikesfödda kvinnors deltagande i de program som erbjuds.</w:t>
      </w:r>
    </w:p>
    <w:p w14:paraId="3423369B" w14:textId="77777777" w:rsidR="00D4192E" w:rsidRDefault="00D4192E">
      <w:pPr>
        <w:pStyle w:val="RKnormal"/>
      </w:pPr>
    </w:p>
    <w:p w14:paraId="62F01C3C" w14:textId="763239A6" w:rsidR="005B5A34" w:rsidRDefault="005B5A34" w:rsidP="005B5A34">
      <w:pPr>
        <w:pStyle w:val="RKnormal"/>
      </w:pPr>
      <w:r>
        <w:t xml:space="preserve">Den svenska regeringen är en feministisk regering. Vi sätter jämställdheten i centrum i såväl det nationella som i det internationella arbetet. Jämställdhet är i grunden en demokrati- och rättvisefråga. Alla människor ska få vara fria att vara den person de är utan att låsas in i könsbundna normer. Men det är också del av regeringens idé om det moderna välfärdssamhället. </w:t>
      </w:r>
    </w:p>
    <w:p w14:paraId="30781F36" w14:textId="77777777" w:rsidR="005B5A34" w:rsidRDefault="005B5A34" w:rsidP="005B5A34">
      <w:pPr>
        <w:pStyle w:val="RKnormal"/>
      </w:pPr>
    </w:p>
    <w:p w14:paraId="4DED348D" w14:textId="7FEA3386" w:rsidR="005B5A34" w:rsidRDefault="00537FF5" w:rsidP="005B5A34">
      <w:pPr>
        <w:pStyle w:val="RKnormal"/>
      </w:pPr>
      <w:r>
        <w:t>S</w:t>
      </w:r>
      <w:r w:rsidR="005B5A34">
        <w:t xml:space="preserve">ysselsättningen </w:t>
      </w:r>
      <w:r w:rsidR="00855EC9">
        <w:t xml:space="preserve">ska </w:t>
      </w:r>
      <w:r w:rsidR="005B5A34">
        <w:t xml:space="preserve">vara lika hög bland kvinnor som bland män. </w:t>
      </w:r>
      <w:r w:rsidR="00546CF7">
        <w:t xml:space="preserve">Detta gäller givetvis även för </w:t>
      </w:r>
      <w:r w:rsidR="00546CF7" w:rsidRPr="00E11DFA">
        <w:t xml:space="preserve">utrikesfödda. </w:t>
      </w:r>
      <w:r w:rsidR="005E4126" w:rsidRPr="00E11DFA">
        <w:t xml:space="preserve">Kvinnor och män ska ha samma möjligheter och villkor i fråga om utbildning och betalt arbete som ger ekonomisk självständighet livet ut. </w:t>
      </w:r>
      <w:r w:rsidR="005B5A34" w:rsidRPr="00E11DFA">
        <w:t>En feministisk regering nöjer sig inte enbart med att analysera konsekvenserna av de politiska besluten, utan ser även till att de leder till ökad jämställdhet</w:t>
      </w:r>
      <w:r w:rsidR="005B5A34">
        <w:t xml:space="preserve">. </w:t>
      </w:r>
    </w:p>
    <w:p w14:paraId="253075E5" w14:textId="77777777" w:rsidR="00537FF5" w:rsidRDefault="00537FF5" w:rsidP="005B5A34">
      <w:pPr>
        <w:pStyle w:val="RKnormal"/>
      </w:pPr>
    </w:p>
    <w:p w14:paraId="30E1CF72" w14:textId="3FBA2AB3" w:rsidR="00B11A6B" w:rsidRDefault="00255757" w:rsidP="00B11A6B">
      <w:pPr>
        <w:pStyle w:val="RKnormal"/>
      </w:pPr>
      <w:r>
        <w:t>V</w:t>
      </w:r>
      <w:r w:rsidR="00B11A6B">
        <w:t xml:space="preserve">i </w:t>
      </w:r>
      <w:r>
        <w:t xml:space="preserve">vet </w:t>
      </w:r>
      <w:r w:rsidR="00B11A6B">
        <w:t>att det finns en strukturell diskriminering generellt i samhället – liksom även på arbetsmarknaden – som missgynnar många utrikes födda, inte minst utrikes födda kvinnor. Det tar också längre tid för många grupper av nyanlända utrikes födda kvinnor att etablera sig på arbetsmarknaden än det tar för nyanlända män.</w:t>
      </w:r>
    </w:p>
    <w:p w14:paraId="37D1CB4D" w14:textId="391931DF" w:rsidR="00B11A6B" w:rsidRDefault="00393260" w:rsidP="00B11A6B">
      <w:pPr>
        <w:pStyle w:val="RKnormal"/>
      </w:pPr>
      <w:r>
        <w:t xml:space="preserve"> </w:t>
      </w:r>
    </w:p>
    <w:p w14:paraId="61E01F1B" w14:textId="26C3941A" w:rsidR="00B11A6B" w:rsidRDefault="00B11A6B" w:rsidP="00B11A6B">
      <w:pPr>
        <w:pStyle w:val="RKnormal"/>
      </w:pPr>
      <w:r>
        <w:t>Arbetsförmedlingens</w:t>
      </w:r>
      <w:r w:rsidR="00AF2D19" w:rsidRPr="00AF2D19">
        <w:t xml:space="preserve"> </w:t>
      </w:r>
      <w:r w:rsidR="00AF2D19">
        <w:t>anger i</w:t>
      </w:r>
      <w:r>
        <w:t xml:space="preserve"> årsredovisning</w:t>
      </w:r>
      <w:r w:rsidR="00664B62">
        <w:t>en</w:t>
      </w:r>
      <w:r>
        <w:t xml:space="preserve"> för 2014 att bland nyanlända med en etableringsplan deltar färre kvinnor än män i arbetsmarknadsutbildning, förberedande utbildning och arbetspraktik. Kvinnor arbetar också i mindre utsträckning än män efter avslutad etableringsplan. </w:t>
      </w:r>
      <w:r w:rsidR="00255757" w:rsidRPr="00E11DFA">
        <w:t xml:space="preserve">Regeringen anser att nyanlända kvinnor och män ska få lika ändamålsenliga insatser för snabbare etablering. </w:t>
      </w:r>
      <w:r>
        <w:t>Att säkerställa att både kvinnor och män får tillgång till kvalitativa insatser är därmed en av utmaningarna inom etableringsuppdraget.</w:t>
      </w:r>
    </w:p>
    <w:p w14:paraId="12B2AAF6" w14:textId="2AEDABB3" w:rsidR="00046504" w:rsidRDefault="00046504" w:rsidP="00B11A6B">
      <w:pPr>
        <w:pStyle w:val="RKnormal"/>
      </w:pPr>
    </w:p>
    <w:p w14:paraId="2190CC36" w14:textId="77777777" w:rsidR="00046504" w:rsidRDefault="00046504" w:rsidP="00046504">
      <w:pPr>
        <w:pStyle w:val="RKnormal"/>
      </w:pPr>
      <w:r>
        <w:t xml:space="preserve">Regeringen har därför den 5 mars, genom en ändring i myndighetens instruktion, beslutat om att Arbetsförmedlingens verksamhet ska utformas så att den främjar mångfald och jämställdhet samt motverkar diskriminering i arbetslivet och en könsuppdelning på arbetsmarknaden. Arbetsförmedlingen har även fått i uppdrag att redovisa en plan för hur myndigheten avser att utveckla arbetet med jämställdhetsintegrering i syfte att verksamheten ska bidra till att nå de jämställdhetspolitiska målen. </w:t>
      </w:r>
    </w:p>
    <w:p w14:paraId="29A8B6B4" w14:textId="77777777" w:rsidR="00B11A6B" w:rsidRDefault="00B11A6B" w:rsidP="00B11A6B">
      <w:pPr>
        <w:pStyle w:val="RKnormal"/>
      </w:pPr>
    </w:p>
    <w:p w14:paraId="5043FC32" w14:textId="2A956C32" w:rsidR="00B11A6B" w:rsidRDefault="005B5A34" w:rsidP="005B5A34">
      <w:pPr>
        <w:pStyle w:val="RKnormal"/>
      </w:pPr>
      <w:r>
        <w:t>Vår starka övertygelse är att politiken måste fortsätta att driva jämställdhetsarbetet framåt. Vi vill ha en jämställdhetspolitik som speglar det samtida Sverige och alla som bor i vårt land</w:t>
      </w:r>
      <w:r w:rsidR="00064CAB">
        <w:t>, såväl inrikes som utrikes födda.</w:t>
      </w:r>
      <w:r>
        <w:t xml:space="preserve"> Det är inte en fråga som löser sig av sig självt. </w:t>
      </w:r>
      <w:r w:rsidR="00855EC9" w:rsidRPr="00855EC9">
        <w:t>Regeringen följer noga situationen för utrikes födda kvinnor på arbetsmarknaden och utesluter inte ytterligare åtgärder för at</w:t>
      </w:r>
      <w:r w:rsidR="00255757">
        <w:t>t främja en ökad jämställdhet.</w:t>
      </w:r>
    </w:p>
    <w:p w14:paraId="7BC81C9D" w14:textId="77777777" w:rsidR="005B5A34" w:rsidRDefault="005B5A34" w:rsidP="005B5A34">
      <w:pPr>
        <w:pStyle w:val="RKnormal"/>
      </w:pPr>
    </w:p>
    <w:p w14:paraId="2357B2E7" w14:textId="77777777" w:rsidR="005B5A34" w:rsidRDefault="005B5A34">
      <w:pPr>
        <w:pStyle w:val="RKnormal"/>
      </w:pPr>
    </w:p>
    <w:p w14:paraId="45F2B658" w14:textId="77777777" w:rsidR="00D4192E" w:rsidRDefault="00D4192E">
      <w:pPr>
        <w:pStyle w:val="RKnormal"/>
      </w:pPr>
      <w:r>
        <w:t>Stockholm den 11 mars 2015</w:t>
      </w:r>
    </w:p>
    <w:p w14:paraId="0B4A263D" w14:textId="77777777" w:rsidR="00D4192E" w:rsidRDefault="00D4192E">
      <w:pPr>
        <w:pStyle w:val="RKnormal"/>
      </w:pPr>
    </w:p>
    <w:p w14:paraId="36A9A496" w14:textId="77777777" w:rsidR="00D4192E" w:rsidRDefault="00D4192E">
      <w:pPr>
        <w:pStyle w:val="RKnormal"/>
      </w:pPr>
    </w:p>
    <w:p w14:paraId="251BF1B3" w14:textId="77777777" w:rsidR="00D4192E" w:rsidRDefault="00D4192E">
      <w:pPr>
        <w:pStyle w:val="RKnormal"/>
      </w:pPr>
      <w:r>
        <w:t>Ylva Johansson</w:t>
      </w:r>
    </w:p>
    <w:sectPr w:rsidR="00D4192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BD27F" w14:textId="77777777" w:rsidR="00D4192E" w:rsidRDefault="00D4192E">
      <w:r>
        <w:separator/>
      </w:r>
    </w:p>
  </w:endnote>
  <w:endnote w:type="continuationSeparator" w:id="0">
    <w:p w14:paraId="47254ADF" w14:textId="77777777" w:rsidR="00D4192E" w:rsidRDefault="00D4192E">
      <w:r>
        <w:continuationSeparator/>
      </w:r>
    </w:p>
  </w:endnote>
  <w:endnote w:type="continuationNotice" w:id="1">
    <w:p w14:paraId="2F066E36" w14:textId="77777777" w:rsidR="00B572BA" w:rsidRDefault="00B572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3A7D4" w14:textId="77777777" w:rsidR="00D4192E" w:rsidRDefault="00D4192E">
      <w:r>
        <w:separator/>
      </w:r>
    </w:p>
  </w:footnote>
  <w:footnote w:type="continuationSeparator" w:id="0">
    <w:p w14:paraId="57A03D1C" w14:textId="77777777" w:rsidR="00D4192E" w:rsidRDefault="00D4192E">
      <w:r>
        <w:continuationSeparator/>
      </w:r>
    </w:p>
  </w:footnote>
  <w:footnote w:type="continuationNotice" w:id="1">
    <w:p w14:paraId="6C27A2D5" w14:textId="77777777" w:rsidR="00B572BA" w:rsidRDefault="00B572B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0F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5D7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99A8EB" w14:textId="77777777">
      <w:trPr>
        <w:cantSplit/>
      </w:trPr>
      <w:tc>
        <w:tcPr>
          <w:tcW w:w="3119" w:type="dxa"/>
        </w:tcPr>
        <w:p w14:paraId="1DEA27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F71893" w14:textId="77777777" w:rsidR="00E80146" w:rsidRDefault="00E80146">
          <w:pPr>
            <w:pStyle w:val="Sidhuvud"/>
            <w:ind w:right="360"/>
          </w:pPr>
        </w:p>
      </w:tc>
      <w:tc>
        <w:tcPr>
          <w:tcW w:w="1525" w:type="dxa"/>
        </w:tcPr>
        <w:p w14:paraId="34769E0A" w14:textId="77777777" w:rsidR="00E80146" w:rsidRDefault="00E80146">
          <w:pPr>
            <w:pStyle w:val="Sidhuvud"/>
            <w:ind w:right="360"/>
          </w:pPr>
        </w:p>
      </w:tc>
    </w:tr>
  </w:tbl>
  <w:p w14:paraId="32F21D8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533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7FF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B4E77A" w14:textId="77777777">
      <w:trPr>
        <w:cantSplit/>
      </w:trPr>
      <w:tc>
        <w:tcPr>
          <w:tcW w:w="3119" w:type="dxa"/>
        </w:tcPr>
        <w:p w14:paraId="076615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50692F" w14:textId="77777777" w:rsidR="00E80146" w:rsidRDefault="00E80146">
          <w:pPr>
            <w:pStyle w:val="Sidhuvud"/>
            <w:ind w:right="360"/>
          </w:pPr>
        </w:p>
      </w:tc>
      <w:tc>
        <w:tcPr>
          <w:tcW w:w="1525" w:type="dxa"/>
        </w:tcPr>
        <w:p w14:paraId="11E01C93" w14:textId="77777777" w:rsidR="00E80146" w:rsidRDefault="00E80146">
          <w:pPr>
            <w:pStyle w:val="Sidhuvud"/>
            <w:ind w:right="360"/>
          </w:pPr>
        </w:p>
      </w:tc>
    </w:tr>
  </w:tbl>
  <w:p w14:paraId="0021166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B079E" w14:textId="7E5A8A3A" w:rsidR="00D4192E" w:rsidRDefault="00D4192E">
    <w:pPr>
      <w:framePr w:w="2948" w:h="1321" w:hRule="exact" w:wrap="notBeside" w:vAnchor="page" w:hAnchor="page" w:x="1362" w:y="653"/>
    </w:pPr>
    <w:r>
      <w:rPr>
        <w:noProof/>
        <w:lang w:eastAsia="sv-SE"/>
      </w:rPr>
      <w:drawing>
        <wp:inline distT="0" distB="0" distL="0" distR="0" wp14:anchorId="1A5B4068" wp14:editId="6F828CA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901CB6" w14:textId="77777777" w:rsidR="00E80146" w:rsidRDefault="00E80146">
    <w:pPr>
      <w:pStyle w:val="RKrubrik"/>
      <w:keepNext w:val="0"/>
      <w:tabs>
        <w:tab w:val="clear" w:pos="1134"/>
        <w:tab w:val="clear" w:pos="2835"/>
      </w:tabs>
      <w:spacing w:before="0" w:after="0" w:line="320" w:lineRule="atLeast"/>
      <w:rPr>
        <w:bCs/>
      </w:rPr>
    </w:pPr>
  </w:p>
  <w:p w14:paraId="4AAA35C7" w14:textId="77777777" w:rsidR="00E80146" w:rsidRDefault="00E80146">
    <w:pPr>
      <w:rPr>
        <w:rFonts w:ascii="TradeGothic" w:hAnsi="TradeGothic"/>
        <w:b/>
        <w:bCs/>
        <w:spacing w:val="12"/>
        <w:sz w:val="22"/>
      </w:rPr>
    </w:pPr>
  </w:p>
  <w:p w14:paraId="7EDDEDF4" w14:textId="77777777" w:rsidR="00E80146" w:rsidRDefault="00E80146">
    <w:pPr>
      <w:pStyle w:val="RKrubrik"/>
      <w:keepNext w:val="0"/>
      <w:tabs>
        <w:tab w:val="clear" w:pos="1134"/>
        <w:tab w:val="clear" w:pos="2835"/>
      </w:tabs>
      <w:spacing w:before="0" w:after="0" w:line="320" w:lineRule="atLeast"/>
      <w:rPr>
        <w:bCs/>
      </w:rPr>
    </w:pPr>
  </w:p>
  <w:p w14:paraId="22FEA1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2E"/>
    <w:rsid w:val="00014086"/>
    <w:rsid w:val="00046504"/>
    <w:rsid w:val="00064CAB"/>
    <w:rsid w:val="000F0538"/>
    <w:rsid w:val="00135077"/>
    <w:rsid w:val="00150384"/>
    <w:rsid w:val="00160901"/>
    <w:rsid w:val="001805B7"/>
    <w:rsid w:val="002070E9"/>
    <w:rsid w:val="00255757"/>
    <w:rsid w:val="00271BFB"/>
    <w:rsid w:val="00317564"/>
    <w:rsid w:val="00326009"/>
    <w:rsid w:val="00367B1C"/>
    <w:rsid w:val="00393260"/>
    <w:rsid w:val="004A328D"/>
    <w:rsid w:val="004C6EC0"/>
    <w:rsid w:val="004F0E87"/>
    <w:rsid w:val="00532E13"/>
    <w:rsid w:val="00537FF5"/>
    <w:rsid w:val="00546CF7"/>
    <w:rsid w:val="00557578"/>
    <w:rsid w:val="0058762B"/>
    <w:rsid w:val="005B5A34"/>
    <w:rsid w:val="005E4126"/>
    <w:rsid w:val="005E46E3"/>
    <w:rsid w:val="006158D6"/>
    <w:rsid w:val="006166B8"/>
    <w:rsid w:val="00664B62"/>
    <w:rsid w:val="0068361B"/>
    <w:rsid w:val="006E4E11"/>
    <w:rsid w:val="007242A3"/>
    <w:rsid w:val="00755C9F"/>
    <w:rsid w:val="00755FFB"/>
    <w:rsid w:val="007A6855"/>
    <w:rsid w:val="007D3FD9"/>
    <w:rsid w:val="0082329B"/>
    <w:rsid w:val="00855EC9"/>
    <w:rsid w:val="00861C88"/>
    <w:rsid w:val="008C17BF"/>
    <w:rsid w:val="0092027A"/>
    <w:rsid w:val="00955E31"/>
    <w:rsid w:val="00992E72"/>
    <w:rsid w:val="009B68F2"/>
    <w:rsid w:val="00AC1292"/>
    <w:rsid w:val="00AF26D1"/>
    <w:rsid w:val="00AF2D19"/>
    <w:rsid w:val="00B04E75"/>
    <w:rsid w:val="00B11A6B"/>
    <w:rsid w:val="00B13201"/>
    <w:rsid w:val="00B401A1"/>
    <w:rsid w:val="00B572BA"/>
    <w:rsid w:val="00D133D7"/>
    <w:rsid w:val="00D4192E"/>
    <w:rsid w:val="00D76616"/>
    <w:rsid w:val="00DB5D72"/>
    <w:rsid w:val="00E11DFA"/>
    <w:rsid w:val="00E80146"/>
    <w:rsid w:val="00E904D0"/>
    <w:rsid w:val="00EC25F9"/>
    <w:rsid w:val="00ED583F"/>
    <w:rsid w:val="00ED7E56"/>
    <w:rsid w:val="00EF5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9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19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192E"/>
    <w:rPr>
      <w:rFonts w:ascii="Tahoma" w:hAnsi="Tahoma" w:cs="Tahoma"/>
      <w:sz w:val="16"/>
      <w:szCs w:val="16"/>
      <w:lang w:eastAsia="en-US"/>
    </w:rPr>
  </w:style>
  <w:style w:type="character" w:styleId="Hyperlnk">
    <w:name w:val="Hyperlink"/>
    <w:basedOn w:val="Standardstycketeckensnitt"/>
    <w:rsid w:val="00B572BA"/>
    <w:rPr>
      <w:color w:val="0000FF" w:themeColor="hyperlink"/>
      <w:u w:val="single"/>
    </w:rPr>
  </w:style>
  <w:style w:type="character" w:customStyle="1" w:styleId="RKnormalChar">
    <w:name w:val="RKnormal Char"/>
    <w:link w:val="RKnormal"/>
    <w:locked/>
    <w:rsid w:val="00255757"/>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19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192E"/>
    <w:rPr>
      <w:rFonts w:ascii="Tahoma" w:hAnsi="Tahoma" w:cs="Tahoma"/>
      <w:sz w:val="16"/>
      <w:szCs w:val="16"/>
      <w:lang w:eastAsia="en-US"/>
    </w:rPr>
  </w:style>
  <w:style w:type="character" w:styleId="Hyperlnk">
    <w:name w:val="Hyperlink"/>
    <w:basedOn w:val="Standardstycketeckensnitt"/>
    <w:rsid w:val="00B572BA"/>
    <w:rPr>
      <w:color w:val="0000FF" w:themeColor="hyperlink"/>
      <w:u w:val="single"/>
    </w:rPr>
  </w:style>
  <w:style w:type="character" w:customStyle="1" w:styleId="RKnormalChar">
    <w:name w:val="RKnormal Char"/>
    <w:link w:val="RKnormal"/>
    <w:locked/>
    <w:rsid w:val="00255757"/>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a910c640-b668-4c7f-a482-01652c23aec6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3B217-2E87-4E7B-A4C7-5DCBA7BABDFC}"/>
</file>

<file path=customXml/itemProps2.xml><?xml version="1.0" encoding="utf-8"?>
<ds:datastoreItem xmlns:ds="http://schemas.openxmlformats.org/officeDocument/2006/customXml" ds:itemID="{BCEFE331-4543-4547-A665-E87B1EBC7888}"/>
</file>

<file path=customXml/itemProps3.xml><?xml version="1.0" encoding="utf-8"?>
<ds:datastoreItem xmlns:ds="http://schemas.openxmlformats.org/officeDocument/2006/customXml" ds:itemID="{EA4A241E-7A8F-42C7-B2AF-4199D6226814}"/>
</file>

<file path=customXml/itemProps4.xml><?xml version="1.0" encoding="utf-8"?>
<ds:datastoreItem xmlns:ds="http://schemas.openxmlformats.org/officeDocument/2006/customXml" ds:itemID="{BCEFE331-4543-4547-A665-E87B1EBC7888}">
  <ds:schemaRefs>
    <ds:schemaRef ds:uri="http://schemas.microsoft.com/sharepoint/v3/contenttype/forms"/>
  </ds:schemaRefs>
</ds:datastoreItem>
</file>

<file path=customXml/itemProps5.xml><?xml version="1.0" encoding="utf-8"?>
<ds:datastoreItem xmlns:ds="http://schemas.openxmlformats.org/officeDocument/2006/customXml" ds:itemID="{F45FA07B-EFD3-4840-96AA-2D036B330ACD}"/>
</file>

<file path=customXml/itemProps6.xml><?xml version="1.0" encoding="utf-8"?>
<ds:datastoreItem xmlns:ds="http://schemas.openxmlformats.org/officeDocument/2006/customXml" ds:itemID="{BCEFE331-4543-4547-A665-E87B1EBC7888}"/>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2603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Lindgren</dc:creator>
  <cp:lastModifiedBy>Hugo Lindgren</cp:lastModifiedBy>
  <cp:revision>5</cp:revision>
  <cp:lastPrinted>2015-03-10T07:50:00Z</cp:lastPrinted>
  <dcterms:created xsi:type="dcterms:W3CDTF">2015-03-10T07:43:00Z</dcterms:created>
  <dcterms:modified xsi:type="dcterms:W3CDTF">2015-03-10T09:01:00Z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deb0a257-9f0c-4c52-8416-4e2edc42be8d</vt:lpwstr>
  </property>
</Properties>
</file>