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0EEB1BDCC5A43C2902FDCBDF99ADB77"/>
        </w:placeholder>
        <w:text/>
      </w:sdtPr>
      <w:sdtEndPr/>
      <w:sdtContent>
        <w:p w:rsidRPr="009B062B" w:rsidR="00AF30DD" w:rsidP="00DA28CE" w:rsidRDefault="00AF30DD" w14:paraId="6D0C022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322ad95-896b-4ddf-a706-b5ba6f8c6535"/>
        <w:id w:val="-2091839298"/>
        <w:lock w:val="sdtLocked"/>
      </w:sdtPr>
      <w:sdtEndPr/>
      <w:sdtContent>
        <w:p w:rsidR="0093492B" w:rsidRDefault="00286B8B" w14:paraId="6D0C0222" w14:textId="77777777">
          <w:pPr>
            <w:pStyle w:val="Frslagstext"/>
            <w:numPr>
              <w:ilvl w:val="0"/>
              <w:numId w:val="0"/>
            </w:numPr>
          </w:pPr>
          <w:r>
            <w:t>Riksdagen anvisar anslagen för 2020 inom utgiftsområde 21 Energi enligt förslaget i tabell 1 i motionen.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8A88F79F7F3423D8FA81B081EC43527"/>
        </w:placeholder>
        <w:text/>
      </w:sdtPr>
      <w:sdtEndPr/>
      <w:sdtContent>
        <w:p w:rsidRPr="00E515DC" w:rsidR="006D79C9" w:rsidP="00333E95" w:rsidRDefault="001C65AB" w14:paraId="6D0C0223" w14:textId="77777777">
          <w:pPr>
            <w:pStyle w:val="Rubrik1"/>
          </w:pPr>
          <w:r>
            <w:t>Anslagsfördelning</w:t>
          </w:r>
        </w:p>
      </w:sdtContent>
    </w:sdt>
    <w:p w:rsidRPr="00300361" w:rsidR="00300361" w:rsidP="00300361" w:rsidRDefault="00300361" w14:paraId="37A9D589" w14:textId="77777777">
      <w:pPr>
        <w:pStyle w:val="Normalutanindragellerluft"/>
      </w:pPr>
      <w:r w:rsidRPr="00300361">
        <w:t>Förutom de anslagsförändringar som redovisas i tabell 1 har vi inga avvikelser i förhållande till regeringens förslag.</w:t>
      </w:r>
    </w:p>
    <w:p w:rsidRPr="00300361" w:rsidR="00300361" w:rsidP="00300361" w:rsidRDefault="00300361" w14:paraId="6B46B7B9" w14:textId="13BF198E">
      <w:pPr>
        <w:pStyle w:val="Tabellrubrik"/>
      </w:pPr>
      <w:r w:rsidRPr="00300361">
        <w:t>Tabell 1 Anslagsförslag 2020 för utgiftsområde 21 Energi</w:t>
      </w:r>
    </w:p>
    <w:p w:rsidRPr="00300361" w:rsidR="00300361" w:rsidP="00300361" w:rsidRDefault="00300361" w14:paraId="79C856E0" w14:textId="56DEB9C6">
      <w:pPr>
        <w:pStyle w:val="Tabellunderrubrik"/>
      </w:pPr>
      <w:r w:rsidRPr="00300361">
        <w:t>Tusental kronor</w:t>
      </w:r>
    </w:p>
    <w:tbl>
      <w:tblPr>
        <w:tblW w:w="850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0"/>
        <w:gridCol w:w="4816"/>
        <w:gridCol w:w="1267"/>
        <w:gridCol w:w="1932"/>
      </w:tblGrid>
      <w:tr w:rsidR="001C65AB" w:rsidTr="00300361" w14:paraId="6D0C0235" w14:textId="77777777">
        <w:trPr>
          <w:trHeight w:val="523"/>
        </w:trPr>
        <w:tc>
          <w:tcPr>
            <w:tcW w:w="530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left w:w="28" w:type="dxa"/>
            </w:tcMar>
          </w:tcPr>
          <w:p w:rsidR="001C65AB" w:rsidP="00300361" w:rsidRDefault="001C65AB" w14:paraId="6D0C023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Ramanslag</w:t>
            </w:r>
          </w:p>
        </w:tc>
        <w:tc>
          <w:tcPr>
            <w:tcW w:w="1267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 w:rsidR="001C65AB" w:rsidP="00300361" w:rsidRDefault="001C65AB" w14:paraId="6D0C023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Regeringens förslag</w:t>
            </w:r>
          </w:p>
        </w:tc>
        <w:tc>
          <w:tcPr>
            <w:tcW w:w="1932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right w:w="28" w:type="dxa"/>
            </w:tcMar>
          </w:tcPr>
          <w:p w:rsidR="001C65AB" w:rsidP="00300361" w:rsidRDefault="001C65AB" w14:paraId="6D0C023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Avvikelse från regeringen (V)</w:t>
            </w:r>
          </w:p>
        </w:tc>
      </w:tr>
      <w:tr w:rsidR="001C65AB" w:rsidTr="00300361" w14:paraId="6D0C023A" w14:textId="77777777">
        <w:trPr>
          <w:trHeight w:val="262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</w:tcPr>
          <w:p w:rsidR="001C65AB" w:rsidP="00300361" w:rsidRDefault="001C65AB" w14:paraId="6D0C023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1:3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</w:tcPr>
          <w:p w:rsidR="001C65AB" w:rsidP="00300361" w:rsidRDefault="001C65AB" w14:paraId="6D0C023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Insatser för förnybar elproduktion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1C65AB" w:rsidP="00300361" w:rsidRDefault="001C65AB" w14:paraId="6D0C023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25 000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1C65AB" w:rsidP="00300361" w:rsidRDefault="001C65AB" w14:paraId="6D0C023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+50 000</w:t>
            </w:r>
          </w:p>
        </w:tc>
      </w:tr>
      <w:tr w:rsidR="001C65AB" w:rsidTr="00300361" w14:paraId="6D0C023F" w14:textId="77777777">
        <w:trPr>
          <w:trHeight w:val="262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</w:tcPr>
          <w:p w:rsidR="001C65AB" w:rsidP="00300361" w:rsidRDefault="001C65AB" w14:paraId="6D0C023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1:5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</w:tcPr>
          <w:p w:rsidR="001C65AB" w:rsidP="00300361" w:rsidRDefault="001C65AB" w14:paraId="6D0C023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Laddinfrastruktur längs större vägar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1C65AB" w:rsidP="00300361" w:rsidRDefault="001C65AB" w14:paraId="6D0C023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50 000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1C65AB" w:rsidP="00300361" w:rsidRDefault="001C65AB" w14:paraId="6D0C023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+50 000</w:t>
            </w:r>
          </w:p>
        </w:tc>
      </w:tr>
      <w:tr w:rsidR="001C65AB" w:rsidTr="00300361" w14:paraId="6D0C0244" w14:textId="77777777">
        <w:trPr>
          <w:trHeight w:val="262"/>
        </w:trPr>
        <w:tc>
          <w:tcPr>
            <w:tcW w:w="490" w:type="dxa"/>
            <w:tcBorders>
              <w:top w:val="nil"/>
              <w:left w:val="nil"/>
              <w:right w:val="nil"/>
            </w:tcBorders>
            <w:tcMar>
              <w:left w:w="28" w:type="dxa"/>
            </w:tcMar>
          </w:tcPr>
          <w:p w:rsidR="001C65AB" w:rsidP="00300361" w:rsidRDefault="001C65AB" w14:paraId="6D0C024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Nytt</w:t>
            </w:r>
          </w:p>
        </w:tc>
        <w:tc>
          <w:tcPr>
            <w:tcW w:w="4816" w:type="dxa"/>
            <w:tcBorders>
              <w:top w:val="nil"/>
              <w:left w:val="nil"/>
              <w:right w:val="nil"/>
            </w:tcBorders>
            <w:tcMar>
              <w:left w:w="28" w:type="dxa"/>
            </w:tcMar>
          </w:tcPr>
          <w:p w:rsidR="001C65AB" w:rsidP="00300361" w:rsidRDefault="001C65AB" w14:paraId="6D0C024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 xml:space="preserve">Sol- och vindkraft offentliga byggnader </w:t>
            </w:r>
          </w:p>
        </w:tc>
        <w:tc>
          <w:tcPr>
            <w:tcW w:w="1267" w:type="dxa"/>
            <w:tcBorders>
              <w:top w:val="nil"/>
              <w:left w:val="nil"/>
              <w:right w:val="nil"/>
            </w:tcBorders>
          </w:tcPr>
          <w:p w:rsidR="001C65AB" w:rsidP="00300361" w:rsidRDefault="001C65AB" w14:paraId="6D0C024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</w:p>
        </w:tc>
        <w:tc>
          <w:tcPr>
            <w:tcW w:w="1932" w:type="dxa"/>
            <w:tcBorders>
              <w:top w:val="nil"/>
              <w:left w:val="nil"/>
              <w:right w:val="nil"/>
            </w:tcBorders>
            <w:tcMar>
              <w:right w:w="28" w:type="dxa"/>
            </w:tcMar>
          </w:tcPr>
          <w:p w:rsidR="001C65AB" w:rsidP="00300361" w:rsidRDefault="001C65AB" w14:paraId="6D0C024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+</w:t>
            </w:r>
            <w:r w:rsidR="004E56C5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75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0 000</w:t>
            </w:r>
          </w:p>
        </w:tc>
      </w:tr>
      <w:tr w:rsidR="0026125B" w:rsidTr="00546BCE" w14:paraId="6D0C0249" w14:textId="77777777">
        <w:trPr>
          <w:trHeight w:val="262"/>
        </w:trPr>
        <w:tc>
          <w:tcPr>
            <w:tcW w:w="5306" w:type="dxa"/>
            <w:gridSpan w:val="2"/>
            <w:tcBorders>
              <w:left w:val="nil"/>
              <w:bottom w:val="single" w:color="auto" w:sz="4" w:space="0"/>
              <w:right w:val="nil"/>
            </w:tcBorders>
            <w:tcMar>
              <w:left w:w="28" w:type="dxa"/>
            </w:tcMar>
          </w:tcPr>
          <w:p w:rsidR="0026125B" w:rsidP="00300361" w:rsidRDefault="0026125B" w14:paraId="6D0C024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Summa</w:t>
            </w:r>
          </w:p>
        </w:tc>
        <w:tc>
          <w:tcPr>
            <w:tcW w:w="1267" w:type="dxa"/>
            <w:tcBorders>
              <w:left w:val="nil"/>
              <w:bottom w:val="single" w:color="auto" w:sz="4" w:space="0"/>
              <w:right w:val="nil"/>
            </w:tcBorders>
          </w:tcPr>
          <w:p w:rsidR="0026125B" w:rsidP="00300361" w:rsidRDefault="0026125B" w14:paraId="6D0C024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3 468 932</w:t>
            </w:r>
          </w:p>
        </w:tc>
        <w:tc>
          <w:tcPr>
            <w:tcW w:w="1932" w:type="dxa"/>
            <w:tcBorders>
              <w:left w:val="nil"/>
              <w:bottom w:val="single" w:color="auto" w:sz="4" w:space="0"/>
              <w:right w:val="nil"/>
            </w:tcBorders>
            <w:tcMar>
              <w:right w:w="28" w:type="dxa"/>
            </w:tcMar>
          </w:tcPr>
          <w:p w:rsidR="0026125B" w:rsidP="00300361" w:rsidRDefault="0026125B" w14:paraId="6D0C024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+850 000</w:t>
            </w:r>
          </w:p>
        </w:tc>
      </w:tr>
    </w:tbl>
    <w:p w:rsidRPr="00E515DC" w:rsidR="00A5666A" w:rsidP="00A5666A" w:rsidRDefault="001C65AB" w14:paraId="6D0C024A" w14:textId="77777777">
      <w:pPr>
        <w:pStyle w:val="Rubrik2"/>
      </w:pPr>
      <w:r>
        <w:t xml:space="preserve">Anslag </w:t>
      </w:r>
      <w:r w:rsidRPr="00E515DC" w:rsidR="00A5666A">
        <w:t>1:3 Insatser för förnybar elproduktion</w:t>
      </w:r>
    </w:p>
    <w:p w:rsidRPr="00300361" w:rsidR="00A5666A" w:rsidP="00300361" w:rsidRDefault="00A5666A" w14:paraId="6D0C024B" w14:textId="77777777">
      <w:pPr>
        <w:pStyle w:val="Normalutanindragellerluft"/>
      </w:pPr>
      <w:r w:rsidRPr="00300361">
        <w:t xml:space="preserve">Vi avvisar regeringens förslag om att sänka medlen till den förnybara elproduktionen genom </w:t>
      </w:r>
      <w:r w:rsidRPr="00300361" w:rsidR="0094502C">
        <w:t>att slå ihop två tidigare anslag</w:t>
      </w:r>
      <w:r w:rsidRPr="00300361">
        <w:t xml:space="preserve"> och lägga en mindre summa än ti</w:t>
      </w:r>
      <w:bookmarkStart w:name="_GoBack" w:id="1"/>
      <w:bookmarkEnd w:id="1"/>
      <w:r w:rsidRPr="00300361">
        <w:t xml:space="preserve">digare år. Vänsterpartiet föreslår en </w:t>
      </w:r>
      <w:r w:rsidRPr="00300361" w:rsidR="00E515DC">
        <w:t>ökning</w:t>
      </w:r>
      <w:r w:rsidRPr="00300361">
        <w:t xml:space="preserve"> av anslaget med 50 miljoner kronor jämfört med regeringen. </w:t>
      </w:r>
    </w:p>
    <w:p w:rsidRPr="00E515DC" w:rsidR="00A5666A" w:rsidP="00A5666A" w:rsidRDefault="001C65AB" w14:paraId="6D0C024C" w14:textId="77777777">
      <w:pPr>
        <w:pStyle w:val="Rubrik2"/>
      </w:pPr>
      <w:r>
        <w:lastRenderedPageBreak/>
        <w:t xml:space="preserve">Anslag </w:t>
      </w:r>
      <w:r w:rsidRPr="00E515DC" w:rsidR="00A5666A">
        <w:t>1:5 Laddinfrastruktur längs större vägar</w:t>
      </w:r>
    </w:p>
    <w:p w:rsidRPr="00300361" w:rsidR="009C1414" w:rsidP="00300361" w:rsidRDefault="00A5666A" w14:paraId="6D0C024D" w14:textId="77777777">
      <w:pPr>
        <w:pStyle w:val="Normalutanindragellerluft"/>
      </w:pPr>
      <w:r w:rsidRPr="00300361">
        <w:t>Vi menar att regeringens höjning av stöd till laddinfrastruktur är bra men vill se en större satsning än regeringen. Vänsterpartiet föres</w:t>
      </w:r>
      <w:r w:rsidRPr="00300361" w:rsidR="00E515DC">
        <w:t>lår en ökning</w:t>
      </w:r>
      <w:r w:rsidRPr="00300361">
        <w:t xml:space="preserve"> av anslaget med 50 miljoner kronor jämfört med regeringen. </w:t>
      </w:r>
    </w:p>
    <w:p w:rsidRPr="00E515DC" w:rsidR="009C1414" w:rsidP="009C1414" w:rsidRDefault="009C1414" w14:paraId="6D0C024E" w14:textId="77777777">
      <w:pPr>
        <w:pStyle w:val="Rubrik2"/>
      </w:pPr>
      <w:r w:rsidRPr="00E515DC">
        <w:t>Nytt anslag: Sol- och vindkraft på offentliga byggnader</w:t>
      </w:r>
    </w:p>
    <w:p w:rsidRPr="00300361" w:rsidR="00BB6339" w:rsidP="00300361" w:rsidRDefault="004E56C5" w14:paraId="6D0C024F" w14:textId="77777777">
      <w:pPr>
        <w:pStyle w:val="Normalutanindragellerluft"/>
      </w:pPr>
      <w:r w:rsidRPr="00300361">
        <w:t>Vänsterpartiet anser att det allmänna ska gå före i energiomställningen. Som en del av vårt klimatpaket satsar vi därför på att offentliga byggnader såsom sjukhus och skolor ska få möjlighet att installera sol- och vindkraft. Vänsterpartiet föreslår att ett nytt anslag införs för att finansiera denna satsning</w:t>
      </w:r>
      <w:r w:rsidRPr="00300361" w:rsidR="005E1C9D">
        <w:t xml:space="preserve">. Anslaget ska </w:t>
      </w:r>
      <w:r w:rsidRPr="00300361">
        <w:t>uppgå till 750 miljoner kronor per år.</w:t>
      </w:r>
    </w:p>
    <w:sdt>
      <w:sdtPr>
        <w:alias w:val="CC_Underskrifter"/>
        <w:tag w:val="CC_Underskrifter"/>
        <w:id w:val="583496634"/>
        <w:lock w:val="sdtContentLocked"/>
        <w:placeholder>
          <w:docPart w:val="FDD6EFFBF5544552820B7324863E0E1A"/>
        </w:placeholder>
      </w:sdtPr>
      <w:sdtEndPr/>
      <w:sdtContent>
        <w:p w:rsidR="00653AB1" w:rsidP="00653AB1" w:rsidRDefault="00653AB1" w14:paraId="6D0C0250" w14:textId="77777777"/>
        <w:p w:rsidRPr="008E0FE2" w:rsidR="004801AC" w:rsidP="00653AB1" w:rsidRDefault="0026125B" w14:paraId="6D0C025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Jonas Sjöstedt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Jens Holm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Maj Karlsson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Karin Rågsjö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Mia Sydow Mölleby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Linda Westerlund Snecker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Birger Lahti (V)</w:t>
            </w:r>
          </w:p>
        </w:tc>
      </w:tr>
    </w:tbl>
    <w:p w:rsidR="00115333" w:rsidRDefault="00115333" w14:paraId="6D0C025E" w14:textId="77777777"/>
    <w:sectPr w:rsidR="0011533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0C0260" w14:textId="77777777" w:rsidR="00A5666A" w:rsidRDefault="00A5666A" w:rsidP="000C1CAD">
      <w:pPr>
        <w:spacing w:line="240" w:lineRule="auto"/>
      </w:pPr>
      <w:r>
        <w:separator/>
      </w:r>
    </w:p>
  </w:endnote>
  <w:endnote w:type="continuationSeparator" w:id="0">
    <w:p w14:paraId="6D0C0261" w14:textId="77777777" w:rsidR="00A5666A" w:rsidRDefault="00A5666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C026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C026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43562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C026F" w14:textId="77777777" w:rsidR="00262EA3" w:rsidRPr="00653AB1" w:rsidRDefault="00262EA3" w:rsidP="00653AB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C025E" w14:textId="77777777" w:rsidR="00A5666A" w:rsidRDefault="00A5666A" w:rsidP="000C1CAD">
      <w:pPr>
        <w:spacing w:line="240" w:lineRule="auto"/>
      </w:pPr>
      <w:r>
        <w:separator/>
      </w:r>
    </w:p>
  </w:footnote>
  <w:footnote w:type="continuationSeparator" w:id="0">
    <w:p w14:paraId="6D0C025F" w14:textId="77777777" w:rsidR="00A5666A" w:rsidRDefault="00A5666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D0C026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D0C0271" wp14:anchorId="6D0C027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6125B" w14:paraId="6D0C027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849968EAA2A493C99B01858AAE24F15"/>
                              </w:placeholder>
                              <w:text/>
                            </w:sdtPr>
                            <w:sdtEndPr/>
                            <w:sdtContent>
                              <w:r w:rsidR="00A5666A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90138AD5F9842419049460643BEC21E"/>
                              </w:placeholder>
                              <w:text/>
                            </w:sdtPr>
                            <w:sdtEndPr/>
                            <w:sdtContent>
                              <w:r w:rsidR="00E515DC">
                                <w:t>346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6D0C027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00361" w14:paraId="6D0C027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849968EAA2A493C99B01858AAE24F15"/>
                        </w:placeholder>
                        <w:text/>
                      </w:sdtPr>
                      <w:sdtEndPr/>
                      <w:sdtContent>
                        <w:r w:rsidR="00A5666A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90138AD5F9842419049460643BEC21E"/>
                        </w:placeholder>
                        <w:text/>
                      </w:sdtPr>
                      <w:sdtEndPr/>
                      <w:sdtContent>
                        <w:r w:rsidR="00E515DC">
                          <w:t>346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D0C026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D0C0264" w14:textId="77777777">
    <w:pPr>
      <w:jc w:val="right"/>
    </w:pPr>
  </w:p>
  <w:p w:rsidR="00262EA3" w:rsidP="00776B74" w:rsidRDefault="00262EA3" w14:paraId="6D0C026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125B" w14:paraId="6D0C026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D0C0273" wp14:anchorId="6D0C027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6125B" w14:paraId="6D0C026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Partimotion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5666A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515DC">
          <w:t>346</w:t>
        </w:r>
      </w:sdtContent>
    </w:sdt>
  </w:p>
  <w:p w:rsidRPr="008227B3" w:rsidR="00262EA3" w:rsidP="008227B3" w:rsidRDefault="0026125B" w14:paraId="6D0C026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6125B" w14:paraId="6D0C026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:3019</w:t>
        </w:r>
      </w:sdtContent>
    </w:sdt>
  </w:p>
  <w:p w:rsidR="00262EA3" w:rsidP="00E03A3D" w:rsidRDefault="0026125B" w14:paraId="6D0C026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Jonas Sjöstedt m.fl. (V)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5666A" w14:paraId="6D0C026D" w14:textId="77777777">
        <w:pPr>
          <w:pStyle w:val="FSHRub2"/>
        </w:pPr>
        <w:r>
          <w:t>Utgiftsområde 21 Energi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D0C026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A5666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263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33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65A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6E9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25B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56C8"/>
    <w:rsid w:val="002866FF"/>
    <w:rsid w:val="00286B8B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036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56C5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1C9D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37D03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562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3AB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92B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02C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414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666A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2A56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97980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5D6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2FD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3FC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5DC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4EE9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D0C0220"/>
  <w15:chartTrackingRefBased/>
  <w15:docId w15:val="{DA2C220D-9F08-46F4-9B6B-D40D0981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A5666A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table" w:styleId="Oformateradtabell4">
    <w:name w:val="Plain Table 4"/>
    <w:basedOn w:val="Normaltabell"/>
    <w:uiPriority w:val="44"/>
    <w:rsid w:val="00A5666A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8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0EEB1BDCC5A43C2902FDCBDF99ADB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780A87-FDC4-4C80-BF01-66CCDC2C2DCA}"/>
      </w:docPartPr>
      <w:docPartBody>
        <w:p w:rsidR="00301A06" w:rsidRDefault="00301A06">
          <w:pPr>
            <w:pStyle w:val="A0EEB1BDCC5A43C2902FDCBDF99ADB7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8A88F79F7F3423D8FA81B081EC435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EE7B0A-2FD5-48F5-8F9F-F6CD64DFAD4A}"/>
      </w:docPartPr>
      <w:docPartBody>
        <w:p w:rsidR="00301A06" w:rsidRDefault="00301A06">
          <w:pPr>
            <w:pStyle w:val="48A88F79F7F3423D8FA81B081EC4352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849968EAA2A493C99B01858AAE24F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7C2D22-C95A-4691-8716-EEBC1260B415}"/>
      </w:docPartPr>
      <w:docPartBody>
        <w:p w:rsidR="00301A06" w:rsidRDefault="00301A06">
          <w:pPr>
            <w:pStyle w:val="B849968EAA2A493C99B01858AAE24F1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0138AD5F9842419049460643BEC2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F19E91-6B4C-4FDB-8E6D-61C5C5A540BE}"/>
      </w:docPartPr>
      <w:docPartBody>
        <w:p w:rsidR="00301A06" w:rsidRDefault="00301A06">
          <w:pPr>
            <w:pStyle w:val="A90138AD5F9842419049460643BEC21E"/>
          </w:pPr>
          <w:r>
            <w:t xml:space="preserve"> </w:t>
          </w:r>
        </w:p>
      </w:docPartBody>
    </w:docPart>
    <w:docPart>
      <w:docPartPr>
        <w:name w:val="FDD6EFFBF5544552820B7324863E0E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06AB1F-A9CF-42B9-B6E9-41D28B469FE7}"/>
      </w:docPartPr>
      <w:docPartBody>
        <w:p w:rsidR="00C068FA" w:rsidRDefault="00C068F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A06"/>
    <w:rsid w:val="00301A06"/>
    <w:rsid w:val="00C0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0EEB1BDCC5A43C2902FDCBDF99ADB77">
    <w:name w:val="A0EEB1BDCC5A43C2902FDCBDF99ADB77"/>
  </w:style>
  <w:style w:type="paragraph" w:customStyle="1" w:styleId="25B943F0D9C241198684D9A62E6B1ABC">
    <w:name w:val="25B943F0D9C241198684D9A62E6B1AB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4516446288C4B729A917209B819EEBE">
    <w:name w:val="E4516446288C4B729A917209B819EEBE"/>
  </w:style>
  <w:style w:type="paragraph" w:customStyle="1" w:styleId="48A88F79F7F3423D8FA81B081EC43527">
    <w:name w:val="48A88F79F7F3423D8FA81B081EC43527"/>
  </w:style>
  <w:style w:type="paragraph" w:customStyle="1" w:styleId="719936E4D36A4FA6B71167722680AE5F">
    <w:name w:val="719936E4D36A4FA6B71167722680AE5F"/>
  </w:style>
  <w:style w:type="paragraph" w:customStyle="1" w:styleId="2648EB357A9C470A9D45A42C38743CE0">
    <w:name w:val="2648EB357A9C470A9D45A42C38743CE0"/>
  </w:style>
  <w:style w:type="paragraph" w:customStyle="1" w:styleId="B849968EAA2A493C99B01858AAE24F15">
    <w:name w:val="B849968EAA2A493C99B01858AAE24F15"/>
  </w:style>
  <w:style w:type="paragraph" w:customStyle="1" w:styleId="A90138AD5F9842419049460643BEC21E">
    <w:name w:val="A90138AD5F9842419049460643BEC2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d80ddef6849c5324a926658925cd1582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8dd64fc981328e03211beb3db7fba6ad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362779-462D-4651-9E11-EE64CAF80270}"/>
</file>

<file path=customXml/itemProps2.xml><?xml version="1.0" encoding="utf-8"?>
<ds:datastoreItem xmlns:ds="http://schemas.openxmlformats.org/officeDocument/2006/customXml" ds:itemID="{9C72C373-82A6-4BDF-9D9A-F3B3CEBE93B3}"/>
</file>

<file path=customXml/itemProps3.xml><?xml version="1.0" encoding="utf-8"?>
<ds:datastoreItem xmlns:ds="http://schemas.openxmlformats.org/officeDocument/2006/customXml" ds:itemID="{9DC4D0BB-E574-4555-AEB1-308DB5AF73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260</Words>
  <Characters>1475</Characters>
  <Application>Microsoft Office Word</Application>
  <DocSecurity>0</DocSecurity>
  <Lines>56</Lines>
  <Paragraphs>42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V346 Utgiftsområde 21 Energi</vt:lpstr>
      <vt:lpstr>
      </vt:lpstr>
    </vt:vector>
  </TitlesOfParts>
  <Company>Sveriges riksdag</Company>
  <LinksUpToDate>false</LinksUpToDate>
  <CharactersWithSpaces>1693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