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9E2" w:rsidRPr="005F107F" w:rsidRDefault="001269E2" w:rsidP="00B6057D">
      <w:pPr>
        <w:pStyle w:val="Hemstlrubrik"/>
      </w:pPr>
      <w:r w:rsidRPr="005F107F">
        <w:t>Förslag till riksdagsbeslut</w:t>
      </w:r>
    </w:p>
    <w:p w:rsidR="001269E2" w:rsidRPr="005F107F" w:rsidRDefault="001269E2" w:rsidP="001269E2">
      <w:pPr>
        <w:pStyle w:val="Hemstlatt"/>
      </w:pPr>
      <w:r w:rsidRPr="005F107F">
        <w:t>Riksdagen tillkännager för regeringen som sin mening vad i motionen anförs om ett tilläggsdirektiv om Göteborgsmusiken till den utredning som tillsatts för att se över de svenska orkestrarnas resurssitu</w:t>
      </w:r>
      <w:r w:rsidRPr="005F107F">
        <w:t>a</w:t>
      </w:r>
      <w:r w:rsidRPr="005F107F">
        <w:t>tion.</w:t>
      </w:r>
    </w:p>
    <w:p w:rsidR="001269E2" w:rsidRPr="005F107F" w:rsidRDefault="001269E2" w:rsidP="001269E2">
      <w:pPr>
        <w:pStyle w:val="Rubrik1"/>
      </w:pPr>
      <w:r w:rsidRPr="005F107F">
        <w:t>Motivering</w:t>
      </w:r>
    </w:p>
    <w:p w:rsidR="001269E2" w:rsidRPr="005F107F" w:rsidRDefault="001269E2" w:rsidP="001269E2">
      <w:r w:rsidRPr="005F107F">
        <w:t>Denna motion är en upp</w:t>
      </w:r>
      <w:r w:rsidR="00B6057D" w:rsidRPr="005F107F">
        <w:t>följning av motionerna 2001/02:Kr228, 2002/03:</w:t>
      </w:r>
      <w:r w:rsidR="0051437A" w:rsidRPr="005F107F">
        <w:br/>
      </w:r>
      <w:r w:rsidRPr="005F107F">
        <w:t>Kr344 samt 2003/2004:Kr333.</w:t>
      </w:r>
      <w:r w:rsidR="00B6057D" w:rsidRPr="005F107F">
        <w:t xml:space="preserve"> Risken att försvaret, genom Föm</w:t>
      </w:r>
      <w:r w:rsidRPr="005F107F">
        <w:t>us</w:t>
      </w:r>
      <w:r w:rsidR="00B6057D" w:rsidRPr="005F107F">
        <w:t>c</w:t>
      </w:r>
      <w:r w:rsidRPr="005F107F">
        <w:t xml:space="preserve"> (Fö</w:t>
      </w:r>
      <w:r w:rsidRPr="005F107F">
        <w:t>r</w:t>
      </w:r>
      <w:r w:rsidRPr="005F107F">
        <w:t>svarsmusikcentrum), med kort varsel drar ned på eller helt drar in sitt uppdrag till Göteborgsmusiken kvarstår. Man önskar därför en garant</w:t>
      </w:r>
      <w:r w:rsidR="00B6057D" w:rsidRPr="005F107F">
        <w:t>i från staten att om detta sker</w:t>
      </w:r>
      <w:r w:rsidRPr="005F107F">
        <w:t xml:space="preserve"> skall Statens kulturråd vara förberett att gå in och omgående ta över försvarets del av det ekonomiska ansvaret. Göteborgsmus</w:t>
      </w:r>
      <w:r w:rsidRPr="005F107F">
        <w:t>i</w:t>
      </w:r>
      <w:r w:rsidRPr="005F107F">
        <w:t>kens oro för att ovanstående skall inträffa kvarstår från tidigare år och grundar sig</w:t>
      </w:r>
      <w:r w:rsidR="00B6057D" w:rsidRPr="005F107F">
        <w:t xml:space="preserve"> på två saker,</w:t>
      </w:r>
      <w:r w:rsidRPr="005F107F">
        <w:t xml:space="preserve"> </w:t>
      </w:r>
      <w:r w:rsidR="00B6057D" w:rsidRPr="005F107F">
        <w:t>dels d</w:t>
      </w:r>
      <w:r w:rsidRPr="005F107F">
        <w:t>en allmänna nedskärningen inom försvaret som berör även F</w:t>
      </w:r>
      <w:r w:rsidRPr="005F107F">
        <w:t>ö</w:t>
      </w:r>
      <w:r w:rsidR="00B6057D" w:rsidRPr="005F107F">
        <w:t>m</w:t>
      </w:r>
      <w:r w:rsidRPr="005F107F">
        <w:t>us</w:t>
      </w:r>
      <w:r w:rsidR="00B6057D" w:rsidRPr="005F107F">
        <w:t>c</w:t>
      </w:r>
      <w:r w:rsidR="00AA02F3" w:rsidRPr="005F107F">
        <w:t>,</w:t>
      </w:r>
      <w:r w:rsidRPr="005F107F">
        <w:t xml:space="preserve"> </w:t>
      </w:r>
      <w:r w:rsidR="00AA02F3" w:rsidRPr="005F107F">
        <w:t>d</w:t>
      </w:r>
      <w:r w:rsidRPr="005F107F">
        <w:t>els en pågående utredning om fördelningen av de</w:t>
      </w:r>
      <w:r w:rsidR="00B6057D" w:rsidRPr="005F107F">
        <w:t>t totala musikup</w:t>
      </w:r>
      <w:r w:rsidR="00B6057D" w:rsidRPr="005F107F">
        <w:t>p</w:t>
      </w:r>
      <w:r w:rsidR="00B6057D" w:rsidRPr="005F107F">
        <w:t>draget inom Föm</w:t>
      </w:r>
      <w:r w:rsidRPr="005F107F">
        <w:t>us</w:t>
      </w:r>
      <w:r w:rsidR="00B6057D" w:rsidRPr="005F107F">
        <w:t>c</w:t>
      </w:r>
      <w:r w:rsidRPr="005F107F">
        <w:t>.</w:t>
      </w:r>
    </w:p>
    <w:p w:rsidR="001269E2" w:rsidRPr="005F107F" w:rsidRDefault="001269E2" w:rsidP="001269E2">
      <w:pPr>
        <w:pStyle w:val="Normaltindrag"/>
      </w:pPr>
      <w:r w:rsidRPr="005F107F">
        <w:t>Eftersom Göteborgsmusiken är en stiftelse, med tre stiftare som inte har ett ekonomiskt ansvar för verksamheten, har man ingen egentlig huvudman. Den ekonomiska trepartslösningen från 1997 mellan Göteborgs kommun, Statens kulturråd och Försvarsmusikcentrum innebär i princip att varje part skall stå för en tredjedel var av anslagen (försvaret genom sin uppdragsupphandling). Tyvärr finns ingen ordentlig dokumentation av överenskommelsen</w:t>
      </w:r>
      <w:r w:rsidR="00B6057D" w:rsidRPr="005F107F">
        <w:t>,</w:t>
      </w:r>
      <w:r w:rsidRPr="005F107F">
        <w:t xml:space="preserve"> vilket varje år komplicerar all anslagsansökan till alla berörda parter. Det är därför önskvärt att en skriftlig överenskommelse med riktlinjer och definition av åtagandena tas fram.</w:t>
      </w:r>
    </w:p>
    <w:p w:rsidR="001269E2" w:rsidRPr="005F107F" w:rsidRDefault="001269E2" w:rsidP="001269E2">
      <w:pPr>
        <w:pStyle w:val="Normaltindrag"/>
      </w:pPr>
      <w:r w:rsidRPr="005F107F">
        <w:t xml:space="preserve">Göteborgsmusiken håller en erkänt hög nivå. Det gäller såväl den civila verksamheten och orkestermusiken som den militära verksamheten med den </w:t>
      </w:r>
      <w:r w:rsidRPr="005F107F">
        <w:lastRenderedPageBreak/>
        <w:t>ceremoniella musiken. Det är viktigt att slå vakt om att denna kvalitet bib</w:t>
      </w:r>
      <w:r w:rsidRPr="005F107F">
        <w:t>e</w:t>
      </w:r>
      <w:r w:rsidRPr="005F107F">
        <w:t>hålls och utvecklas, något som förutsattes i</w:t>
      </w:r>
      <w:r w:rsidR="00B6057D" w:rsidRPr="005F107F">
        <w:t xml:space="preserve"> utskottets betänkande 2001/02:</w:t>
      </w:r>
      <w:r w:rsidRPr="005F107F">
        <w:t>KrU16.</w:t>
      </w:r>
    </w:p>
    <w:p w:rsidR="001269E2" w:rsidRPr="005F107F" w:rsidRDefault="001269E2" w:rsidP="001269E2">
      <w:pPr>
        <w:pStyle w:val="Normaltindrag"/>
      </w:pPr>
      <w:r w:rsidRPr="005F107F">
        <w:t>”Enligt utskottets uppfattning är det angeläget att Göteborgsmusiken som är en professionell blåsorkester även framledes får en sådan ekonomi att ver</w:t>
      </w:r>
      <w:r w:rsidRPr="005F107F">
        <w:t>k</w:t>
      </w:r>
      <w:r w:rsidRPr="005F107F">
        <w:t>samheten kan fortleva.” ”Utskottet utgår ifrån att Kulturrådet följer utvec</w:t>
      </w:r>
      <w:r w:rsidRPr="005F107F">
        <w:t>k</w:t>
      </w:r>
      <w:r w:rsidRPr="005F107F">
        <w:t>lingen vid Göteborgsmusiken.” Detta utvecklingsarbete försvåras av otydli</w:t>
      </w:r>
      <w:r w:rsidRPr="005F107F">
        <w:t>g</w:t>
      </w:r>
      <w:r w:rsidRPr="005F107F">
        <w:t>heten, och osäkerheten, kring vem/vilka som har det långsiktiga ekonomiska ansvaret för Göteborgsmusiken.</w:t>
      </w:r>
    </w:p>
    <w:p w:rsidR="001269E2" w:rsidRPr="005F107F" w:rsidRDefault="001269E2" w:rsidP="001269E2">
      <w:pPr>
        <w:pStyle w:val="Normaltindrag"/>
      </w:pPr>
      <w:r w:rsidRPr="005F107F">
        <w:t>I betänkand</w:t>
      </w:r>
      <w:r w:rsidR="00B6057D" w:rsidRPr="005F107F">
        <w:t xml:space="preserve">e </w:t>
      </w:r>
      <w:r w:rsidRPr="005F107F">
        <w:t>2002/03:KrU1 konstateras helt korrekt ”att det inte synes f</w:t>
      </w:r>
      <w:r w:rsidRPr="005F107F">
        <w:t>ö</w:t>
      </w:r>
      <w:r w:rsidRPr="005F107F">
        <w:t>religga något akut hot mot Göteborgsmusiken – – – varför yrkandet bör avslås av riksdagen.” Göteborgsmusiken har inte fått några signaler från Försvar</w:t>
      </w:r>
      <w:r w:rsidRPr="005F107F">
        <w:t>s</w:t>
      </w:r>
      <w:r w:rsidRPr="005F107F">
        <w:t>musikcentrum om indraget eller minskat uppdrag inför 2006. Syftet med motionen är dock att göra kulturutskottet medvetet om den fortsatt överhän</w:t>
      </w:r>
      <w:r w:rsidRPr="005F107F">
        <w:t>g</w:t>
      </w:r>
      <w:r w:rsidRPr="005F107F">
        <w:t>ande risken att Försvarsmusikcentrum kan komma att behöva dra ner på up</w:t>
      </w:r>
      <w:r w:rsidRPr="005F107F">
        <w:t>p</w:t>
      </w:r>
      <w:r w:rsidRPr="005F107F">
        <w:t>dragets storlek med kort varsel.</w:t>
      </w:r>
    </w:p>
    <w:p w:rsidR="001269E2" w:rsidRPr="005F107F" w:rsidRDefault="001269E2" w:rsidP="001269E2">
      <w:pPr>
        <w:pStyle w:val="Normaltindrag"/>
      </w:pPr>
      <w:r w:rsidRPr="005F107F">
        <w:t>Vi föreslår att den statliga utredare som tillsatts för att se över de svenska orkestrarnas resurssituation ges som tilläggsdirektiv att också utreda hur Ku</w:t>
      </w:r>
      <w:r w:rsidRPr="005F107F">
        <w:t>l</w:t>
      </w:r>
      <w:r w:rsidRPr="005F107F">
        <w:t>turrådet i händelse av uppsagt eller förminskat försvarsmusikuppdrag för Göteborgsmusiken kan ta ett större ansvar för den ekonomiska del som up</w:t>
      </w:r>
      <w:r w:rsidRPr="005F107F">
        <w:t>p</w:t>
      </w:r>
      <w:r w:rsidRPr="005F107F">
        <w:t>draget att vara Flygvapnets musikkår motsvarar (i sin helhet eller vid för</w:t>
      </w:r>
      <w:r w:rsidRPr="005F107F">
        <w:t>e</w:t>
      </w:r>
      <w:r w:rsidRPr="005F107F">
        <w:t>kommande fall vid förminskat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6057D" w:rsidRPr="005F107F">
        <w:tblPrEx>
          <w:tblCellMar>
            <w:top w:w="0" w:type="dxa"/>
            <w:bottom w:w="0" w:type="dxa"/>
          </w:tblCellMar>
        </w:tblPrEx>
        <w:trPr>
          <w:cantSplit/>
        </w:trPr>
        <w:tc>
          <w:tcPr>
            <w:tcW w:w="3046" w:type="dxa"/>
          </w:tcPr>
          <w:p w:rsidR="00B6057D" w:rsidRPr="005F107F" w:rsidRDefault="00B6057D" w:rsidP="00B6057D">
            <w:pPr>
              <w:pStyle w:val="UnderskriftDatum"/>
              <w:spacing w:before="240"/>
            </w:pPr>
            <w:r w:rsidRPr="005F107F">
              <w:t>Stockholm den 4 oktober 2005</w:t>
            </w:r>
          </w:p>
        </w:tc>
        <w:tc>
          <w:tcPr>
            <w:tcW w:w="3047" w:type="dxa"/>
          </w:tcPr>
          <w:p w:rsidR="00B6057D" w:rsidRPr="005F107F" w:rsidRDefault="00B6057D" w:rsidP="00B6057D">
            <w:pPr>
              <w:pStyle w:val="Underskrifter"/>
              <w:spacing w:before="240"/>
            </w:pPr>
          </w:p>
        </w:tc>
      </w:tr>
      <w:tr w:rsidR="00B6057D" w:rsidRPr="005F107F">
        <w:tblPrEx>
          <w:tblCellMar>
            <w:top w:w="0" w:type="dxa"/>
            <w:bottom w:w="0" w:type="dxa"/>
          </w:tblCellMar>
        </w:tblPrEx>
        <w:trPr>
          <w:cantSplit/>
        </w:trPr>
        <w:tc>
          <w:tcPr>
            <w:tcW w:w="3046" w:type="dxa"/>
          </w:tcPr>
          <w:p w:rsidR="00B6057D" w:rsidRPr="005F107F" w:rsidRDefault="00B6057D" w:rsidP="00B6057D">
            <w:pPr>
              <w:pStyle w:val="Underskrifter"/>
            </w:pPr>
            <w:r w:rsidRPr="005F107F">
              <w:t>Erling Bager (fp)</w:t>
            </w:r>
          </w:p>
        </w:tc>
        <w:tc>
          <w:tcPr>
            <w:tcW w:w="3047" w:type="dxa"/>
          </w:tcPr>
          <w:p w:rsidR="00B6057D" w:rsidRPr="005F107F" w:rsidRDefault="00B6057D" w:rsidP="00B6057D">
            <w:pPr>
              <w:pStyle w:val="Underskrifter"/>
            </w:pPr>
          </w:p>
        </w:tc>
      </w:tr>
      <w:tr w:rsidR="00B6057D" w:rsidRPr="005F107F">
        <w:tblPrEx>
          <w:tblCellMar>
            <w:top w:w="0" w:type="dxa"/>
            <w:bottom w:w="0" w:type="dxa"/>
          </w:tblCellMar>
        </w:tblPrEx>
        <w:trPr>
          <w:cantSplit/>
        </w:trPr>
        <w:tc>
          <w:tcPr>
            <w:tcW w:w="3046" w:type="dxa"/>
          </w:tcPr>
          <w:p w:rsidR="00B6057D" w:rsidRPr="005F107F" w:rsidRDefault="00B6057D" w:rsidP="00B6057D">
            <w:pPr>
              <w:pStyle w:val="Underskrifter"/>
            </w:pPr>
            <w:r w:rsidRPr="005F107F">
              <w:t>Cecilia Magnusson (m)</w:t>
            </w:r>
          </w:p>
        </w:tc>
        <w:tc>
          <w:tcPr>
            <w:tcW w:w="3047" w:type="dxa"/>
          </w:tcPr>
          <w:p w:rsidR="00B6057D" w:rsidRPr="005F107F" w:rsidRDefault="00B6057D" w:rsidP="00B6057D">
            <w:pPr>
              <w:pStyle w:val="Underskrifter"/>
            </w:pPr>
            <w:r w:rsidRPr="005F107F">
              <w:t>Annelie Enochson (kd)</w:t>
            </w:r>
          </w:p>
        </w:tc>
      </w:tr>
      <w:tr w:rsidR="00B6057D" w:rsidRPr="005F107F">
        <w:tblPrEx>
          <w:tblCellMar>
            <w:top w:w="0" w:type="dxa"/>
            <w:bottom w:w="0" w:type="dxa"/>
          </w:tblCellMar>
        </w:tblPrEx>
        <w:trPr>
          <w:cantSplit/>
        </w:trPr>
        <w:tc>
          <w:tcPr>
            <w:tcW w:w="3046" w:type="dxa"/>
          </w:tcPr>
          <w:p w:rsidR="00B6057D" w:rsidRPr="005F107F" w:rsidRDefault="00B6057D" w:rsidP="00B6057D">
            <w:pPr>
              <w:pStyle w:val="Underskrifter"/>
            </w:pPr>
            <w:r w:rsidRPr="005F107F">
              <w:t>Birgitta Carlsson (c)</w:t>
            </w:r>
          </w:p>
        </w:tc>
        <w:tc>
          <w:tcPr>
            <w:tcW w:w="3047" w:type="dxa"/>
          </w:tcPr>
          <w:p w:rsidR="00B6057D" w:rsidRPr="005F107F" w:rsidRDefault="00B6057D" w:rsidP="00B6057D">
            <w:pPr>
              <w:pStyle w:val="Underskrifter"/>
            </w:pPr>
          </w:p>
        </w:tc>
      </w:tr>
    </w:tbl>
    <w:p w:rsidR="00E84F25" w:rsidRPr="005F107F" w:rsidRDefault="00E84F25" w:rsidP="00B6057D">
      <w:pPr>
        <w:pStyle w:val="Normaltindrag"/>
      </w:pPr>
    </w:p>
    <w:sectPr w:rsidR="00E84F25" w:rsidRPr="005F107F" w:rsidSect="00B605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31E" w:rsidRPr="005F107F" w:rsidRDefault="0037531E">
      <w:r w:rsidRPr="005F107F">
        <w:separator/>
      </w:r>
    </w:p>
  </w:endnote>
  <w:endnote w:type="continuationSeparator" w:id="0">
    <w:p w:rsidR="0037531E" w:rsidRPr="005F107F" w:rsidRDefault="0037531E">
      <w:r w:rsidRPr="005F1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65" w:rsidRPr="005F107F" w:rsidRDefault="005F107F" w:rsidP="00B6057D">
    <w:pPr>
      <w:pStyle w:val="Sidfot"/>
    </w:pPr>
    <w:r w:rsidRPr="005F1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3489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7D" w:rsidRDefault="00B6057D">
                          <w:pPr>
                            <w:pStyle w:val="NormalS5sidnrV"/>
                          </w:pPr>
                          <w:r>
                            <w:fldChar w:fldCharType="begin"/>
                          </w:r>
                          <w:r>
                            <w:instrText xml:space="preserve"> PAGE *\charformat</w:instrText>
                          </w:r>
                          <w:r>
                            <w:fldChar w:fldCharType="separate"/>
                          </w:r>
                          <w:r w:rsidR="005143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057D" w:rsidRDefault="00B6057D">
                    <w:pPr>
                      <w:pStyle w:val="NormalS5sidnrV"/>
                    </w:pPr>
                    <w:r>
                      <w:fldChar w:fldCharType="begin"/>
                    </w:r>
                    <w:r>
                      <w:instrText xml:space="preserve"> PAGE *\charformat</w:instrText>
                    </w:r>
                    <w:r>
                      <w:fldChar w:fldCharType="separate"/>
                    </w:r>
                    <w:r w:rsidR="005143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65" w:rsidRPr="005F107F" w:rsidRDefault="005F107F" w:rsidP="00B6057D">
    <w:pPr>
      <w:pStyle w:val="Sidfot"/>
    </w:pPr>
    <w:r w:rsidRPr="005F1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479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7D" w:rsidRDefault="00B6057D">
                          <w:pPr>
                            <w:pStyle w:val="NormalS5sidnrH"/>
                            <w:ind w:right="0"/>
                          </w:pPr>
                          <w:r>
                            <w:fldChar w:fldCharType="begin"/>
                          </w:r>
                          <w:r>
                            <w:instrText xml:space="preserve"> PAGE *\charformat</w:instrText>
                          </w:r>
                          <w:r>
                            <w:fldChar w:fldCharType="separate"/>
                          </w:r>
                          <w:r w:rsidR="005143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057D" w:rsidRDefault="00B6057D">
                    <w:pPr>
                      <w:pStyle w:val="NormalS5sidnrH"/>
                      <w:ind w:right="0"/>
                    </w:pPr>
                    <w:r>
                      <w:fldChar w:fldCharType="begin"/>
                    </w:r>
                    <w:r>
                      <w:instrText xml:space="preserve"> PAGE *\charformat</w:instrText>
                    </w:r>
                    <w:r>
                      <w:fldChar w:fldCharType="separate"/>
                    </w:r>
                    <w:r w:rsidR="0051437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65" w:rsidRPr="005F107F" w:rsidRDefault="005F107F" w:rsidP="00B6057D">
    <w:pPr>
      <w:pStyle w:val="Sidfot"/>
    </w:pPr>
    <w:r w:rsidRPr="005F1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247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7D" w:rsidRDefault="00B6057D">
                          <w:pPr>
                            <w:pStyle w:val="NormalS5sidnrH"/>
                            <w:ind w:right="0"/>
                          </w:pPr>
                          <w:r>
                            <w:fldChar w:fldCharType="begin"/>
                          </w:r>
                          <w:r>
                            <w:instrText xml:space="preserve"> PAGE *\charformat</w:instrText>
                          </w:r>
                          <w:r>
                            <w:fldChar w:fldCharType="separate"/>
                          </w:r>
                          <w:r w:rsidR="005143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057D" w:rsidRDefault="00B6057D">
                    <w:pPr>
                      <w:pStyle w:val="NormalS5sidnrH"/>
                      <w:ind w:right="0"/>
                    </w:pPr>
                    <w:r>
                      <w:fldChar w:fldCharType="begin"/>
                    </w:r>
                    <w:r>
                      <w:instrText xml:space="preserve"> PAGE *\charformat</w:instrText>
                    </w:r>
                    <w:r>
                      <w:fldChar w:fldCharType="separate"/>
                    </w:r>
                    <w:r w:rsidR="005143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31E" w:rsidRPr="005F107F" w:rsidRDefault="0037531E">
      <w:r w:rsidRPr="005F107F">
        <w:separator/>
      </w:r>
    </w:p>
  </w:footnote>
  <w:footnote w:type="continuationSeparator" w:id="0">
    <w:p w:rsidR="0037531E" w:rsidRPr="005F107F" w:rsidRDefault="0037531E">
      <w:r w:rsidRPr="005F1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65" w:rsidRPr="005F107F" w:rsidRDefault="005F107F" w:rsidP="00B6057D">
    <w:pPr>
      <w:pStyle w:val="Sidhuvud"/>
    </w:pPr>
    <w:r w:rsidRPr="005F1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59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7D" w:rsidRDefault="00B6057D">
                          <w:pPr>
                            <w:pStyle w:val="KantRubrikS5V"/>
                          </w:pPr>
                          <w:r>
                            <w:fldChar w:fldCharType="begin"/>
                          </w:r>
                          <w:r>
                            <w:instrText xml:space="preserve"> DOCPROPERTY "YearUser" *\charformat </w:instrText>
                          </w:r>
                          <w:r>
                            <w:fldChar w:fldCharType="separate"/>
                          </w:r>
                          <w:r w:rsidR="0051437A">
                            <w:t>2005/06</w:t>
                          </w:r>
                          <w:r>
                            <w:fldChar w:fldCharType="end"/>
                          </w:r>
                          <w:r>
                            <w:t>:</w:t>
                          </w:r>
                          <w:r>
                            <w:fldChar w:fldCharType="begin"/>
                          </w:r>
                          <w:r>
                            <w:instrText xml:space="preserve"> DOCPROPERTY "Motionsnummer" *\charformat </w:instrText>
                          </w:r>
                          <w:r>
                            <w:fldChar w:fldCharType="separate"/>
                          </w:r>
                          <w:r w:rsidR="0051437A">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057D" w:rsidRDefault="00B6057D">
                    <w:pPr>
                      <w:pStyle w:val="KantRubrikS5V"/>
                    </w:pPr>
                    <w:r>
                      <w:fldChar w:fldCharType="begin"/>
                    </w:r>
                    <w:r>
                      <w:instrText xml:space="preserve"> DOCPROPERTY "YearUser" *\charformat </w:instrText>
                    </w:r>
                    <w:r>
                      <w:fldChar w:fldCharType="separate"/>
                    </w:r>
                    <w:r w:rsidR="0051437A">
                      <w:t>2005/06</w:t>
                    </w:r>
                    <w:r>
                      <w:fldChar w:fldCharType="end"/>
                    </w:r>
                    <w:r>
                      <w:t>:</w:t>
                    </w:r>
                    <w:r>
                      <w:fldChar w:fldCharType="begin"/>
                    </w:r>
                    <w:r>
                      <w:instrText xml:space="preserve"> DOCPROPERTY "Motionsnummer" *\charformat </w:instrText>
                    </w:r>
                    <w:r>
                      <w:fldChar w:fldCharType="separate"/>
                    </w:r>
                    <w:r w:rsidR="0051437A">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E65" w:rsidRPr="005F107F" w:rsidRDefault="005F107F" w:rsidP="00B6057D">
    <w:pPr>
      <w:pStyle w:val="Sidhuvud"/>
    </w:pPr>
    <w:r w:rsidRPr="005F1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707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57D" w:rsidRDefault="00B6057D">
                          <w:pPr>
                            <w:pStyle w:val="KantRubrikS5H"/>
                            <w:ind w:right="0"/>
                          </w:pPr>
                          <w:r>
                            <w:fldChar w:fldCharType="begin"/>
                          </w:r>
                          <w:r>
                            <w:instrText xml:space="preserve"> DOCPROPERTY "YearUser" *\charformat </w:instrText>
                          </w:r>
                          <w:r>
                            <w:fldChar w:fldCharType="separate"/>
                          </w:r>
                          <w:r w:rsidR="0051437A">
                            <w:t>2005/06</w:t>
                          </w:r>
                          <w:r>
                            <w:fldChar w:fldCharType="end"/>
                          </w:r>
                          <w:r>
                            <w:t>:</w:t>
                          </w:r>
                          <w:r>
                            <w:fldChar w:fldCharType="begin"/>
                          </w:r>
                          <w:r>
                            <w:instrText xml:space="preserve"> DOCPROPERTY "Motionsnummer" *\charformat </w:instrText>
                          </w:r>
                          <w:r>
                            <w:fldChar w:fldCharType="separate"/>
                          </w:r>
                          <w:r w:rsidR="0051437A">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057D" w:rsidRDefault="00B6057D">
                    <w:pPr>
                      <w:pStyle w:val="KantRubrikS5H"/>
                      <w:ind w:right="0"/>
                    </w:pPr>
                    <w:r>
                      <w:fldChar w:fldCharType="begin"/>
                    </w:r>
                    <w:r>
                      <w:instrText xml:space="preserve"> DOCPROPERTY "YearUser" *\charformat </w:instrText>
                    </w:r>
                    <w:r>
                      <w:fldChar w:fldCharType="separate"/>
                    </w:r>
                    <w:r w:rsidR="0051437A">
                      <w:t>2005/06</w:t>
                    </w:r>
                    <w:r>
                      <w:fldChar w:fldCharType="end"/>
                    </w:r>
                    <w:r>
                      <w:t>:</w:t>
                    </w:r>
                    <w:r>
                      <w:fldChar w:fldCharType="begin"/>
                    </w:r>
                    <w:r>
                      <w:instrText xml:space="preserve"> DOCPROPERTY "Motionsnummer" *\charformat </w:instrText>
                    </w:r>
                    <w:r>
                      <w:fldChar w:fldCharType="separate"/>
                    </w:r>
                    <w:r w:rsidR="0051437A">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57D" w:rsidRPr="005F107F" w:rsidRDefault="00B6057D">
    <w:pPr>
      <w:pStyle w:val="FSHNormal"/>
      <w:tabs>
        <w:tab w:val="right" w:pos="5840"/>
      </w:tabs>
    </w:pPr>
    <w:r w:rsidRPr="005F107F">
      <w:br/>
    </w:r>
    <w:r w:rsidRPr="005F107F">
      <w:fldChar w:fldCharType="begin" w:fldLock="1"/>
    </w:r>
    <w:r w:rsidRPr="005F107F">
      <w:instrText xml:space="preserve"> DOCPROPERTY</w:instrText>
    </w:r>
    <w:r w:rsidRPr="005F107F">
      <w:rPr>
        <w:sz w:val="18"/>
      </w:rPr>
      <w:instrText xml:space="preserve"> "YearUser" *\charformat </w:instrText>
    </w:r>
    <w:r w:rsidRPr="005F107F">
      <w:fldChar w:fldCharType="separate"/>
    </w:r>
    <w:r w:rsidR="0051437A" w:rsidRPr="005F107F">
      <w:t>2005/06</w:t>
    </w:r>
    <w:r w:rsidRPr="005F107F">
      <w:fldChar w:fldCharType="end"/>
    </w:r>
    <w:r w:rsidRPr="005F107F">
      <w:t xml:space="preserve"> </w:t>
    </w:r>
    <w:r w:rsidRPr="005F107F">
      <w:tab/>
      <w:t xml:space="preserve">mnr: </w:t>
    </w:r>
    <w:r w:rsidRPr="005F107F">
      <w:fldChar w:fldCharType="begin" w:fldLock="1"/>
    </w:r>
    <w:r w:rsidRPr="005F107F">
      <w:instrText xml:space="preserve"> DOCPROPERTY</w:instrText>
    </w:r>
    <w:r w:rsidRPr="005F107F">
      <w:rPr>
        <w:sz w:val="18"/>
      </w:rPr>
      <w:instrText xml:space="preserve"> "Motionsnummer" *\charformat </w:instrText>
    </w:r>
    <w:r w:rsidRPr="005F107F">
      <w:fldChar w:fldCharType="separate"/>
    </w:r>
    <w:r w:rsidR="0051437A" w:rsidRPr="005F107F">
      <w:t>Kr311</w:t>
    </w:r>
    <w:r w:rsidRPr="005F107F">
      <w:fldChar w:fldCharType="end"/>
    </w:r>
    <w:r w:rsidRPr="005F107F">
      <w:br/>
    </w:r>
    <w:r w:rsidRPr="005F107F">
      <w:fldChar w:fldCharType="begin" w:fldLock="1"/>
    </w:r>
    <w:r w:rsidRPr="005F107F">
      <w:instrText xml:space="preserve"> DOCPROPERTY</w:instrText>
    </w:r>
    <w:r w:rsidRPr="005F107F">
      <w:rPr>
        <w:sz w:val="18"/>
      </w:rPr>
      <w:instrText xml:space="preserve"> "Samling" *\charformat </w:instrText>
    </w:r>
    <w:r w:rsidRPr="005F107F">
      <w:fldChar w:fldCharType="end"/>
    </w:r>
    <w:r w:rsidRPr="005F107F">
      <w:tab/>
      <w:t xml:space="preserve">pnr: </w:t>
    </w:r>
    <w:r w:rsidRPr="005F107F">
      <w:fldChar w:fldCharType="begin" w:fldLock="1"/>
    </w:r>
    <w:r w:rsidRPr="005F107F">
      <w:instrText xml:space="preserve"> DOCPROPERTY</w:instrText>
    </w:r>
    <w:r w:rsidRPr="005F107F">
      <w:rPr>
        <w:sz w:val="18"/>
      </w:rPr>
      <w:instrText xml:space="preserve"> "Partinummer" *\charformat </w:instrText>
    </w:r>
    <w:r w:rsidRPr="005F107F">
      <w:fldChar w:fldCharType="separate"/>
    </w:r>
    <w:r w:rsidR="0051437A" w:rsidRPr="005F107F">
      <w:t>-fp796</w:t>
    </w:r>
    <w:r w:rsidRPr="005F107F">
      <w:fldChar w:fldCharType="end"/>
    </w:r>
  </w:p>
  <w:p w:rsidR="00B6057D" w:rsidRPr="005F107F" w:rsidRDefault="00B6057D">
    <w:pPr>
      <w:pStyle w:val="FSHRub1"/>
    </w:pPr>
    <w:r w:rsidRPr="005F107F">
      <w:t>Motion till riksdagen</w:t>
    </w:r>
    <w:r w:rsidRPr="005F107F">
      <w:br/>
    </w:r>
    <w:r w:rsidRPr="005F107F">
      <w:fldChar w:fldCharType="begin" w:fldLock="1"/>
    </w:r>
    <w:r w:rsidRPr="005F107F">
      <w:instrText xml:space="preserve"> DOCPROPERTY "YearUser" *\charformat </w:instrText>
    </w:r>
    <w:r w:rsidRPr="005F107F">
      <w:fldChar w:fldCharType="separate"/>
    </w:r>
    <w:r w:rsidR="0051437A" w:rsidRPr="005F107F">
      <w:t>2005/06</w:t>
    </w:r>
    <w:r w:rsidRPr="005F107F">
      <w:fldChar w:fldCharType="end"/>
    </w:r>
    <w:r w:rsidRPr="005F107F">
      <w:t>:</w:t>
    </w:r>
    <w:r w:rsidRPr="005F107F">
      <w:fldChar w:fldCharType="begin" w:fldLock="1"/>
    </w:r>
    <w:r w:rsidRPr="005F107F">
      <w:instrText xml:space="preserve"> DOCPROPERTY "Motionsnummer" *\charformat </w:instrText>
    </w:r>
    <w:r w:rsidRPr="005F107F">
      <w:fldChar w:fldCharType="separate"/>
    </w:r>
    <w:r w:rsidR="0051437A" w:rsidRPr="005F107F">
      <w:t>Kr311</w:t>
    </w:r>
    <w:r w:rsidRPr="005F107F">
      <w:fldChar w:fldCharType="end"/>
    </w:r>
  </w:p>
  <w:p w:rsidR="00B6057D" w:rsidRPr="005F107F" w:rsidRDefault="00B6057D">
    <w:pPr>
      <w:pStyle w:val="FSHNormalS5"/>
    </w:pPr>
    <w:r w:rsidRPr="005F107F">
      <w:fldChar w:fldCharType="begin" w:fldLock="1"/>
    </w:r>
    <w:r w:rsidRPr="005F107F">
      <w:instrText xml:space="preserve"> DOCPROPERTY "MotionarText" *\charformat </w:instrText>
    </w:r>
    <w:r w:rsidRPr="005F107F">
      <w:fldChar w:fldCharType="separate"/>
    </w:r>
    <w:r w:rsidR="0051437A" w:rsidRPr="005F107F">
      <w:t>av Erling Bager m.fl. (fp, m, kd, c)</w:t>
    </w:r>
    <w:r w:rsidRPr="005F107F">
      <w:fldChar w:fldCharType="end"/>
    </w:r>
    <w:r w:rsidRPr="005F107F">
      <w:br/>
    </w:r>
    <w:r w:rsidRPr="005F107F">
      <w:fldChar w:fldCharType="begin" w:fldLock="1"/>
    </w:r>
    <w:r w:rsidRPr="005F107F">
      <w:instrText xml:space="preserve"> DOCPROPERTY "SvarFrasKort" *\charformat </w:instrText>
    </w:r>
    <w:r w:rsidRPr="005F107F">
      <w:fldChar w:fldCharType="end"/>
    </w:r>
  </w:p>
  <w:p w:rsidR="00B6057D" w:rsidRPr="005F107F" w:rsidRDefault="00B6057D">
    <w:pPr>
      <w:pStyle w:val="FSHTitel"/>
    </w:pPr>
    <w:r w:rsidRPr="005F107F">
      <w:fldChar w:fldCharType="begin" w:fldLock="1"/>
    </w:r>
    <w:r w:rsidRPr="005F107F">
      <w:instrText xml:space="preserve"> DOCPROPERTY</w:instrText>
    </w:r>
    <w:r w:rsidRPr="005F107F">
      <w:rPr>
        <w:sz w:val="18"/>
      </w:rPr>
      <w:instrText xml:space="preserve"> "RubrikSvar" *\charformat </w:instrText>
    </w:r>
    <w:r w:rsidRPr="005F107F">
      <w:fldChar w:fldCharType="separate"/>
    </w:r>
    <w:r w:rsidR="0051437A" w:rsidRPr="005F107F">
      <w:t>Ekonomiskt stöd till Göteborgsmusiken/Flygvapnets musikkår</w:t>
    </w:r>
    <w:r w:rsidRPr="005F107F">
      <w:fldChar w:fldCharType="end"/>
    </w:r>
  </w:p>
  <w:p w:rsidR="00B6057D" w:rsidRPr="005F107F" w:rsidRDefault="00B6057D" w:rsidP="00B605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73247BE"/>
    <w:lvl w:ilvl="0" w:tplc="B982517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36635">
    <w:abstractNumId w:val="13"/>
  </w:num>
  <w:num w:numId="2" w16cid:durableId="1631008516">
    <w:abstractNumId w:val="10"/>
  </w:num>
  <w:num w:numId="3" w16cid:durableId="1219245118">
    <w:abstractNumId w:val="11"/>
  </w:num>
  <w:num w:numId="4" w16cid:durableId="1542355483">
    <w:abstractNumId w:val="12"/>
  </w:num>
  <w:num w:numId="5" w16cid:durableId="906264048">
    <w:abstractNumId w:val="8"/>
  </w:num>
  <w:num w:numId="6" w16cid:durableId="789516681">
    <w:abstractNumId w:val="3"/>
  </w:num>
  <w:num w:numId="7" w16cid:durableId="1701659043">
    <w:abstractNumId w:val="2"/>
  </w:num>
  <w:num w:numId="8" w16cid:durableId="1151947606">
    <w:abstractNumId w:val="1"/>
  </w:num>
  <w:num w:numId="9" w16cid:durableId="1567647591">
    <w:abstractNumId w:val="0"/>
  </w:num>
  <w:num w:numId="10" w16cid:durableId="381757041">
    <w:abstractNumId w:val="9"/>
  </w:num>
  <w:num w:numId="11" w16cid:durableId="157304926">
    <w:abstractNumId w:val="7"/>
  </w:num>
  <w:num w:numId="12" w16cid:durableId="2003655000">
    <w:abstractNumId w:val="6"/>
  </w:num>
  <w:num w:numId="13" w16cid:durableId="1618442091">
    <w:abstractNumId w:val="5"/>
  </w:num>
  <w:num w:numId="14" w16cid:durableId="655689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700C84"/>
    <w:rsid w:val="00064BC3"/>
    <w:rsid w:val="00066775"/>
    <w:rsid w:val="00072FB9"/>
    <w:rsid w:val="00100531"/>
    <w:rsid w:val="001269E2"/>
    <w:rsid w:val="00201DFB"/>
    <w:rsid w:val="00204A63"/>
    <w:rsid w:val="00212FF1"/>
    <w:rsid w:val="00230193"/>
    <w:rsid w:val="0025068A"/>
    <w:rsid w:val="002818D3"/>
    <w:rsid w:val="002D11A8"/>
    <w:rsid w:val="00352A53"/>
    <w:rsid w:val="00357A74"/>
    <w:rsid w:val="0037531E"/>
    <w:rsid w:val="00433E0C"/>
    <w:rsid w:val="00445271"/>
    <w:rsid w:val="004A0504"/>
    <w:rsid w:val="004E38D9"/>
    <w:rsid w:val="005042B3"/>
    <w:rsid w:val="0051437A"/>
    <w:rsid w:val="005F107F"/>
    <w:rsid w:val="00700C84"/>
    <w:rsid w:val="007103DA"/>
    <w:rsid w:val="00740D6D"/>
    <w:rsid w:val="00794149"/>
    <w:rsid w:val="007B67A7"/>
    <w:rsid w:val="007C6092"/>
    <w:rsid w:val="00905E65"/>
    <w:rsid w:val="00A053C6"/>
    <w:rsid w:val="00AA02F3"/>
    <w:rsid w:val="00AF6601"/>
    <w:rsid w:val="00B13BF0"/>
    <w:rsid w:val="00B6057D"/>
    <w:rsid w:val="00BB0FD9"/>
    <w:rsid w:val="00C1285C"/>
    <w:rsid w:val="00C27B7D"/>
    <w:rsid w:val="00D1174F"/>
    <w:rsid w:val="00DC6C70"/>
    <w:rsid w:val="00E22893"/>
    <w:rsid w:val="00E360DE"/>
    <w:rsid w:val="00E75D28"/>
    <w:rsid w:val="00E84F25"/>
    <w:rsid w:val="00F73F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AC6710-5CBD-4419-BA0F-0810A9AB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69E2"/>
    <w:pPr>
      <w:spacing w:before="125" w:line="250" w:lineRule="atLeast"/>
      <w:jc w:val="both"/>
    </w:pPr>
    <w:rPr>
      <w:sz w:val="19"/>
      <w:lang w:val="sv-SE" w:eastAsia="sv-SE"/>
    </w:rPr>
  </w:style>
  <w:style w:type="paragraph" w:styleId="Rubrik1">
    <w:name w:val="heading 1"/>
    <w:basedOn w:val="Normal"/>
    <w:next w:val="Normal"/>
    <w:qFormat/>
    <w:rsid w:val="001269E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69E2"/>
    <w:pPr>
      <w:spacing w:before="500" w:line="250" w:lineRule="exact"/>
      <w:outlineLvl w:val="1"/>
    </w:pPr>
    <w:rPr>
      <w:sz w:val="27"/>
    </w:rPr>
  </w:style>
  <w:style w:type="paragraph" w:styleId="Rubrik3">
    <w:name w:val="heading 3"/>
    <w:aliases w:val="Mellanrubrik"/>
    <w:basedOn w:val="Rubrik2"/>
    <w:next w:val="Normal"/>
    <w:qFormat/>
    <w:rsid w:val="001269E2"/>
    <w:pPr>
      <w:spacing w:before="250" w:after="0"/>
      <w:outlineLvl w:val="2"/>
    </w:pPr>
    <w:rPr>
      <w:b/>
      <w:sz w:val="21"/>
    </w:rPr>
  </w:style>
  <w:style w:type="paragraph" w:styleId="Rubrik4">
    <w:name w:val="heading 4"/>
    <w:aliases w:val="KursivRubrik"/>
    <w:basedOn w:val="Rubrik3"/>
    <w:next w:val="Normal"/>
    <w:qFormat/>
    <w:rsid w:val="001269E2"/>
    <w:pPr>
      <w:outlineLvl w:val="3"/>
    </w:pPr>
    <w:rPr>
      <w:b w:val="0"/>
      <w:i/>
    </w:rPr>
  </w:style>
  <w:style w:type="paragraph" w:styleId="Rubrik5">
    <w:name w:val="heading 5"/>
    <w:aliases w:val="PackadFetRubrik,PackadKursivRubrik"/>
    <w:basedOn w:val="Rubrik4"/>
    <w:next w:val="Normal"/>
    <w:qFormat/>
    <w:rsid w:val="001269E2"/>
    <w:pPr>
      <w:spacing w:before="125"/>
      <w:outlineLvl w:val="4"/>
    </w:pPr>
    <w:rPr>
      <w:i w:val="0"/>
      <w:sz w:val="19"/>
    </w:rPr>
  </w:style>
  <w:style w:type="paragraph" w:styleId="Rubrik6">
    <w:name w:val="heading 6"/>
    <w:basedOn w:val="Rubrik5"/>
    <w:next w:val="Normal"/>
    <w:qFormat/>
    <w:rsid w:val="001269E2"/>
    <w:pPr>
      <w:spacing w:before="50" w:line="200" w:lineRule="exact"/>
      <w:outlineLvl w:val="5"/>
    </w:pPr>
    <w:rPr>
      <w:caps/>
      <w:sz w:val="14"/>
    </w:rPr>
  </w:style>
  <w:style w:type="paragraph" w:styleId="Rubrik7">
    <w:name w:val="heading 7"/>
    <w:basedOn w:val="Rubrik6"/>
    <w:next w:val="Normal"/>
    <w:qFormat/>
    <w:rsid w:val="001269E2"/>
    <w:pPr>
      <w:spacing w:before="0"/>
      <w:outlineLvl w:val="6"/>
    </w:pPr>
  </w:style>
  <w:style w:type="paragraph" w:styleId="Rubrik8">
    <w:name w:val="heading 8"/>
    <w:basedOn w:val="Rubrik7"/>
    <w:next w:val="Normal"/>
    <w:qFormat/>
    <w:rsid w:val="001269E2"/>
    <w:pPr>
      <w:outlineLvl w:val="7"/>
    </w:pPr>
  </w:style>
  <w:style w:type="paragraph" w:styleId="Rubrik9">
    <w:name w:val="heading 9"/>
    <w:basedOn w:val="Rubrik8"/>
    <w:next w:val="Normal"/>
    <w:qFormat/>
    <w:rsid w:val="001269E2"/>
    <w:pPr>
      <w:outlineLvl w:val="8"/>
    </w:pPr>
  </w:style>
  <w:style w:type="character" w:default="1" w:styleId="Standardstycketeckensnitt">
    <w:name w:val="Default Paragraph Font"/>
    <w:semiHidden/>
    <w:rsid w:val="001269E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269E2"/>
  </w:style>
  <w:style w:type="paragraph" w:styleId="Citat">
    <w:name w:val="Quote"/>
    <w:basedOn w:val="Normal"/>
    <w:next w:val="Normal"/>
    <w:qFormat/>
    <w:rsid w:val="001269E2"/>
    <w:pPr>
      <w:spacing w:line="200" w:lineRule="exact"/>
      <w:ind w:left="340"/>
    </w:pPr>
  </w:style>
  <w:style w:type="paragraph" w:customStyle="1" w:styleId="Citatindrag">
    <w:name w:val="Citat_indrag"/>
    <w:aliases w:val="Packad"/>
    <w:basedOn w:val="Citat"/>
    <w:rsid w:val="001269E2"/>
    <w:pPr>
      <w:spacing w:before="0"/>
      <w:ind w:firstLine="227"/>
    </w:pPr>
  </w:style>
  <w:style w:type="paragraph" w:customStyle="1" w:styleId="FSHNormal">
    <w:name w:val="FSH_Normal"/>
    <w:semiHidden/>
    <w:rsid w:val="001269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69E2"/>
    <w:pPr>
      <w:spacing w:line="240" w:lineRule="auto"/>
    </w:pPr>
  </w:style>
  <w:style w:type="paragraph" w:customStyle="1" w:styleId="FSHNormalS5">
    <w:name w:val="FSH_NormalS5"/>
    <w:basedOn w:val="FSHNormal"/>
    <w:next w:val="FSHNormal"/>
    <w:semiHidden/>
    <w:rsid w:val="001269E2"/>
    <w:pPr>
      <w:keepNext/>
      <w:keepLines/>
      <w:widowControl/>
      <w:spacing w:before="230" w:after="520" w:line="250" w:lineRule="exact"/>
    </w:pPr>
    <w:rPr>
      <w:b/>
      <w:sz w:val="27"/>
    </w:rPr>
  </w:style>
  <w:style w:type="paragraph" w:customStyle="1" w:styleId="FSHNormL">
    <w:name w:val="FSH_NormLÖ"/>
    <w:basedOn w:val="FSHNormal"/>
    <w:next w:val="FSHNormal"/>
    <w:semiHidden/>
    <w:rsid w:val="001269E2"/>
    <w:pPr>
      <w:pBdr>
        <w:top w:val="single" w:sz="12" w:space="1" w:color="auto"/>
      </w:pBdr>
    </w:pPr>
  </w:style>
  <w:style w:type="paragraph" w:customStyle="1" w:styleId="FSHRub1">
    <w:name w:val="FSH_Rub1"/>
    <w:aliases w:val="Rubrik1_S5,Huvudrubrik"/>
    <w:basedOn w:val="FSHNormal"/>
    <w:next w:val="FSHNormal"/>
    <w:semiHidden/>
    <w:rsid w:val="001269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69E2"/>
    <w:pPr>
      <w:spacing w:before="240" w:after="80" w:line="360" w:lineRule="exact"/>
    </w:pPr>
    <w:rPr>
      <w:sz w:val="36"/>
    </w:rPr>
  </w:style>
  <w:style w:type="paragraph" w:customStyle="1" w:styleId="FSHTitel">
    <w:name w:val="FSH_Titel"/>
    <w:aliases w:val="Dokumentrubrik"/>
    <w:basedOn w:val="FSHRub1"/>
    <w:next w:val="FSHNormal"/>
    <w:semiHidden/>
    <w:rsid w:val="001269E2"/>
    <w:pPr>
      <w:pBdr>
        <w:bottom w:val="single" w:sz="4" w:space="3" w:color="auto"/>
      </w:pBdr>
      <w:spacing w:before="0" w:after="80" w:line="400" w:lineRule="exact"/>
    </w:pPr>
    <w:rPr>
      <w:sz w:val="40"/>
    </w:rPr>
  </w:style>
  <w:style w:type="paragraph" w:customStyle="1" w:styleId="Hemstlrubrik">
    <w:name w:val="Hemstl_rubrik"/>
    <w:basedOn w:val="Rubrik1"/>
    <w:next w:val="Normal"/>
    <w:rsid w:val="00B6057D"/>
    <w:pPr>
      <w:spacing w:after="250"/>
    </w:pPr>
  </w:style>
  <w:style w:type="paragraph" w:customStyle="1" w:styleId="Hemstlatt">
    <w:name w:val="Hemstl_att"/>
    <w:aliases w:val="HemstPunkt,HemstPunktFlera,HemställansPunkt,Förslagstext"/>
    <w:basedOn w:val="Normal"/>
    <w:next w:val="Normal"/>
    <w:rsid w:val="00905E65"/>
    <w:pPr>
      <w:keepLines/>
      <w:spacing w:before="0"/>
      <w:ind w:left="340"/>
    </w:pPr>
  </w:style>
  <w:style w:type="paragraph" w:customStyle="1" w:styleId="KantRubrikS5H">
    <w:name w:val="KantRubrikS5H"/>
    <w:semiHidden/>
    <w:rsid w:val="001269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69E2"/>
    <w:pPr>
      <w:spacing w:line="200" w:lineRule="exact"/>
    </w:pPr>
  </w:style>
  <w:style w:type="paragraph" w:customStyle="1" w:styleId="KantRubrikS5V">
    <w:name w:val="KantRubrikS5V"/>
    <w:basedOn w:val="KantRubrikS5H"/>
    <w:semiHidden/>
    <w:rsid w:val="001269E2"/>
    <w:pPr>
      <w:tabs>
        <w:tab w:val="right" w:pos="1814"/>
        <w:tab w:val="left" w:pos="1899"/>
      </w:tabs>
      <w:ind w:right="0"/>
      <w:jc w:val="left"/>
    </w:pPr>
  </w:style>
  <w:style w:type="paragraph" w:customStyle="1" w:styleId="KantRubrikS5Vrad2">
    <w:name w:val="KantRubrikS5Vrad2"/>
    <w:basedOn w:val="KantRubrikS5V"/>
    <w:semiHidden/>
    <w:rsid w:val="001269E2"/>
    <w:pPr>
      <w:tabs>
        <w:tab w:val="clear" w:pos="1814"/>
        <w:tab w:val="clear" w:pos="1899"/>
        <w:tab w:val="right" w:pos="1418"/>
        <w:tab w:val="left" w:pos="1503"/>
      </w:tabs>
    </w:pPr>
  </w:style>
  <w:style w:type="paragraph" w:customStyle="1" w:styleId="Lagtext">
    <w:name w:val="Lagtext"/>
    <w:basedOn w:val="Normal"/>
    <w:next w:val="Normal"/>
    <w:rsid w:val="001269E2"/>
    <w:pPr>
      <w:suppressAutoHyphens/>
      <w:spacing w:before="0" w:line="220" w:lineRule="exact"/>
    </w:pPr>
    <w:rPr>
      <w:i/>
    </w:rPr>
  </w:style>
  <w:style w:type="paragraph" w:customStyle="1" w:styleId="Lagtextindrag">
    <w:name w:val="Lagtext_indrag"/>
    <w:basedOn w:val="Lagtext"/>
    <w:rsid w:val="001269E2"/>
    <w:pPr>
      <w:ind w:firstLine="170"/>
    </w:pPr>
  </w:style>
  <w:style w:type="paragraph" w:customStyle="1" w:styleId="Lagtextrubrik">
    <w:name w:val="Lagtext_rubrik"/>
    <w:basedOn w:val="Normal"/>
    <w:next w:val="Normal"/>
    <w:rsid w:val="001269E2"/>
    <w:pPr>
      <w:suppressAutoHyphens/>
      <w:spacing w:line="220" w:lineRule="exact"/>
    </w:pPr>
    <w:rPr>
      <w:i/>
      <w:sz w:val="21"/>
    </w:rPr>
  </w:style>
  <w:style w:type="paragraph" w:styleId="Normaltindrag">
    <w:name w:val="Normal Indent"/>
    <w:aliases w:val="Normal_indrag,Normal Indrag"/>
    <w:basedOn w:val="Normal"/>
    <w:rsid w:val="001269E2"/>
    <w:pPr>
      <w:spacing w:before="0"/>
      <w:ind w:firstLine="227"/>
    </w:pPr>
  </w:style>
  <w:style w:type="paragraph" w:customStyle="1" w:styleId="NormalA4fot">
    <w:name w:val="Normal_A4fot"/>
    <w:basedOn w:val="Normal"/>
    <w:semiHidden/>
    <w:rsid w:val="001269E2"/>
    <w:pPr>
      <w:spacing w:before="240" w:line="240" w:lineRule="auto"/>
      <w:jc w:val="center"/>
    </w:pPr>
  </w:style>
  <w:style w:type="paragraph" w:customStyle="1" w:styleId="NormalA4sidnr">
    <w:name w:val="Normal_A4sidnr"/>
    <w:basedOn w:val="Normal"/>
    <w:semiHidden/>
    <w:rsid w:val="001269E2"/>
    <w:pPr>
      <w:spacing w:after="240"/>
      <w:jc w:val="center"/>
    </w:pPr>
  </w:style>
  <w:style w:type="paragraph" w:customStyle="1" w:styleId="NormalS5sidnrH">
    <w:name w:val="Normal_S5sidnrH"/>
    <w:basedOn w:val="Normal"/>
    <w:semiHidden/>
    <w:rsid w:val="001269E2"/>
    <w:pPr>
      <w:spacing w:before="0" w:line="240" w:lineRule="auto"/>
      <w:ind w:right="57"/>
      <w:jc w:val="right"/>
    </w:pPr>
  </w:style>
  <w:style w:type="paragraph" w:customStyle="1" w:styleId="NormalS5sidnrV">
    <w:name w:val="Normal_S5sidnrV"/>
    <w:basedOn w:val="NormalS5sidnrH"/>
    <w:semiHidden/>
    <w:rsid w:val="001269E2"/>
    <w:pPr>
      <w:tabs>
        <w:tab w:val="right" w:pos="1814"/>
        <w:tab w:val="left" w:pos="1899"/>
      </w:tabs>
      <w:ind w:right="0"/>
      <w:jc w:val="left"/>
    </w:pPr>
  </w:style>
  <w:style w:type="paragraph" w:customStyle="1" w:styleId="Normal00">
    <w:name w:val="Normal00"/>
    <w:basedOn w:val="Normal"/>
    <w:semiHidden/>
    <w:rsid w:val="001269E2"/>
    <w:pPr>
      <w:spacing w:before="0" w:line="240" w:lineRule="auto"/>
      <w:jc w:val="left"/>
    </w:pPr>
  </w:style>
  <w:style w:type="paragraph" w:customStyle="1" w:styleId="PunktlistaBomb">
    <w:name w:val="Punktlista_Bomb"/>
    <w:aliases w:val="Bomb"/>
    <w:basedOn w:val="Normal"/>
    <w:rsid w:val="001269E2"/>
    <w:pPr>
      <w:numPr>
        <w:numId w:val="2"/>
      </w:numPr>
    </w:pPr>
  </w:style>
  <w:style w:type="paragraph" w:customStyle="1" w:styleId="PunktlistaNummer">
    <w:name w:val="Punktlista_Nummer"/>
    <w:aliases w:val="Nummerlista"/>
    <w:basedOn w:val="Normal"/>
    <w:rsid w:val="001269E2"/>
    <w:pPr>
      <w:numPr>
        <w:numId w:val="3"/>
      </w:numPr>
    </w:pPr>
  </w:style>
  <w:style w:type="paragraph" w:customStyle="1" w:styleId="PunktlistaTankstreck">
    <w:name w:val="Punktlista_Tankstreck"/>
    <w:aliases w:val="Tankstreck"/>
    <w:basedOn w:val="Normal"/>
    <w:rsid w:val="001269E2"/>
    <w:pPr>
      <w:numPr>
        <w:numId w:val="4"/>
      </w:numPr>
    </w:pPr>
  </w:style>
  <w:style w:type="paragraph" w:customStyle="1" w:styleId="RubrikSammanf">
    <w:name w:val="RubrikSammanf"/>
    <w:basedOn w:val="Rubrik1"/>
    <w:next w:val="Normal"/>
    <w:rsid w:val="001269E2"/>
  </w:style>
  <w:style w:type="paragraph" w:customStyle="1" w:styleId="RubrikInnehllsf">
    <w:name w:val="RubrikInnehållsf"/>
    <w:basedOn w:val="RubrikSammanf"/>
    <w:next w:val="Normal"/>
    <w:rsid w:val="001269E2"/>
  </w:style>
  <w:style w:type="paragraph" w:customStyle="1" w:styleId="Tabellochbildrubrik">
    <w:name w:val="Tabell och bildrubrik"/>
    <w:basedOn w:val="Normal"/>
    <w:next w:val="Normal"/>
    <w:rsid w:val="001269E2"/>
    <w:pPr>
      <w:suppressAutoHyphens/>
      <w:spacing w:before="300" w:line="200" w:lineRule="exact"/>
      <w:jc w:val="left"/>
    </w:pPr>
    <w:rPr>
      <w:caps/>
      <w:sz w:val="14"/>
    </w:rPr>
  </w:style>
  <w:style w:type="paragraph" w:customStyle="1" w:styleId="Underskrifter">
    <w:name w:val="Underskrifter"/>
    <w:basedOn w:val="Normal"/>
    <w:rsid w:val="001269E2"/>
    <w:pPr>
      <w:keepNext/>
      <w:keepLines/>
      <w:suppressAutoHyphens/>
      <w:spacing w:before="0" w:after="40" w:line="250" w:lineRule="exact"/>
    </w:pPr>
    <w:rPr>
      <w:i/>
    </w:rPr>
  </w:style>
  <w:style w:type="paragraph" w:customStyle="1" w:styleId="UnderskriftDatum">
    <w:name w:val="UnderskriftDatum"/>
    <w:basedOn w:val="Underskrifter"/>
    <w:next w:val="Underskrifter"/>
    <w:rsid w:val="001269E2"/>
    <w:pPr>
      <w:spacing w:before="250" w:after="125"/>
    </w:pPr>
    <w:rPr>
      <w:i w:val="0"/>
    </w:rPr>
  </w:style>
  <w:style w:type="paragraph" w:styleId="Sidhuvud">
    <w:name w:val="header"/>
    <w:basedOn w:val="Normal"/>
    <w:semiHidden/>
    <w:rsid w:val="001269E2"/>
    <w:pPr>
      <w:tabs>
        <w:tab w:val="center" w:pos="4536"/>
        <w:tab w:val="right" w:pos="9072"/>
      </w:tabs>
    </w:pPr>
  </w:style>
  <w:style w:type="paragraph" w:styleId="Sidfot">
    <w:name w:val="footer"/>
    <w:basedOn w:val="Normal"/>
    <w:semiHidden/>
    <w:rsid w:val="001269E2"/>
    <w:pPr>
      <w:tabs>
        <w:tab w:val="center" w:pos="4536"/>
        <w:tab w:val="right" w:pos="9072"/>
      </w:tabs>
    </w:pPr>
  </w:style>
  <w:style w:type="paragraph" w:styleId="Innehll1">
    <w:name w:val="toc 1"/>
    <w:basedOn w:val="Normal"/>
    <w:next w:val="Innehll2"/>
    <w:semiHidden/>
    <w:rsid w:val="001269E2"/>
    <w:pPr>
      <w:tabs>
        <w:tab w:val="right" w:leader="dot" w:pos="5953"/>
      </w:tabs>
      <w:suppressAutoHyphens/>
      <w:spacing w:before="0"/>
      <w:ind w:right="567"/>
      <w:jc w:val="left"/>
    </w:pPr>
  </w:style>
  <w:style w:type="paragraph" w:styleId="Innehll2">
    <w:name w:val="toc 2"/>
    <w:basedOn w:val="Innehll1"/>
    <w:next w:val="Innehll3"/>
    <w:semiHidden/>
    <w:rsid w:val="001269E2"/>
    <w:pPr>
      <w:ind w:left="284"/>
    </w:pPr>
  </w:style>
  <w:style w:type="paragraph" w:styleId="Innehll3">
    <w:name w:val="toc 3"/>
    <w:basedOn w:val="Innehll2"/>
    <w:next w:val="Innehll4"/>
    <w:semiHidden/>
    <w:rsid w:val="001269E2"/>
    <w:pPr>
      <w:ind w:left="567"/>
    </w:pPr>
  </w:style>
  <w:style w:type="paragraph" w:styleId="Innehll4">
    <w:name w:val="toc 4"/>
    <w:basedOn w:val="Normal"/>
    <w:next w:val="Normal"/>
    <w:autoRedefine/>
    <w:semiHidden/>
    <w:rsid w:val="001269E2"/>
    <w:pPr>
      <w:ind w:left="720"/>
    </w:pPr>
  </w:style>
  <w:style w:type="paragraph" w:styleId="Avslutandetext">
    <w:name w:val="Closing"/>
    <w:basedOn w:val="Normal"/>
    <w:semiHidden/>
    <w:rsid w:val="001269E2"/>
    <w:pPr>
      <w:ind w:left="4252"/>
    </w:pPr>
  </w:style>
  <w:style w:type="paragraph" w:styleId="Avsndaradress-brev">
    <w:name w:val="envelope return"/>
    <w:basedOn w:val="Normal"/>
    <w:semiHidden/>
    <w:rsid w:val="001269E2"/>
    <w:rPr>
      <w:rFonts w:ascii="Arial" w:hAnsi="Arial" w:cs="Arial"/>
      <w:sz w:val="20"/>
    </w:rPr>
  </w:style>
  <w:style w:type="character" w:styleId="Betoning">
    <w:name w:val="Emphasis"/>
    <w:basedOn w:val="Standardstycketeckensnitt"/>
    <w:qFormat/>
    <w:rsid w:val="001269E2"/>
    <w:rPr>
      <w:i/>
      <w:iCs/>
    </w:rPr>
  </w:style>
  <w:style w:type="paragraph" w:styleId="Brdtext">
    <w:name w:val="Body Text"/>
    <w:basedOn w:val="Normal"/>
    <w:semiHidden/>
    <w:rsid w:val="001269E2"/>
    <w:pPr>
      <w:spacing w:after="120"/>
    </w:pPr>
  </w:style>
  <w:style w:type="paragraph" w:styleId="Brdtext2">
    <w:name w:val="Body Text 2"/>
    <w:basedOn w:val="Normal"/>
    <w:semiHidden/>
    <w:rsid w:val="001269E2"/>
    <w:pPr>
      <w:spacing w:after="120" w:line="480" w:lineRule="auto"/>
    </w:pPr>
  </w:style>
  <w:style w:type="paragraph" w:styleId="Brdtext3">
    <w:name w:val="Body Text 3"/>
    <w:basedOn w:val="Normal"/>
    <w:semiHidden/>
    <w:rsid w:val="001269E2"/>
    <w:pPr>
      <w:spacing w:after="120"/>
    </w:pPr>
    <w:rPr>
      <w:sz w:val="16"/>
      <w:szCs w:val="16"/>
    </w:rPr>
  </w:style>
  <w:style w:type="paragraph" w:styleId="Brdtextmedfrstaindrag">
    <w:name w:val="Body Text First Indent"/>
    <w:basedOn w:val="Brdtext"/>
    <w:semiHidden/>
    <w:rsid w:val="001269E2"/>
    <w:pPr>
      <w:ind w:firstLine="210"/>
    </w:pPr>
  </w:style>
  <w:style w:type="paragraph" w:styleId="Brdtextmedindrag">
    <w:name w:val="Body Text Indent"/>
    <w:basedOn w:val="Normal"/>
    <w:semiHidden/>
    <w:rsid w:val="001269E2"/>
    <w:pPr>
      <w:spacing w:after="120"/>
      <w:ind w:left="283"/>
    </w:pPr>
  </w:style>
  <w:style w:type="paragraph" w:styleId="Brdtextmedfrstaindrag2">
    <w:name w:val="Body Text First Indent 2"/>
    <w:basedOn w:val="Brdtextmedindrag"/>
    <w:semiHidden/>
    <w:rsid w:val="001269E2"/>
    <w:pPr>
      <w:ind w:firstLine="210"/>
    </w:pPr>
  </w:style>
  <w:style w:type="paragraph" w:styleId="Brdtextmedindrag2">
    <w:name w:val="Body Text Indent 2"/>
    <w:basedOn w:val="Normal"/>
    <w:semiHidden/>
    <w:rsid w:val="001269E2"/>
    <w:pPr>
      <w:spacing w:after="120" w:line="480" w:lineRule="auto"/>
      <w:ind w:left="283"/>
    </w:pPr>
  </w:style>
  <w:style w:type="paragraph" w:styleId="Brdtextmedindrag3">
    <w:name w:val="Body Text Indent 3"/>
    <w:basedOn w:val="Normal"/>
    <w:semiHidden/>
    <w:rsid w:val="001269E2"/>
    <w:pPr>
      <w:spacing w:after="120"/>
      <w:ind w:left="283"/>
    </w:pPr>
    <w:rPr>
      <w:sz w:val="16"/>
      <w:szCs w:val="16"/>
    </w:rPr>
  </w:style>
  <w:style w:type="paragraph" w:styleId="Datum">
    <w:name w:val="Date"/>
    <w:basedOn w:val="Normal"/>
    <w:next w:val="Normal"/>
    <w:semiHidden/>
    <w:rsid w:val="001269E2"/>
  </w:style>
  <w:style w:type="table" w:styleId="Diskrettabell1">
    <w:name w:val="Table Subtle 1"/>
    <w:basedOn w:val="Normaltabell"/>
    <w:semiHidden/>
    <w:rsid w:val="001269E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269E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269E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269E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269E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269E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269E2"/>
  </w:style>
  <w:style w:type="table" w:styleId="Frgadtabell1">
    <w:name w:val="Table Colorful 1"/>
    <w:basedOn w:val="Normaltabell"/>
    <w:semiHidden/>
    <w:rsid w:val="001269E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269E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269E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269E2"/>
    <w:rPr>
      <w:i/>
      <w:iCs/>
    </w:rPr>
  </w:style>
  <w:style w:type="character" w:styleId="HTML-akronym">
    <w:name w:val="HTML Acronym"/>
    <w:basedOn w:val="Standardstycketeckensnitt"/>
    <w:semiHidden/>
    <w:rsid w:val="001269E2"/>
  </w:style>
  <w:style w:type="character" w:styleId="HTML-citat">
    <w:name w:val="HTML Cite"/>
    <w:basedOn w:val="Standardstycketeckensnitt"/>
    <w:semiHidden/>
    <w:rsid w:val="001269E2"/>
    <w:rPr>
      <w:i/>
      <w:iCs/>
    </w:rPr>
  </w:style>
  <w:style w:type="character" w:styleId="HTML-definition">
    <w:name w:val="HTML Definition"/>
    <w:basedOn w:val="Standardstycketeckensnitt"/>
    <w:semiHidden/>
    <w:rsid w:val="001269E2"/>
    <w:rPr>
      <w:i/>
      <w:iCs/>
    </w:rPr>
  </w:style>
  <w:style w:type="character" w:styleId="HTML-exempel">
    <w:name w:val="HTML Sample"/>
    <w:basedOn w:val="Standardstycketeckensnitt"/>
    <w:semiHidden/>
    <w:rsid w:val="001269E2"/>
    <w:rPr>
      <w:rFonts w:ascii="Courier New" w:hAnsi="Courier New" w:cs="Courier New"/>
    </w:rPr>
  </w:style>
  <w:style w:type="paragraph" w:styleId="HTML-frformaterad">
    <w:name w:val="HTML Preformatted"/>
    <w:basedOn w:val="Normal"/>
    <w:semiHidden/>
    <w:rsid w:val="001269E2"/>
    <w:rPr>
      <w:rFonts w:ascii="Courier New" w:hAnsi="Courier New" w:cs="Courier New"/>
      <w:sz w:val="20"/>
    </w:rPr>
  </w:style>
  <w:style w:type="character" w:styleId="HTML-kod">
    <w:name w:val="HTML Code"/>
    <w:basedOn w:val="Standardstycketeckensnitt"/>
    <w:semiHidden/>
    <w:rsid w:val="001269E2"/>
    <w:rPr>
      <w:rFonts w:ascii="Courier New" w:hAnsi="Courier New" w:cs="Courier New"/>
      <w:sz w:val="20"/>
      <w:szCs w:val="20"/>
    </w:rPr>
  </w:style>
  <w:style w:type="character" w:styleId="HTML-skrivmaskin">
    <w:name w:val="HTML Typewriter"/>
    <w:basedOn w:val="Standardstycketeckensnitt"/>
    <w:semiHidden/>
    <w:rsid w:val="001269E2"/>
    <w:rPr>
      <w:rFonts w:ascii="Courier New" w:hAnsi="Courier New" w:cs="Courier New"/>
      <w:sz w:val="20"/>
      <w:szCs w:val="20"/>
    </w:rPr>
  </w:style>
  <w:style w:type="character" w:styleId="HTML-tangentbord">
    <w:name w:val="HTML Keyboard"/>
    <w:basedOn w:val="Standardstycketeckensnitt"/>
    <w:semiHidden/>
    <w:rsid w:val="001269E2"/>
    <w:rPr>
      <w:rFonts w:ascii="Courier New" w:hAnsi="Courier New" w:cs="Courier New"/>
      <w:sz w:val="20"/>
      <w:szCs w:val="20"/>
    </w:rPr>
  </w:style>
  <w:style w:type="character" w:styleId="HTML-variabel">
    <w:name w:val="HTML Variable"/>
    <w:basedOn w:val="Standardstycketeckensnitt"/>
    <w:semiHidden/>
    <w:rsid w:val="001269E2"/>
    <w:rPr>
      <w:i/>
      <w:iCs/>
    </w:rPr>
  </w:style>
  <w:style w:type="character" w:styleId="Hyperlnk">
    <w:name w:val="Hyperlink"/>
    <w:basedOn w:val="Standardstycketeckensnitt"/>
    <w:semiHidden/>
    <w:rsid w:val="001269E2"/>
    <w:rPr>
      <w:color w:val="0000FF"/>
      <w:u w:val="single"/>
    </w:rPr>
  </w:style>
  <w:style w:type="paragraph" w:styleId="Indragetstycke">
    <w:name w:val="Block Text"/>
    <w:basedOn w:val="Normal"/>
    <w:semiHidden/>
    <w:rsid w:val="001269E2"/>
    <w:pPr>
      <w:spacing w:after="120"/>
      <w:ind w:left="1440" w:right="1440"/>
    </w:pPr>
  </w:style>
  <w:style w:type="paragraph" w:styleId="Inledning">
    <w:name w:val="Salutation"/>
    <w:basedOn w:val="Normal"/>
    <w:next w:val="Normal"/>
    <w:semiHidden/>
    <w:rsid w:val="001269E2"/>
  </w:style>
  <w:style w:type="paragraph" w:styleId="Innehll5">
    <w:name w:val="toc 5"/>
    <w:basedOn w:val="Normal"/>
    <w:next w:val="Normal"/>
    <w:autoRedefine/>
    <w:semiHidden/>
    <w:rsid w:val="001269E2"/>
    <w:pPr>
      <w:ind w:left="960"/>
    </w:pPr>
  </w:style>
  <w:style w:type="paragraph" w:styleId="Lista">
    <w:name w:val="List"/>
    <w:basedOn w:val="Normal"/>
    <w:semiHidden/>
    <w:rsid w:val="001269E2"/>
    <w:pPr>
      <w:ind w:left="283" w:hanging="283"/>
    </w:pPr>
  </w:style>
  <w:style w:type="paragraph" w:styleId="Lista2">
    <w:name w:val="List 2"/>
    <w:basedOn w:val="Normal"/>
    <w:semiHidden/>
    <w:rsid w:val="001269E2"/>
    <w:pPr>
      <w:ind w:left="566" w:hanging="283"/>
    </w:pPr>
  </w:style>
  <w:style w:type="paragraph" w:styleId="Lista3">
    <w:name w:val="List 3"/>
    <w:basedOn w:val="Normal"/>
    <w:semiHidden/>
    <w:rsid w:val="001269E2"/>
    <w:pPr>
      <w:ind w:left="849" w:hanging="283"/>
    </w:pPr>
  </w:style>
  <w:style w:type="paragraph" w:styleId="Lista4">
    <w:name w:val="List 4"/>
    <w:basedOn w:val="Normal"/>
    <w:semiHidden/>
    <w:rsid w:val="001269E2"/>
    <w:pPr>
      <w:ind w:left="1132" w:hanging="283"/>
    </w:pPr>
  </w:style>
  <w:style w:type="paragraph" w:styleId="Lista5">
    <w:name w:val="List 5"/>
    <w:basedOn w:val="Normal"/>
    <w:semiHidden/>
    <w:rsid w:val="001269E2"/>
    <w:pPr>
      <w:ind w:left="1415" w:hanging="283"/>
    </w:pPr>
  </w:style>
  <w:style w:type="paragraph" w:styleId="Listafortstt">
    <w:name w:val="List Continue"/>
    <w:basedOn w:val="Normal"/>
    <w:semiHidden/>
    <w:rsid w:val="001269E2"/>
    <w:pPr>
      <w:spacing w:after="120"/>
      <w:ind w:left="283"/>
    </w:pPr>
  </w:style>
  <w:style w:type="paragraph" w:styleId="Listafortstt2">
    <w:name w:val="List Continue 2"/>
    <w:basedOn w:val="Normal"/>
    <w:semiHidden/>
    <w:rsid w:val="001269E2"/>
    <w:pPr>
      <w:spacing w:after="120"/>
      <w:ind w:left="566"/>
    </w:pPr>
  </w:style>
  <w:style w:type="paragraph" w:styleId="Listafortstt3">
    <w:name w:val="List Continue 3"/>
    <w:basedOn w:val="Normal"/>
    <w:semiHidden/>
    <w:rsid w:val="001269E2"/>
    <w:pPr>
      <w:spacing w:after="120"/>
      <w:ind w:left="849"/>
    </w:pPr>
  </w:style>
  <w:style w:type="paragraph" w:styleId="Listafortstt4">
    <w:name w:val="List Continue 4"/>
    <w:basedOn w:val="Normal"/>
    <w:semiHidden/>
    <w:rsid w:val="001269E2"/>
    <w:pPr>
      <w:spacing w:after="120"/>
      <w:ind w:left="1132"/>
    </w:pPr>
  </w:style>
  <w:style w:type="paragraph" w:styleId="Listafortstt5">
    <w:name w:val="List Continue 5"/>
    <w:basedOn w:val="Normal"/>
    <w:semiHidden/>
    <w:rsid w:val="001269E2"/>
    <w:pPr>
      <w:spacing w:after="120"/>
      <w:ind w:left="1415"/>
    </w:pPr>
  </w:style>
  <w:style w:type="paragraph" w:styleId="Meddelanderubrik">
    <w:name w:val="Message Header"/>
    <w:basedOn w:val="Normal"/>
    <w:semiHidden/>
    <w:rsid w:val="001269E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269E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269E2"/>
    <w:rPr>
      <w:szCs w:val="24"/>
    </w:rPr>
  </w:style>
  <w:style w:type="paragraph" w:styleId="Numreradlista">
    <w:name w:val="List Number"/>
    <w:basedOn w:val="Normal"/>
    <w:semiHidden/>
    <w:rsid w:val="001269E2"/>
    <w:pPr>
      <w:numPr>
        <w:numId w:val="5"/>
      </w:numPr>
    </w:pPr>
  </w:style>
  <w:style w:type="paragraph" w:styleId="Numreradlista2">
    <w:name w:val="List Number 2"/>
    <w:basedOn w:val="Normal"/>
    <w:semiHidden/>
    <w:rsid w:val="001269E2"/>
    <w:pPr>
      <w:numPr>
        <w:numId w:val="6"/>
      </w:numPr>
    </w:pPr>
  </w:style>
  <w:style w:type="paragraph" w:styleId="Numreradlista3">
    <w:name w:val="List Number 3"/>
    <w:basedOn w:val="Normal"/>
    <w:semiHidden/>
    <w:rsid w:val="001269E2"/>
    <w:pPr>
      <w:numPr>
        <w:numId w:val="7"/>
      </w:numPr>
    </w:pPr>
  </w:style>
  <w:style w:type="paragraph" w:styleId="Numreradlista4">
    <w:name w:val="List Number 4"/>
    <w:basedOn w:val="Normal"/>
    <w:semiHidden/>
    <w:rsid w:val="001269E2"/>
    <w:pPr>
      <w:numPr>
        <w:numId w:val="8"/>
      </w:numPr>
    </w:pPr>
  </w:style>
  <w:style w:type="paragraph" w:styleId="Numreradlista5">
    <w:name w:val="List Number 5"/>
    <w:basedOn w:val="Normal"/>
    <w:semiHidden/>
    <w:rsid w:val="001269E2"/>
    <w:pPr>
      <w:numPr>
        <w:numId w:val="9"/>
      </w:numPr>
    </w:pPr>
  </w:style>
  <w:style w:type="table" w:styleId="Professionelltabell">
    <w:name w:val="Table Professional"/>
    <w:basedOn w:val="Normaltabell"/>
    <w:semiHidden/>
    <w:rsid w:val="001269E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269E2"/>
    <w:pPr>
      <w:numPr>
        <w:numId w:val="10"/>
      </w:numPr>
    </w:pPr>
  </w:style>
  <w:style w:type="paragraph" w:styleId="Punktlista2">
    <w:name w:val="List Bullet 2"/>
    <w:basedOn w:val="Normal"/>
    <w:semiHidden/>
    <w:rsid w:val="001269E2"/>
    <w:pPr>
      <w:numPr>
        <w:numId w:val="11"/>
      </w:numPr>
    </w:pPr>
  </w:style>
  <w:style w:type="paragraph" w:styleId="Punktlista3">
    <w:name w:val="List Bullet 3"/>
    <w:basedOn w:val="Normal"/>
    <w:semiHidden/>
    <w:rsid w:val="001269E2"/>
    <w:pPr>
      <w:numPr>
        <w:numId w:val="12"/>
      </w:numPr>
    </w:pPr>
  </w:style>
  <w:style w:type="paragraph" w:styleId="Punktlista4">
    <w:name w:val="List Bullet 4"/>
    <w:basedOn w:val="Normal"/>
    <w:semiHidden/>
    <w:rsid w:val="001269E2"/>
    <w:pPr>
      <w:numPr>
        <w:numId w:val="13"/>
      </w:numPr>
    </w:pPr>
  </w:style>
  <w:style w:type="paragraph" w:styleId="Punktlista5">
    <w:name w:val="List Bullet 5"/>
    <w:basedOn w:val="Normal"/>
    <w:semiHidden/>
    <w:rsid w:val="001269E2"/>
    <w:pPr>
      <w:numPr>
        <w:numId w:val="14"/>
      </w:numPr>
    </w:pPr>
  </w:style>
  <w:style w:type="character" w:styleId="Radnummer">
    <w:name w:val="line number"/>
    <w:basedOn w:val="Standardstycketeckensnitt"/>
    <w:semiHidden/>
    <w:rsid w:val="001269E2"/>
  </w:style>
  <w:style w:type="character" w:styleId="Sidnummer">
    <w:name w:val="page number"/>
    <w:basedOn w:val="Standardstycketeckensnitt"/>
    <w:semiHidden/>
    <w:rsid w:val="001269E2"/>
  </w:style>
  <w:style w:type="paragraph" w:styleId="Signatur">
    <w:name w:val="Signature"/>
    <w:basedOn w:val="Normal"/>
    <w:semiHidden/>
    <w:rsid w:val="001269E2"/>
    <w:pPr>
      <w:ind w:left="4252"/>
    </w:pPr>
  </w:style>
  <w:style w:type="table" w:styleId="Standardtabell1">
    <w:name w:val="Table Classic 1"/>
    <w:basedOn w:val="Normaltabell"/>
    <w:semiHidden/>
    <w:rsid w:val="001269E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269E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269E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269E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269E2"/>
    <w:rPr>
      <w:b/>
      <w:bCs/>
    </w:rPr>
  </w:style>
  <w:style w:type="table" w:styleId="Tabellmed3D-effekter1">
    <w:name w:val="Table 3D effects 1"/>
    <w:basedOn w:val="Normaltabell"/>
    <w:semiHidden/>
    <w:rsid w:val="001269E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269E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269E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269E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269E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269E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269E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269E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269E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269E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269E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269E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269E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269E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269E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269E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269E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269E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269E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269E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269E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269E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269E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269E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269E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269E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269E2"/>
    <w:pPr>
      <w:spacing w:after="60"/>
      <w:jc w:val="center"/>
      <w:outlineLvl w:val="1"/>
    </w:pPr>
    <w:rPr>
      <w:rFonts w:ascii="Arial" w:hAnsi="Arial" w:cs="Arial"/>
      <w:szCs w:val="24"/>
    </w:rPr>
  </w:style>
  <w:style w:type="table" w:styleId="Webbtabell1">
    <w:name w:val="Table Web 1"/>
    <w:basedOn w:val="Normaltabell"/>
    <w:semiHidden/>
    <w:rsid w:val="001269E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269E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269E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452</Words>
  <Characters>2825</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Kr311</vt:lpstr>
    </vt:vector>
  </TitlesOfParts>
  <Company>Riksdagen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Kr311</dc:title>
  <dc:subject>Kr311</dc:subject>
  <dc:creator>Riksdagen</dc:creator>
  <cp:keywords>Riksdagen</cp:keywords>
  <dc:description/>
  <cp:lastModifiedBy>Lars Brink</cp:lastModifiedBy>
  <cp:revision>2</cp:revision>
  <cp:lastPrinted>2006-01-20T06:51:00Z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Ekonomiskt stöd till Göteborgsmusiken/Flygvapnets musikkår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stöd till Göteborgsmusiken/Flygvapnets musikkår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-fp796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Erling Bager m.fl. (fp, m, kd, c)</vt:lpwstr>
  </property>
  <property fmtid="{D5CDD505-2E9C-101B-9397-08002B2CF9AE}" pid="26" name="MotionarLista">
    <vt:lpwstr>Bager, Erling (fp)\Magnusson, Cecilia (m)\Enochson, Annelie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Bager (fp), Cecilia Magnusson (m), Annelie Enochson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20052006000001020112000007960070</vt:lpwstr>
  </property>
  <property fmtid="{D5CDD505-2E9C-101B-9397-08002B2CF9AE}" pid="47" name="datum">
    <vt:lpwstr>051004</vt:lpwstr>
  </property>
  <property fmtid="{D5CDD505-2E9C-101B-9397-08002B2CF9AE}" pid="48" name="avsändar-e-post">
    <vt:lpwstr>lars.p.johansson@riksdagen.se</vt:lpwstr>
  </property>
  <property fmtid="{D5CDD505-2E9C-101B-9397-08002B2CF9AE}" pid="49" name="id">
    <vt:lpwstr>20052006000001020112000007960070</vt:lpwstr>
  </property>
  <property fmtid="{D5CDD505-2E9C-101B-9397-08002B2CF9AE}" pid="50" name="nummer">
    <vt:lpwstr>311</vt:lpwstr>
  </property>
  <property fmtid="{D5CDD505-2E9C-101B-9397-08002B2CF9AE}" pid="51" name="utskottsbeteckning">
    <vt:lpwstr>Kr</vt:lpwstr>
  </property>
</Properties>
</file>