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B70DF3ED294EEABFF0910D92A99B89"/>
        </w:placeholder>
        <w:text/>
      </w:sdtPr>
      <w:sdtEndPr/>
      <w:sdtContent>
        <w:p w:rsidRPr="009B062B" w:rsidR="00AF30DD" w:rsidP="007E065B" w:rsidRDefault="00AF30DD" w14:paraId="2F959E8C" w14:textId="77777777">
          <w:pPr>
            <w:pStyle w:val="Rubrik1"/>
            <w:spacing w:after="300"/>
          </w:pPr>
          <w:r w:rsidRPr="009B062B">
            <w:t>Förslag till riksdagsbeslut</w:t>
          </w:r>
        </w:p>
      </w:sdtContent>
    </w:sdt>
    <w:sdt>
      <w:sdtPr>
        <w:alias w:val="Yrkande 1"/>
        <w:tag w:val="569569f5-98c9-4971-a573-0ede03199270"/>
        <w:id w:val="-1183662819"/>
        <w:lock w:val="sdtLocked"/>
      </w:sdtPr>
      <w:sdtEndPr/>
      <w:sdtContent>
        <w:p w:rsidR="00E25584" w:rsidRDefault="00EF4BF5" w14:paraId="6EEB877D" w14:textId="77777777">
          <w:pPr>
            <w:pStyle w:val="Frslagstext"/>
            <w:numPr>
              <w:ilvl w:val="0"/>
              <w:numId w:val="0"/>
            </w:numPr>
          </w:pPr>
          <w:r>
            <w:t>Riksdagen ställer sig bakom det som anförs i motionen om att det på deklarationen bör framgå vad skattepengarna har använts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37A933BD414E71904A086D66815918"/>
        </w:placeholder>
        <w:text/>
      </w:sdtPr>
      <w:sdtEndPr/>
      <w:sdtContent>
        <w:p w:rsidRPr="009B062B" w:rsidR="006D79C9" w:rsidP="00333E95" w:rsidRDefault="006D79C9" w14:paraId="2F959E8E" w14:textId="77777777">
          <w:pPr>
            <w:pStyle w:val="Rubrik1"/>
          </w:pPr>
          <w:r>
            <w:t>Motivering</w:t>
          </w:r>
        </w:p>
      </w:sdtContent>
    </w:sdt>
    <w:p w:rsidRPr="00FD4FE6" w:rsidR="00644DE5" w:rsidP="009E4B99" w:rsidRDefault="00644DE5" w14:paraId="2F959E8F" w14:textId="73075027">
      <w:pPr>
        <w:ind w:firstLine="0"/>
      </w:pPr>
      <w:r w:rsidRPr="00FD4FE6">
        <w:t>En delförklaring till Sveriges höga skattetryck är att skattepengar idag går till annat än statlig och kommunal kärnverksamhet. Slöseriombudsmannen granskar varje år delar av de offentliga utgifterna och bland slöseriprojekten har man kunnat läsa om allt från en fågelbur för 200</w:t>
      </w:r>
      <w:r w:rsidR="009E4B99">
        <w:t> </w:t>
      </w:r>
      <w:r w:rsidRPr="00FD4FE6">
        <w:t xml:space="preserve">000 kronor till en soffa för 12 miljoner kronor. Vi vet också att offentliga projekt tenderar att överskrida budget och bli dyrare än planerat. </w:t>
      </w:r>
    </w:p>
    <w:p w:rsidRPr="00FD4FE6" w:rsidR="00422B9E" w:rsidP="00FD4FE6" w:rsidRDefault="00644DE5" w14:paraId="2F959E90" w14:textId="77777777">
      <w:r w:rsidRPr="00FD4FE6">
        <w:t>Ytterst är det politikerna som är ansvariga för de ekonomiska prioriteringarna av våra gemensamma medel. För att utkräva politiskt ansvar bör dock medvetenheten om hur dessa ekonomiska prioriteringar ser ut öka. Detta kan till exempel göras genom att det på deklarationen redovisas hur skattepengarna har använts. Många kommuner redovisar redan detta på sina hemsidor men dessa uppgifter bör även redovisas på deklarationen.</w:t>
      </w:r>
    </w:p>
    <w:bookmarkStart w:name="_GoBack" w:displacedByCustomXml="next" w:id="1"/>
    <w:bookmarkEnd w:displacedByCustomXml="next" w:id="1"/>
    <w:sdt>
      <w:sdtPr>
        <w:rPr>
          <w:i/>
          <w:noProof/>
        </w:rPr>
        <w:alias w:val="CC_Underskrifter"/>
        <w:tag w:val="CC_Underskrifter"/>
        <w:id w:val="583496634"/>
        <w:lock w:val="sdtContentLocked"/>
        <w:placeholder>
          <w:docPart w:val="8B3AF5BD6E0E4BCA9FF4B34ACF0B46A7"/>
        </w:placeholder>
      </w:sdtPr>
      <w:sdtEndPr>
        <w:rPr>
          <w:i w:val="0"/>
          <w:noProof w:val="0"/>
        </w:rPr>
      </w:sdtEndPr>
      <w:sdtContent>
        <w:p w:rsidR="007E065B" w:rsidP="007E065B" w:rsidRDefault="007E065B" w14:paraId="7B19B738" w14:textId="77777777"/>
        <w:p w:rsidRPr="008E0FE2" w:rsidR="004801AC" w:rsidP="007E065B" w:rsidRDefault="00153903" w14:paraId="2F959E96" w14:textId="05B2F1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B133A6" w:rsidRDefault="00B133A6" w14:paraId="55FC133E" w14:textId="77777777"/>
    <w:sectPr w:rsidR="00B133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9E99" w14:textId="77777777" w:rsidR="00644DE5" w:rsidRDefault="00644DE5" w:rsidP="000C1CAD">
      <w:pPr>
        <w:spacing w:line="240" w:lineRule="auto"/>
      </w:pPr>
      <w:r>
        <w:separator/>
      </w:r>
    </w:p>
  </w:endnote>
  <w:endnote w:type="continuationSeparator" w:id="0">
    <w:p w14:paraId="2F959E9A" w14:textId="77777777" w:rsidR="00644DE5" w:rsidRDefault="00644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9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9E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9EA8" w14:textId="0B355958" w:rsidR="00262EA3" w:rsidRPr="007E065B" w:rsidRDefault="00262EA3" w:rsidP="007E06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59E97" w14:textId="77777777" w:rsidR="00644DE5" w:rsidRDefault="00644DE5" w:rsidP="000C1CAD">
      <w:pPr>
        <w:spacing w:line="240" w:lineRule="auto"/>
      </w:pPr>
      <w:r>
        <w:separator/>
      </w:r>
    </w:p>
  </w:footnote>
  <w:footnote w:type="continuationSeparator" w:id="0">
    <w:p w14:paraId="2F959E98" w14:textId="77777777" w:rsidR="00644DE5" w:rsidRDefault="00644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959E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59EAA" wp14:anchorId="2F959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3903" w14:paraId="2F959EAD" w14:textId="77777777">
                          <w:pPr>
                            <w:jc w:val="right"/>
                          </w:pPr>
                          <w:sdt>
                            <w:sdtPr>
                              <w:alias w:val="CC_Noformat_Partikod"/>
                              <w:tag w:val="CC_Noformat_Partikod"/>
                              <w:id w:val="-53464382"/>
                              <w:placeholder>
                                <w:docPart w:val="529D3B062596477AACBCE53B14BF31E7"/>
                              </w:placeholder>
                              <w:text/>
                            </w:sdtPr>
                            <w:sdtEndPr/>
                            <w:sdtContent>
                              <w:r w:rsidR="00644DE5">
                                <w:t>M</w:t>
                              </w:r>
                            </w:sdtContent>
                          </w:sdt>
                          <w:sdt>
                            <w:sdtPr>
                              <w:alias w:val="CC_Noformat_Partinummer"/>
                              <w:tag w:val="CC_Noformat_Partinummer"/>
                              <w:id w:val="-1709555926"/>
                              <w:placeholder>
                                <w:docPart w:val="FD32DC263AF141CA8604457581CE435F"/>
                              </w:placeholder>
                              <w:text/>
                            </w:sdtPr>
                            <w:sdtEndPr/>
                            <w:sdtContent>
                              <w:r w:rsidR="00561D74">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59E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3903" w14:paraId="2F959EAD" w14:textId="77777777">
                    <w:pPr>
                      <w:jc w:val="right"/>
                    </w:pPr>
                    <w:sdt>
                      <w:sdtPr>
                        <w:alias w:val="CC_Noformat_Partikod"/>
                        <w:tag w:val="CC_Noformat_Partikod"/>
                        <w:id w:val="-53464382"/>
                        <w:placeholder>
                          <w:docPart w:val="529D3B062596477AACBCE53B14BF31E7"/>
                        </w:placeholder>
                        <w:text/>
                      </w:sdtPr>
                      <w:sdtEndPr/>
                      <w:sdtContent>
                        <w:r w:rsidR="00644DE5">
                          <w:t>M</w:t>
                        </w:r>
                      </w:sdtContent>
                    </w:sdt>
                    <w:sdt>
                      <w:sdtPr>
                        <w:alias w:val="CC_Noformat_Partinummer"/>
                        <w:tag w:val="CC_Noformat_Partinummer"/>
                        <w:id w:val="-1709555926"/>
                        <w:placeholder>
                          <w:docPart w:val="FD32DC263AF141CA8604457581CE435F"/>
                        </w:placeholder>
                        <w:text/>
                      </w:sdtPr>
                      <w:sdtEndPr/>
                      <w:sdtContent>
                        <w:r w:rsidR="00561D74">
                          <w:t>1595</w:t>
                        </w:r>
                      </w:sdtContent>
                    </w:sdt>
                  </w:p>
                </w:txbxContent>
              </v:textbox>
              <w10:wrap anchorx="page"/>
            </v:shape>
          </w:pict>
        </mc:Fallback>
      </mc:AlternateContent>
    </w:r>
  </w:p>
  <w:p w:rsidRPr="00293C4F" w:rsidR="00262EA3" w:rsidP="00776B74" w:rsidRDefault="00262EA3" w14:paraId="2F959E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959E9D" w14:textId="77777777">
    <w:pPr>
      <w:jc w:val="right"/>
    </w:pPr>
  </w:p>
  <w:p w:rsidR="00262EA3" w:rsidP="00776B74" w:rsidRDefault="00262EA3" w14:paraId="2F959E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3903" w14:paraId="2F959E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59EAC" wp14:anchorId="2F959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3903" w14:paraId="2F959E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DE5">
          <w:t>M</w:t>
        </w:r>
      </w:sdtContent>
    </w:sdt>
    <w:sdt>
      <w:sdtPr>
        <w:alias w:val="CC_Noformat_Partinummer"/>
        <w:tag w:val="CC_Noformat_Partinummer"/>
        <w:id w:val="-2014525982"/>
        <w:text/>
      </w:sdtPr>
      <w:sdtEndPr/>
      <w:sdtContent>
        <w:r w:rsidR="00561D74">
          <w:t>1595</w:t>
        </w:r>
      </w:sdtContent>
    </w:sdt>
  </w:p>
  <w:p w:rsidRPr="008227B3" w:rsidR="00262EA3" w:rsidP="008227B3" w:rsidRDefault="00153903" w14:paraId="2F959E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3903" w14:paraId="2F959E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:1744</w:t>
        </w:r>
      </w:sdtContent>
    </w:sdt>
  </w:p>
  <w:p w:rsidR="00262EA3" w:rsidP="00E03A3D" w:rsidRDefault="00153903" w14:paraId="2F959EA5"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644DE5" w14:paraId="2F959EA6" w14:textId="77777777">
        <w:pPr>
          <w:pStyle w:val="FSHRub2"/>
        </w:pPr>
        <w:r>
          <w:t>Redovisa vad skattepengarna används till</w:t>
        </w:r>
      </w:p>
    </w:sdtContent>
  </w:sdt>
  <w:sdt>
    <w:sdtPr>
      <w:alias w:val="CC_Boilerplate_3"/>
      <w:tag w:val="CC_Boilerplate_3"/>
      <w:id w:val="1606463544"/>
      <w:lock w:val="sdtContentLocked"/>
      <w15:appearance w15:val="hidden"/>
      <w:text w:multiLine="1"/>
    </w:sdtPr>
    <w:sdtEndPr/>
    <w:sdtContent>
      <w:p w:rsidR="00262EA3" w:rsidP="00283E0F" w:rsidRDefault="00262EA3" w14:paraId="2F959E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4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0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86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7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1E"/>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E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65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CDE"/>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D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99"/>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E4"/>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A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0FE"/>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8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F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E6"/>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959E8B"/>
  <w15:chartTrackingRefBased/>
  <w15:docId w15:val="{87D87E2E-E60B-4E34-82A3-840B3874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B70DF3ED294EEABFF0910D92A99B89"/>
        <w:category>
          <w:name w:val="Allmänt"/>
          <w:gallery w:val="placeholder"/>
        </w:category>
        <w:types>
          <w:type w:val="bbPlcHdr"/>
        </w:types>
        <w:behaviors>
          <w:behavior w:val="content"/>
        </w:behaviors>
        <w:guid w:val="{9AD6362D-0E33-47CE-9410-B1EF0DC9D066}"/>
      </w:docPartPr>
      <w:docPartBody>
        <w:p w:rsidR="00D74E8C" w:rsidRDefault="00D74E8C">
          <w:pPr>
            <w:pStyle w:val="C7B70DF3ED294EEABFF0910D92A99B89"/>
          </w:pPr>
          <w:r w:rsidRPr="005A0A93">
            <w:rPr>
              <w:rStyle w:val="Platshllartext"/>
            </w:rPr>
            <w:t>Förslag till riksdagsbeslut</w:t>
          </w:r>
        </w:p>
      </w:docPartBody>
    </w:docPart>
    <w:docPart>
      <w:docPartPr>
        <w:name w:val="9C37A933BD414E71904A086D66815918"/>
        <w:category>
          <w:name w:val="Allmänt"/>
          <w:gallery w:val="placeholder"/>
        </w:category>
        <w:types>
          <w:type w:val="bbPlcHdr"/>
        </w:types>
        <w:behaviors>
          <w:behavior w:val="content"/>
        </w:behaviors>
        <w:guid w:val="{5B03839A-C5F3-4A2D-8E3D-9E2C25C8A7E2}"/>
      </w:docPartPr>
      <w:docPartBody>
        <w:p w:rsidR="00D74E8C" w:rsidRDefault="00D74E8C">
          <w:pPr>
            <w:pStyle w:val="9C37A933BD414E71904A086D66815918"/>
          </w:pPr>
          <w:r w:rsidRPr="005A0A93">
            <w:rPr>
              <w:rStyle w:val="Platshllartext"/>
            </w:rPr>
            <w:t>Motivering</w:t>
          </w:r>
        </w:p>
      </w:docPartBody>
    </w:docPart>
    <w:docPart>
      <w:docPartPr>
        <w:name w:val="529D3B062596477AACBCE53B14BF31E7"/>
        <w:category>
          <w:name w:val="Allmänt"/>
          <w:gallery w:val="placeholder"/>
        </w:category>
        <w:types>
          <w:type w:val="bbPlcHdr"/>
        </w:types>
        <w:behaviors>
          <w:behavior w:val="content"/>
        </w:behaviors>
        <w:guid w:val="{73A80B2F-3D3C-4364-9DF3-9B436D86353E}"/>
      </w:docPartPr>
      <w:docPartBody>
        <w:p w:rsidR="00D74E8C" w:rsidRDefault="00D74E8C">
          <w:pPr>
            <w:pStyle w:val="529D3B062596477AACBCE53B14BF31E7"/>
          </w:pPr>
          <w:r>
            <w:rPr>
              <w:rStyle w:val="Platshllartext"/>
            </w:rPr>
            <w:t xml:space="preserve"> </w:t>
          </w:r>
        </w:p>
      </w:docPartBody>
    </w:docPart>
    <w:docPart>
      <w:docPartPr>
        <w:name w:val="FD32DC263AF141CA8604457581CE435F"/>
        <w:category>
          <w:name w:val="Allmänt"/>
          <w:gallery w:val="placeholder"/>
        </w:category>
        <w:types>
          <w:type w:val="bbPlcHdr"/>
        </w:types>
        <w:behaviors>
          <w:behavior w:val="content"/>
        </w:behaviors>
        <w:guid w:val="{8BB9E28A-FE8B-4FBD-92A2-4424F51D1E78}"/>
      </w:docPartPr>
      <w:docPartBody>
        <w:p w:rsidR="00D74E8C" w:rsidRDefault="00D74E8C">
          <w:pPr>
            <w:pStyle w:val="FD32DC263AF141CA8604457581CE435F"/>
          </w:pPr>
          <w:r>
            <w:t xml:space="preserve"> </w:t>
          </w:r>
        </w:p>
      </w:docPartBody>
    </w:docPart>
    <w:docPart>
      <w:docPartPr>
        <w:name w:val="8B3AF5BD6E0E4BCA9FF4B34ACF0B46A7"/>
        <w:category>
          <w:name w:val="Allmänt"/>
          <w:gallery w:val="placeholder"/>
        </w:category>
        <w:types>
          <w:type w:val="bbPlcHdr"/>
        </w:types>
        <w:behaviors>
          <w:behavior w:val="content"/>
        </w:behaviors>
        <w:guid w:val="{6235B245-6E43-4E4D-B500-BF32366DDD89}"/>
      </w:docPartPr>
      <w:docPartBody>
        <w:p w:rsidR="00A02F06" w:rsidRDefault="00A02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8C"/>
    <w:rsid w:val="00A02F06"/>
    <w:rsid w:val="00D74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70DF3ED294EEABFF0910D92A99B89">
    <w:name w:val="C7B70DF3ED294EEABFF0910D92A99B89"/>
  </w:style>
  <w:style w:type="paragraph" w:customStyle="1" w:styleId="F55ED039482247E081188402EF0B095C">
    <w:name w:val="F55ED039482247E081188402EF0B09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2C270C8E95403E8D2F3C23D89E19B9">
    <w:name w:val="322C270C8E95403E8D2F3C23D89E19B9"/>
  </w:style>
  <w:style w:type="paragraph" w:customStyle="1" w:styleId="9C37A933BD414E71904A086D66815918">
    <w:name w:val="9C37A933BD414E71904A086D66815918"/>
  </w:style>
  <w:style w:type="paragraph" w:customStyle="1" w:styleId="4A74C20E20BA4649A0AAAEDC8870E41D">
    <w:name w:val="4A74C20E20BA4649A0AAAEDC8870E41D"/>
  </w:style>
  <w:style w:type="paragraph" w:customStyle="1" w:styleId="9BBA33970683438D993694ACDE4A3AA4">
    <w:name w:val="9BBA33970683438D993694ACDE4A3AA4"/>
  </w:style>
  <w:style w:type="paragraph" w:customStyle="1" w:styleId="529D3B062596477AACBCE53B14BF31E7">
    <w:name w:val="529D3B062596477AACBCE53B14BF31E7"/>
  </w:style>
  <w:style w:type="paragraph" w:customStyle="1" w:styleId="FD32DC263AF141CA8604457581CE435F">
    <w:name w:val="FD32DC263AF141CA8604457581CE4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CBE5C-BD3E-4B61-9CF8-EC8FF455E2D2}"/>
</file>

<file path=customXml/itemProps2.xml><?xml version="1.0" encoding="utf-8"?>
<ds:datastoreItem xmlns:ds="http://schemas.openxmlformats.org/officeDocument/2006/customXml" ds:itemID="{C72E3C05-FFA3-4D07-8256-66B192C4AA06}"/>
</file>

<file path=customXml/itemProps3.xml><?xml version="1.0" encoding="utf-8"?>
<ds:datastoreItem xmlns:ds="http://schemas.openxmlformats.org/officeDocument/2006/customXml" ds:itemID="{10B34438-4160-4C05-AD06-E999B3FC8E67}"/>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M1595 Redovisa vad skattepengarna används till</vt:lpstr>
      <vt:lpstr>
      </vt:lpstr>
    </vt:vector>
  </TitlesOfParts>
  <Company>Sveriges riksdag</Company>
  <LinksUpToDate>false</LinksUpToDate>
  <CharactersWithSpaces>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