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2025/26</w:t>
      </w:r>
      <w:bookmarkEnd w:id="0"/>
      <w:r>
        <w:t>:</w:t>
      </w:r>
      <w:bookmarkStart w:id="1" w:name="DocumentNumber"/>
      <w:r>
        <w:t>108</w:t>
      </w:r>
      <w:bookmarkEnd w:id="1"/>
    </w:p>
    <w:p w:rsidR="006E04A4">
      <w:pPr>
        <w:pStyle w:val="Date"/>
        <w:outlineLvl w:val="0"/>
      </w:pPr>
      <w:bookmarkStart w:id="2" w:name="DocumentDate"/>
      <w:r>
        <w:t>Onsdagen den 22 april 2026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16.00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Justering av protokoll från sammanträdet onsdagen den 1 april 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Motioner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2025/26:215 Tidsbegränsat boende för vissa nyanlända invandrare – en ny lag om bosättning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2025/26:4077 av Tony Haddou m.fl. (V)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AU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2025/26:4079 av Ardalan Shekarabi m.fl. (S)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AU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2025/26:4086 av Leila Ali Elmi m.fl. (MP)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AU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2025/26:216 Stärkt medicinsk kompetens i kommunal hälso- och sjukvård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2025/26:4081 av Fredrik Lundh Sammeli m.fl. (S)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SoU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2025/26:4083 av Karin Rågsjö m.fl. (V)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SoU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2025/26:4094 av Christofer Bergenblock m.fl. (C)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SoU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2025/26:222 Ersättningsregler med brottsoffret i fokus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2025/26:4078 av Joakim Järrebring m.fl. (S)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CU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2025/26:4084 av Andreas Lennkvist Manriquez m.fl. (V)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CU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2025/26:4085 av Ulrika Westerlund m.fl. (MP)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CU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2025/26:223 En ny konsumentkreditlag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2025/26:4088 av Alireza Akhondi m.fl. (C)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CU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2025/26:228 Ett modernt och anpassat regelverk för krigsmateriel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2025/26:4091 av Håkan Svenneling m.fl. (V)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2025/26:4096 av Jacob Risberg m.fl. (MP)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2025/26:236 Extra ändringsbudget för 2026 – Sänkt skatt på drivmedel samt el- och gasprisstöd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2025/26:4082 av Mikael Damberg m.fl. (S)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2025/26:4092 av Nooshi Dadgostar m.fl. (V)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2025/26:4098 av Janine Alm Ericson m.fl. (MP)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skr. 2025/26:226 Riksrevisionens rapport om Sidas arbete med det humanitära biståndet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2025/26:4070 av Anna Lasses och Kerstin Lundgren (båda C)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2025/26:4072 av Janine Alm Ericson m.fl. (MP)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bordläggning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Miljö- och jordbruksutskottets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2025/26:MJU18 Förbättrat genomförande av UTP-direktivets förbud mot sena annulleringar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2025/26:MJU19 Reformering av avfallslagstiftningen för ökad materialåtervinning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9 res. (S,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"/>
              <w:keepNext/>
            </w:pPr>
            <w:r>
              <w:rPr>
                <w:rtl w:val="0"/>
              </w:rPr>
              <w:t>Ärenden för avgörande kl. 16.00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/>
        </w:tc>
        <w:tc>
          <w:tcPr>
            <w:tcW w:w="6663" w:type="dxa"/>
          </w:tcPr>
          <w:p w:rsidR="006E04A4" w:rsidP="000326E3">
            <w:pPr>
              <w:pStyle w:val="Subtitle"/>
            </w:pPr>
            <w:r>
              <w:t xml:space="preserve"> </w:t>
            </w:r>
          </w:p>
          <w:p w:rsidR="006E04A4" w:rsidP="000326E3">
            <w:pPr>
              <w:pStyle w:val="Subtitle"/>
            </w:pPr>
            <w:r>
              <w:rPr>
                <w:rtl w:val="0"/>
              </w:rPr>
              <w:t>Tidigare slutdebatterade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2025/26:SoU16 Hälso- och sjukvårdens organisation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20 res. (S,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2025/26:SoU17 Prioriteringar inom hälso- och sjukvården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18 res. (S, SD, V, C, KD,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Utrikesutskottets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2025/26:UU6 Säkerhetspolitik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13 res. (S,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Näringsutskottets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2025/26:NU18 Tillståndsprövning enligt förnybartdirektivet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6 res. (S,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Socialförsäkringsutskottets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2025/26:SfU18 Socialförsäkringsfrågor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46 res. (S,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debatt och avgörande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Konstitutionsutskottets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2025/26:KU32 Tillgänglighetskrav för vissa medier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2025/26:KU33 Insyn i handlingar som inhämtas genom beslag och kopiering vid husrannsakan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(V)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Socialförsäkringsutskottets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2025/26:SfU22 Inhibition av verkställigheten – en ny ordning för vissa utlänningar vid tillfälliga verkställighetshinder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4 res. (V,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2025/26:SfU20 Ett slopat krav på anmälan före ansökan om föräldrapenning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Finansutskottets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2025/26:FiU48 Extra ändringsbudget för 2026 – Sänkt skatt på drivmedel samt el- och gasprisstöd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Utskottet föreslår att ärendet får avgöras trots att det har varit tillgängligt kortare tid än två vardagar före den dag då det behandlas 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4 res. (S, V,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Skatteutskottets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2025/26:SkU23 Permanent skattefrihet för förmån av laddel på arbetsplatsen och utvidgad rätt till avdrag för drivmedelsutgifter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(V)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2025/26:SkU32 Uppsägning av sparandeavtal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Trafikutskottets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2025/26:TU16 Slopat krav på introduktionsutbildning för övningskörning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 res. (V,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Civilutskottets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2025/26:CU22 Ett ställföreträdarskap att lita på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5 res. (S,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2025/26:CU27 Identitetskrav vid lagfart och åtgärder mot kringgåenden av bostadsrättslagen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 res. (S,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2025/26:CU28 Ett register för alla bostadsrätter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2025/26:CU42 Riksrevisionens rapport om statens insatser vid hantering av dödsbon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Onsdagen den 22 april 2026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2026-04-22</SAFIR_Sammantradesdatum_Doc>
    <SAFIR_SammantradeID xmlns="C07A1A6C-0B19-41D9-BDF8-F523BA3921EB">4cca0eb5-78d1-446c-887a-521385b28259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656DCF-8C0C-40D0-B8CE-356A14EF6FD0}">
  <ds:schemaRefs/>
</ds:datastoreItem>
</file>

<file path=customXml/itemProps2.xml><?xml version="1.0" encoding="utf-8"?>
<ds:datastoreItem xmlns:ds="http://schemas.openxmlformats.org/officeDocument/2006/customXml" ds:itemID="{EFF2590D-632C-43BE-9516-675C9AA8E211}">
  <ds:schemaRefs/>
</ds:datastoreItem>
</file>

<file path=customXml/itemProps3.xml><?xml version="1.0" encoding="utf-8"?>
<ds:datastoreItem xmlns:ds="http://schemas.openxmlformats.org/officeDocument/2006/customXml" ds:itemID="{8F9A53A7-DBEC-4B24-9AB3-5F3D713ACF03}">
  <ds:schemaRefs/>
</ds:datastoreItem>
</file>

<file path=customXml/itemProps4.xml><?xml version="1.0" encoding="utf-8"?>
<ds:datastoreItem xmlns:ds="http://schemas.openxmlformats.org/officeDocument/2006/customXml" ds:itemID="{8EB0E5D7-1961-4799-90D0-D9EF2F6E9F06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Onsdagen den 22 april 2026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