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B64FFB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804B9B" w:rsidRPr="00B64FFB" w:rsidRDefault="00804B9B">
            <w:pPr>
              <w:pStyle w:val="HuvudRubrik"/>
            </w:pPr>
            <w:r w:rsidRPr="00B64FFB">
              <w:t>Utrikesutskottets betänkande</w:t>
            </w:r>
          </w:p>
          <w:p w:rsidR="00804B9B" w:rsidRPr="00B64FFB" w:rsidRDefault="00804B9B">
            <w:pPr>
              <w:pStyle w:val="HuvudRubrikRad2"/>
            </w:pPr>
            <w:bookmarkStart w:id="0" w:name="BetänkandeNr"/>
            <w:bookmarkEnd w:id="0"/>
            <w:r w:rsidRPr="00B64FFB">
              <w:t>2002/03:UU3</w:t>
            </w:r>
          </w:p>
        </w:tc>
        <w:tc>
          <w:tcPr>
            <w:tcW w:w="1418" w:type="dxa"/>
            <w:tcBorders>
              <w:bottom w:val="nil"/>
            </w:tcBorders>
          </w:tcPr>
          <w:p w:rsidR="00804B9B" w:rsidRPr="00B64FFB" w:rsidRDefault="00B64FFB">
            <w:pPr>
              <w:spacing w:line="230" w:lineRule="auto"/>
              <w:jc w:val="center"/>
            </w:pPr>
            <w:r w:rsidRPr="00B64FFB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4B9B" w:rsidRPr="00B64FFB" w:rsidRDefault="00804B9B">
            <w:pPr>
              <w:pStyle w:val="Normaltindrag"/>
              <w:jc w:val="center"/>
            </w:pPr>
          </w:p>
          <w:p w:rsidR="00804B9B" w:rsidRPr="00B64FFB" w:rsidRDefault="00804B9B">
            <w:pPr>
              <w:pStyle w:val="StatusSida1"/>
            </w:pPr>
          </w:p>
          <w:p w:rsidR="00804B9B" w:rsidRPr="00B64FFB" w:rsidRDefault="00804B9B">
            <w:pPr>
              <w:pStyle w:val="UtskriftsdatumSida1"/>
              <w:framePr w:wrap="around"/>
            </w:pPr>
          </w:p>
        </w:tc>
      </w:tr>
      <w:tr w:rsidR="00000000" w:rsidRPr="00B64F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804B9B" w:rsidRPr="00B64FFB" w:rsidRDefault="00804B9B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B64FFB">
              <w:rPr>
                <w:noProof w:val="0"/>
              </w:rPr>
              <w:t>Stabiliserings- och associeringsavtalet mellan Europeiska gemenskaperna och deras medlemsstater och Kroatien</w:t>
            </w:r>
          </w:p>
        </w:tc>
        <w:tc>
          <w:tcPr>
            <w:tcW w:w="1418" w:type="dxa"/>
            <w:tcBorders>
              <w:bottom w:val="nil"/>
            </w:tcBorders>
          </w:tcPr>
          <w:p w:rsidR="00804B9B" w:rsidRPr="00B64FFB" w:rsidRDefault="00804B9B"/>
        </w:tc>
      </w:tr>
      <w:tr w:rsidR="00000000" w:rsidRPr="00B64FF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804B9B" w:rsidRPr="00B64FFB" w:rsidRDefault="00804B9B"/>
        </w:tc>
        <w:tc>
          <w:tcPr>
            <w:tcW w:w="3012" w:type="dxa"/>
          </w:tcPr>
          <w:p w:rsidR="00804B9B" w:rsidRPr="00B64FFB" w:rsidRDefault="00804B9B"/>
        </w:tc>
        <w:tc>
          <w:tcPr>
            <w:tcW w:w="1418" w:type="dxa"/>
          </w:tcPr>
          <w:p w:rsidR="00804B9B" w:rsidRPr="00B64FFB" w:rsidRDefault="00804B9B"/>
        </w:tc>
      </w:tr>
    </w:tbl>
    <w:p w:rsidR="00804B9B" w:rsidRPr="00B64FFB" w:rsidRDefault="00804B9B"/>
    <w:p w:rsidR="00804B9B" w:rsidRPr="00B64FFB" w:rsidRDefault="00804B9B">
      <w:pPr>
        <w:pStyle w:val="Rubrik1"/>
        <w:spacing w:after="180"/>
        <w:rPr>
          <w:noProof w:val="0"/>
        </w:rPr>
      </w:pPr>
      <w:bookmarkStart w:id="2" w:name="_Toc32394110"/>
      <w:r w:rsidRPr="00B64FFB">
        <w:rPr>
          <w:noProof w:val="0"/>
        </w:rPr>
        <w:t>Sammanfattning</w:t>
      </w:r>
      <w:bookmarkEnd w:id="2"/>
    </w:p>
    <w:p w:rsidR="00804B9B" w:rsidRPr="00B64FFB" w:rsidRDefault="00804B9B">
      <w:bookmarkStart w:id="3" w:name="TextStart"/>
      <w:bookmarkEnd w:id="3"/>
      <w:r w:rsidRPr="00B64FFB">
        <w:t>Utskottet tillstyrker i detta betänkande regeringens förslag (prop. 2002/03:11) om godkännande av stabiliserings- och associeringsavtalet mellan Europeiska gemenskaperna och deras medlemsstater, å ena sidan, och Kroatien, å andra sidan. Inga motioner har väckts med anledning av propositionen.</w:t>
      </w:r>
    </w:p>
    <w:p w:rsidR="00804B9B" w:rsidRPr="00B64FFB" w:rsidRDefault="00804B9B">
      <w:pPr>
        <w:pStyle w:val="Normaltindrag"/>
      </w:pPr>
    </w:p>
    <w:p w:rsidR="00804B9B" w:rsidRPr="00B64FFB" w:rsidRDefault="00804B9B">
      <w:pPr>
        <w:pStyle w:val="Normaltindrag"/>
        <w:sectPr w:rsidR="00000000" w:rsidRPr="00B64F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04B9B" w:rsidRPr="00B64FFB" w:rsidRDefault="00804B9B">
      <w:pPr>
        <w:pStyle w:val="Rubrik1"/>
        <w:rPr>
          <w:noProof w:val="0"/>
        </w:rPr>
      </w:pPr>
      <w:bookmarkStart w:id="4" w:name="_Toc32394111"/>
      <w:r w:rsidRPr="00B64FFB">
        <w:rPr>
          <w:noProof w:val="0"/>
        </w:rPr>
        <w:lastRenderedPageBreak/>
        <w:t>Innehållsförteckning</w:t>
      </w:r>
      <w:bookmarkEnd w:id="4"/>
    </w:p>
    <w:p w:rsidR="00804B9B" w:rsidRPr="00B64FFB" w:rsidRDefault="00804B9B">
      <w:pPr>
        <w:pStyle w:val="Innehll1"/>
      </w:pPr>
      <w:r w:rsidRPr="00B64FFB">
        <w:t>Sammanfattning</w:t>
      </w:r>
      <w:r w:rsidRPr="00B64FFB">
        <w:tab/>
        <w:t>1</w:t>
      </w:r>
    </w:p>
    <w:p w:rsidR="00804B9B" w:rsidRPr="00B64FFB" w:rsidRDefault="00804B9B">
      <w:pPr>
        <w:pStyle w:val="Innehll1"/>
      </w:pPr>
      <w:r w:rsidRPr="00B64FFB">
        <w:t>Innehållsförteckning</w:t>
      </w:r>
      <w:r w:rsidRPr="00B64FFB">
        <w:tab/>
        <w:t>2</w:t>
      </w:r>
    </w:p>
    <w:p w:rsidR="00804B9B" w:rsidRPr="00B64FFB" w:rsidRDefault="00804B9B">
      <w:pPr>
        <w:pStyle w:val="Innehll1"/>
      </w:pPr>
      <w:r w:rsidRPr="00B64FFB">
        <w:t>Utskottets förslag till riksdagsbeslut</w:t>
      </w:r>
      <w:r w:rsidRPr="00B64FFB">
        <w:tab/>
        <w:t>3</w:t>
      </w:r>
    </w:p>
    <w:p w:rsidR="00804B9B" w:rsidRPr="00B64FFB" w:rsidRDefault="00804B9B">
      <w:pPr>
        <w:pStyle w:val="Innehll1"/>
      </w:pPr>
      <w:r w:rsidRPr="00B64FFB">
        <w:t>Redogörelse för ärendet</w:t>
      </w:r>
      <w:r w:rsidRPr="00B64FFB">
        <w:tab/>
        <w:t>4</w:t>
      </w:r>
    </w:p>
    <w:p w:rsidR="00804B9B" w:rsidRPr="00B64FFB" w:rsidRDefault="00804B9B">
      <w:pPr>
        <w:pStyle w:val="Innehll2"/>
      </w:pPr>
      <w:r w:rsidRPr="00B64FFB">
        <w:t>Propositionens huvudsakliga innehåll</w:t>
      </w:r>
      <w:r w:rsidRPr="00B64FFB">
        <w:tab/>
        <w:t>5</w:t>
      </w:r>
    </w:p>
    <w:p w:rsidR="00804B9B" w:rsidRPr="00B64FFB" w:rsidRDefault="00804B9B">
      <w:pPr>
        <w:pStyle w:val="Innehll1"/>
      </w:pPr>
      <w:r w:rsidRPr="00B64FFB">
        <w:t>Utskottets övervägande</w:t>
      </w:r>
      <w:r w:rsidRPr="00B64FFB">
        <w:tab/>
        <w:t>7</w:t>
      </w:r>
    </w:p>
    <w:p w:rsidR="00804B9B" w:rsidRPr="00B64FFB" w:rsidRDefault="00804B9B">
      <w:pPr>
        <w:pStyle w:val="Innehll1"/>
      </w:pPr>
      <w:r w:rsidRPr="00B64FFB">
        <w:t>Förteckning över behandlade förslag</w:t>
      </w:r>
      <w:r w:rsidRPr="00B64FFB">
        <w:tab/>
        <w:t>8</w:t>
      </w:r>
    </w:p>
    <w:p w:rsidR="00804B9B" w:rsidRPr="00B64FFB" w:rsidRDefault="00804B9B">
      <w:pPr>
        <w:pStyle w:val="Innehll2"/>
      </w:pPr>
      <w:r w:rsidRPr="00B64FFB">
        <w:t>Propositionen</w:t>
      </w:r>
      <w:r w:rsidRPr="00B64FFB">
        <w:tab/>
        <w:t>8</w:t>
      </w:r>
    </w:p>
    <w:p w:rsidR="00804B9B" w:rsidRPr="00B64FFB" w:rsidRDefault="00804B9B"/>
    <w:p w:rsidR="00804B9B" w:rsidRPr="00B64FFB" w:rsidRDefault="00804B9B">
      <w:pPr>
        <w:pStyle w:val="Normaltindrag"/>
        <w:sectPr w:rsidR="00000000" w:rsidRPr="00B64FF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04B9B" w:rsidRPr="00B64FFB" w:rsidRDefault="00804B9B">
      <w:pPr>
        <w:pStyle w:val="Rubrik1"/>
        <w:rPr>
          <w:noProof w:val="0"/>
        </w:rPr>
      </w:pPr>
      <w:bookmarkStart w:id="5" w:name="_Toc32394112"/>
      <w:r w:rsidRPr="00B64FFB">
        <w:rPr>
          <w:noProof w:val="0"/>
        </w:rPr>
        <w:t>Utskottets förslag till riksdagsbeslut</w:t>
      </w:r>
      <w:bookmarkEnd w:id="5"/>
    </w:p>
    <w:p w:rsidR="00804B9B" w:rsidRPr="00B64FFB" w:rsidRDefault="00804B9B">
      <w:pPr>
        <w:pStyle w:val="R3"/>
        <w:spacing w:before="110"/>
      </w:pPr>
      <w:r w:rsidRPr="00B64FFB">
        <w:t>Stabiliserings- och associeringsavtalet med Kroatien</w:t>
      </w:r>
    </w:p>
    <w:p w:rsidR="00804B9B" w:rsidRPr="00B64FFB" w:rsidRDefault="00804B9B">
      <w:r w:rsidRPr="00B64FFB">
        <w:t>Riksdagen godkänner, med bifall till proposition 2002/03:11, stabiliserings- och associeringsavtalet mellan Europeiska gemenskaperna och deras me</w:t>
      </w:r>
      <w:r w:rsidRPr="00B64FFB">
        <w:t>d</w:t>
      </w:r>
      <w:r w:rsidRPr="00B64FFB">
        <w:t>lemsstater, å ena sidan, och Kroatien, å andra sidan.</w:t>
      </w:r>
    </w:p>
    <w:p w:rsidR="00804B9B" w:rsidRPr="00B64FFB" w:rsidRDefault="00804B9B">
      <w:pPr>
        <w:pStyle w:val="Normaltindrag"/>
      </w:pPr>
      <w:bookmarkStart w:id="6" w:name="Nästa_Hpunkt"/>
      <w:bookmarkEnd w:id="6"/>
    </w:p>
    <w:p w:rsidR="00804B9B" w:rsidRPr="00B64FFB" w:rsidRDefault="00804B9B">
      <w:pPr>
        <w:pStyle w:val="Utskriftsdatum"/>
      </w:pPr>
      <w:r w:rsidRPr="00B64FFB">
        <w:t>Stockholm den 21 januari 2003</w:t>
      </w:r>
    </w:p>
    <w:p w:rsidR="00804B9B" w:rsidRPr="00B64FFB" w:rsidRDefault="00804B9B">
      <w:r w:rsidRPr="00B64FFB">
        <w:t>På utrikesutskottets vägnar</w:t>
      </w:r>
    </w:p>
    <w:p w:rsidR="00804B9B" w:rsidRPr="00B64FFB" w:rsidRDefault="00804B9B">
      <w:pPr>
        <w:pStyle w:val="Ordfranden"/>
        <w:rPr>
          <w:noProof w:val="0"/>
        </w:rPr>
      </w:pPr>
      <w:bookmarkStart w:id="7" w:name="Ordförande"/>
      <w:bookmarkEnd w:id="7"/>
      <w:r w:rsidRPr="00B64FFB">
        <w:rPr>
          <w:noProof w:val="0"/>
        </w:rPr>
        <w:t xml:space="preserve">Urban Ahlin </w:t>
      </w:r>
    </w:p>
    <w:p w:rsidR="00804B9B" w:rsidRPr="00B64FFB" w:rsidRDefault="00804B9B">
      <w:pPr>
        <w:pStyle w:val="Deltagare"/>
        <w:rPr>
          <w:noProof w:val="0"/>
        </w:rPr>
      </w:pPr>
      <w:bookmarkStart w:id="8" w:name="Deltagare"/>
      <w:bookmarkEnd w:id="8"/>
      <w:r w:rsidRPr="00B64FFB">
        <w:rPr>
          <w:noProof w:val="0"/>
        </w:rPr>
        <w:t>Följande ledamöter har deltagit i beslutet: Urban Ahlin (s), Berndt Ekholm (s), Carina Hägg (s), Kent Härstedt (s), Göran Lindblad (m), Anders Sundström (s), Cecilia Nilsson Wigström (fp), Agne Hansson (c), Kenneth G Forslund (s), Ewa Björling (m), Veronica Palm (s), Lotta N Hedström (mp), Anita Johansson (s), Björn Hamilton (m), Birgitta Ohlsson (fp), Rosita Runegrund (kd) och Sermin Özürküt (v).</w:t>
      </w:r>
    </w:p>
    <w:p w:rsidR="00804B9B" w:rsidRPr="00B64FFB" w:rsidRDefault="00804B9B">
      <w:pPr>
        <w:pStyle w:val="Normaltindrag"/>
        <w:sectPr w:rsidR="00000000" w:rsidRPr="00B64FF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04B9B" w:rsidRPr="00B64FFB" w:rsidRDefault="00804B9B">
      <w:pPr>
        <w:pStyle w:val="Rubrik1"/>
        <w:rPr>
          <w:noProof w:val="0"/>
        </w:rPr>
      </w:pPr>
      <w:bookmarkStart w:id="9" w:name="_Toc32394113"/>
      <w:r w:rsidRPr="00B64FFB">
        <w:rPr>
          <w:noProof w:val="0"/>
        </w:rPr>
        <w:t>Redogörelse för ärendet</w:t>
      </w:r>
      <w:bookmarkEnd w:id="9"/>
    </w:p>
    <w:p w:rsidR="00804B9B" w:rsidRPr="00B64FFB" w:rsidRDefault="00804B9B">
      <w:pPr>
        <w:pStyle w:val="R2"/>
        <w:spacing w:before="0"/>
      </w:pPr>
      <w:r w:rsidRPr="00B64FFB">
        <w:t>Ärendets beredning</w:t>
      </w:r>
    </w:p>
    <w:p w:rsidR="00804B9B" w:rsidRPr="00B64FFB" w:rsidRDefault="00804B9B">
      <w:r w:rsidRPr="00B64FFB">
        <w:t>Genom beslut av Europeiska unionens råd i november 2000 bemyndigades Europeiska gemenskapernas kommission att inleda förhandlingar med Kro</w:t>
      </w:r>
      <w:r w:rsidRPr="00B64FFB">
        <w:t>a</w:t>
      </w:r>
      <w:r w:rsidRPr="00B64FFB">
        <w:t>tien om ett stabiliserings- och associeringsavtal mellan Europeiska geme</w:t>
      </w:r>
      <w:r w:rsidRPr="00B64FFB">
        <w:t>n</w:t>
      </w:r>
      <w:r w:rsidRPr="00B64FFB">
        <w:t>skaperna och deras medlemsstater, å ena sidan, och Kroatien, å andra sidan. Förhandlingarna ledde fram till det stabiliserings- och associeringsavtal med Kroatien som undertecknades den 29 oktober 2001. Innan avtalet kan träda i kraft skall det godkännas av parterna. Kroatien godkände avtalet den 30 jan</w:t>
      </w:r>
      <w:r w:rsidRPr="00B64FFB">
        <w:t>u</w:t>
      </w:r>
      <w:r w:rsidRPr="00B64FFB">
        <w:t>ari 2002.</w:t>
      </w:r>
    </w:p>
    <w:p w:rsidR="00804B9B" w:rsidRPr="00B64FFB" w:rsidRDefault="00804B9B">
      <w:pPr>
        <w:pStyle w:val="R2"/>
      </w:pPr>
      <w:r w:rsidRPr="00B64FFB">
        <w:t>Bakgrund</w:t>
      </w:r>
    </w:p>
    <w:p w:rsidR="00804B9B" w:rsidRPr="00B64FFB" w:rsidRDefault="00804B9B">
      <w:r w:rsidRPr="00B64FFB">
        <w:t xml:space="preserve"> I april 1997 antog Europeiska unionens råd en regional strategi som fastslog politiska och ekonomiska villkor för utvecklandet av bilaterala relationer med Albanien, Bosnien-Hercegovina, Förbundsrepubliken Jugoslavien, Kroatien och f.d. jugoslaviska republiken Makedonien. Villkoren hade anknytning till bl.a. demokrati, rättsstatsprincipen, mänskliga rättigheter, minoriteternas rättigheter och övergången till marknadsekonomi. </w:t>
      </w:r>
    </w:p>
    <w:p w:rsidR="00804B9B" w:rsidRPr="00B64FFB" w:rsidRDefault="00804B9B">
      <w:pPr>
        <w:pStyle w:val="Normaltindrag"/>
        <w:rPr>
          <w:snapToGrid w:val="0"/>
          <w:lang w:eastAsia="en-US"/>
        </w:rPr>
      </w:pPr>
      <w:r w:rsidRPr="00B64FFB">
        <w:t>I maj 1999 lade kommissionen fram ett meddelande om att förstärka EU:s regionala strategi för länderna på västra Balkan genom en stabiliserings- och associeringsprocess. Den skulle huvudsakligen bestå i att erbjuda länderna en ny typ av avtal, s.k. stabiliserings- och associeringsavtal, under förutsättning att länderna uppfyller de relevanta politiska och ekonomiska villkoren. Avt</w:t>
      </w:r>
      <w:r w:rsidRPr="00B64FFB">
        <w:t>a</w:t>
      </w:r>
      <w:r w:rsidRPr="00B64FFB">
        <w:t>len bygger i hög grad på Europaavtalen med kandidatländerna samt innehåller krav på länderna att utveckla</w:t>
      </w:r>
      <w:r w:rsidRPr="00B64FFB">
        <w:rPr>
          <w:color w:val="000000"/>
        </w:rPr>
        <w:t xml:space="preserve"> regionalt samarbete med varandra. </w:t>
      </w:r>
      <w:r w:rsidRPr="00B64FFB">
        <w:rPr>
          <w:snapToGrid w:val="0"/>
          <w:color w:val="000000"/>
          <w:lang w:eastAsia="en-US"/>
        </w:rPr>
        <w:t>Våren 2002 inrättades ett nytt politiskt forum, Zagrebprocessen, i syfte att ytterligare stärka det regionala samarb</w:t>
      </w:r>
      <w:r w:rsidRPr="00B64FFB">
        <w:rPr>
          <w:snapToGrid w:val="0"/>
          <w:color w:val="000000"/>
          <w:lang w:eastAsia="en-US"/>
        </w:rPr>
        <w:t>e</w:t>
      </w:r>
      <w:r w:rsidRPr="00B64FFB">
        <w:rPr>
          <w:snapToGrid w:val="0"/>
          <w:color w:val="000000"/>
          <w:lang w:eastAsia="en-US"/>
        </w:rPr>
        <w:t>tet.</w:t>
      </w:r>
    </w:p>
    <w:p w:rsidR="00804B9B" w:rsidRPr="00B64FFB" w:rsidRDefault="00804B9B">
      <w:pPr>
        <w:pStyle w:val="Normaltindrag"/>
      </w:pPr>
      <w:r w:rsidRPr="00B64FFB">
        <w:t>Tidigare har ett stabiliserings- och associeringsavtal undertecknats med f.d. jugoslaviska republiken Makedonien (prop. 2001/02:156 och bet. 2001/02:14). Under 2001 inleddes också ett förberedande arbete inför de förestående förhandlingarna om ett s</w:t>
      </w:r>
      <w:r w:rsidRPr="00B64FFB">
        <w:t>tabiliserings- och associeringsavtal med Albanien. Samtliga länder som ingår i stabiliserings- och associeringsproce</w:t>
      </w:r>
      <w:r w:rsidRPr="00B64FFB">
        <w:t>s</w:t>
      </w:r>
      <w:r w:rsidRPr="00B64FFB">
        <w:t>sen är potentiella kandidater för EU-medlemskap.</w:t>
      </w:r>
    </w:p>
    <w:p w:rsidR="00804B9B" w:rsidRPr="00B64FFB" w:rsidRDefault="00804B9B">
      <w:pPr>
        <w:pStyle w:val="R3"/>
      </w:pPr>
      <w:bookmarkStart w:id="10" w:name="_Toc3360904"/>
      <w:bookmarkStart w:id="11" w:name="_Toc20190252"/>
      <w:bookmarkStart w:id="12" w:name="_Toc21248681"/>
      <w:r w:rsidRPr="00B64FFB">
        <w:t xml:space="preserve">Utvecklingen i </w:t>
      </w:r>
      <w:bookmarkEnd w:id="10"/>
      <w:r w:rsidRPr="00B64FFB">
        <w:t>Kroatien</w:t>
      </w:r>
      <w:bookmarkEnd w:id="11"/>
      <w:bookmarkEnd w:id="12"/>
    </w:p>
    <w:p w:rsidR="00804B9B" w:rsidRPr="00B64FFB" w:rsidRDefault="00804B9B">
      <w:r w:rsidRPr="00B64FFB">
        <w:t>Efter krigen på Balkan under 1990-talet har omfattande politiska och ekon</w:t>
      </w:r>
      <w:r w:rsidRPr="00B64FFB">
        <w:t>o</w:t>
      </w:r>
      <w:r w:rsidRPr="00B64FFB">
        <w:t>miska reformer påbörjats i Kroatien. Reformerna har bl.a. lett till att Kroatien sedan författningsreformen 2001 är en parlamentarisk demokrati. Landets regering har även utlovat förbättrat samarbete med den internationella krig</w:t>
      </w:r>
      <w:r w:rsidRPr="00B64FFB">
        <w:t>s</w:t>
      </w:r>
      <w:r w:rsidRPr="00B64FFB">
        <w:t>förbr</w:t>
      </w:r>
      <w:r w:rsidRPr="00B64FFB">
        <w:t>y</w:t>
      </w:r>
      <w:r w:rsidRPr="00B64FFB">
        <w:t>tartribunalen i Haag.</w:t>
      </w:r>
    </w:p>
    <w:p w:rsidR="00804B9B" w:rsidRPr="00B64FFB" w:rsidRDefault="00804B9B">
      <w:pPr>
        <w:pStyle w:val="Normaltindrag"/>
      </w:pPr>
      <w:r w:rsidRPr="00B64FFB">
        <w:t>Kroatien samarbetar redan nu med Nato, och landets mål är att bli fullvä</w:t>
      </w:r>
      <w:r w:rsidRPr="00B64FFB">
        <w:t>r</w:t>
      </w:r>
      <w:r w:rsidRPr="00B64FFB">
        <w:t>dig Natomedlem. I juni 2000 blev Kroatien medlem av Världshandelsorgan</w:t>
      </w:r>
      <w:r w:rsidRPr="00B64FFB">
        <w:t>i</w:t>
      </w:r>
      <w:r w:rsidRPr="00B64FFB">
        <w:t>sationen (WTO), och landets uttalade målsättning är också att bli medlem av EU.</w:t>
      </w:r>
    </w:p>
    <w:p w:rsidR="00804B9B" w:rsidRPr="00B64FFB" w:rsidRDefault="00804B9B">
      <w:pPr>
        <w:pStyle w:val="Rubrik2"/>
      </w:pPr>
      <w:bookmarkStart w:id="13" w:name="_Toc32394114"/>
      <w:r w:rsidRPr="00B64FFB">
        <w:t>Propositionens huvudsakliga innehåll</w:t>
      </w:r>
      <w:bookmarkEnd w:id="13"/>
    </w:p>
    <w:p w:rsidR="00804B9B" w:rsidRPr="00B64FFB" w:rsidRDefault="00804B9B">
      <w:r w:rsidRPr="00B64FFB">
        <w:t>I propositionen föreslås att riksdagen godkänner stabiliserings- och associ</w:t>
      </w:r>
      <w:r w:rsidRPr="00B64FFB">
        <w:t>e</w:t>
      </w:r>
      <w:r w:rsidRPr="00B64FFB">
        <w:t>ringsavtalet mellan Europeiska gemenskaperna och deras medlemsstater, å ena sidan, och Kroatien, å andra sidan.</w:t>
      </w:r>
    </w:p>
    <w:p w:rsidR="00804B9B" w:rsidRPr="00B64FFB" w:rsidRDefault="00804B9B">
      <w:pPr>
        <w:pStyle w:val="Normaltindrag"/>
      </w:pPr>
      <w:r w:rsidRPr="00B64FFB">
        <w:t>Syftet med avtalet är att, inom ramen för stabiliserings- och associering</w:t>
      </w:r>
      <w:r w:rsidRPr="00B64FFB">
        <w:t>s</w:t>
      </w:r>
      <w:r w:rsidRPr="00B64FFB">
        <w:t>processen, bidra till stabilitet samt en positiv ekonomisk och social utveckling i länderna på västra Balkan. Avtalet innehåller bestämmelser om politisk dialog, frihandel och samarbete på en rad olika områden.</w:t>
      </w:r>
    </w:p>
    <w:p w:rsidR="00804B9B" w:rsidRPr="00B64FFB" w:rsidRDefault="00804B9B">
      <w:pPr>
        <w:pStyle w:val="R3"/>
      </w:pPr>
      <w:r w:rsidRPr="00B64FFB">
        <w:t>Sverige och Kroatien</w:t>
      </w:r>
    </w:p>
    <w:p w:rsidR="00804B9B" w:rsidRPr="00B64FFB" w:rsidRDefault="00804B9B">
      <w:r w:rsidRPr="00B64FFB">
        <w:t xml:space="preserve">Sverige upprättade diplomatiska förbindelser med Kroatien den 29 januari 1992, och de bilaterala relationerna mellan Sverige och Kroatien är goda. </w:t>
      </w:r>
      <w:bookmarkStart w:id="14" w:name="_Toc20190255"/>
      <w:bookmarkStart w:id="15" w:name="_Toc21248684"/>
    </w:p>
    <w:p w:rsidR="00804B9B" w:rsidRPr="00B64FFB" w:rsidRDefault="00804B9B">
      <w:pPr>
        <w:pStyle w:val="R3"/>
      </w:pPr>
      <w:r w:rsidRPr="00B64FFB">
        <w:t>EG och Kroatien</w:t>
      </w:r>
      <w:bookmarkEnd w:id="14"/>
      <w:bookmarkEnd w:id="15"/>
    </w:p>
    <w:p w:rsidR="00804B9B" w:rsidRPr="00B64FFB" w:rsidRDefault="00804B9B">
      <w:r w:rsidRPr="00B64FFB">
        <w:t>Stabiliserings- och associeringsavtalet kommer att utgöra den första mer omfattande avtalsförbindelsen mellan Europeiska gemenskaperna och Kroat</w:t>
      </w:r>
      <w:r w:rsidRPr="00B64FFB">
        <w:t>i</w:t>
      </w:r>
      <w:r w:rsidRPr="00B64FFB">
        <w:t>en. I avvaktan på avtalets ratificering har parterna undertecknat ett interim</w:t>
      </w:r>
      <w:r w:rsidRPr="00B64FFB">
        <w:t>s</w:t>
      </w:r>
      <w:r w:rsidRPr="00B64FFB">
        <w:t>avtal så att handelsfrågor och handelsrelaterade frågor i stabiliserings- och assoc</w:t>
      </w:r>
      <w:r w:rsidRPr="00B64FFB">
        <w:t>i</w:t>
      </w:r>
      <w:r w:rsidRPr="00B64FFB">
        <w:t xml:space="preserve">eringsavtalet kan träda i kraft tidigare. </w:t>
      </w:r>
    </w:p>
    <w:p w:rsidR="00804B9B" w:rsidRPr="00B64FFB" w:rsidRDefault="00804B9B">
      <w:pPr>
        <w:pStyle w:val="R3"/>
      </w:pPr>
      <w:r w:rsidRPr="00B64FFB">
        <w:t>Avtalets innehåll</w:t>
      </w:r>
    </w:p>
    <w:p w:rsidR="00804B9B" w:rsidRPr="00B64FFB" w:rsidRDefault="00804B9B">
      <w:r w:rsidRPr="00B64FFB">
        <w:t>Förutom bestämmelser om samarbete på en rad områden, bl.a. politik, ek</w:t>
      </w:r>
      <w:r w:rsidRPr="00B64FFB">
        <w:t>o</w:t>
      </w:r>
      <w:r w:rsidRPr="00B64FFB">
        <w:t>nomi och handel ger avtalet en ram för ett rättsligt samarbete och identifierar den EU-rättsliga lagstiftning som Kroatien måste genomföra för att på ett effektivt sätt kunna delta i den europeiska integrationspr</w:t>
      </w:r>
      <w:r w:rsidRPr="00B64FFB">
        <w:t>o</w:t>
      </w:r>
      <w:r w:rsidRPr="00B64FFB">
        <w:t xml:space="preserve">cessen. </w:t>
      </w:r>
    </w:p>
    <w:p w:rsidR="00804B9B" w:rsidRPr="00B64FFB" w:rsidRDefault="00804B9B">
      <w:pPr>
        <w:pStyle w:val="Normaltindrag"/>
      </w:pPr>
      <w:r w:rsidRPr="00B64FFB">
        <w:t>Europeiska gemenskapen, Europeiska kol- och stålgemenskapen (EKSG), Europeiska atomenergigemenskapen samt medlemsstaterna är avtalsparter å den ena sidan.</w:t>
      </w:r>
      <w:r w:rsidRPr="00B64FFB">
        <w:rPr>
          <w:rStyle w:val="Fotnotsreferens"/>
        </w:rPr>
        <w:footnoteReference w:id="1"/>
      </w:r>
    </w:p>
    <w:p w:rsidR="00804B9B" w:rsidRPr="00B64FFB" w:rsidRDefault="00804B9B">
      <w:pPr>
        <w:pStyle w:val="Normaltindrag"/>
      </w:pPr>
      <w:r w:rsidRPr="00B64FFB">
        <w:t>Avtalet omfattar 130 artiklar, 8 bilagor och 6 protokoll. Bilagorna och protokollen utgör en integrerad del av avtalet. Parterna har godkänt 10 g</w:t>
      </w:r>
      <w:r w:rsidRPr="00B64FFB">
        <w:t>e</w:t>
      </w:r>
      <w:r w:rsidRPr="00B64FFB">
        <w:t>mensamma förklaringar, och en ensidig förklaring har gjorts från gemensk</w:t>
      </w:r>
      <w:r w:rsidRPr="00B64FFB">
        <w:t>a</w:t>
      </w:r>
      <w:r w:rsidRPr="00B64FFB">
        <w:t>pen och dess medlemsstater.</w:t>
      </w:r>
    </w:p>
    <w:p w:rsidR="00804B9B" w:rsidRPr="00B64FFB" w:rsidRDefault="00804B9B">
      <w:pPr>
        <w:pStyle w:val="Normaltindrag"/>
      </w:pPr>
      <w:r w:rsidRPr="00B64FFB">
        <w:t>Avtalet reglerar bl.a. frågor inom den gemensamma handelspolitikens o</w:t>
      </w:r>
      <w:r w:rsidRPr="00B64FFB">
        <w:t>m</w:t>
      </w:r>
      <w:r w:rsidRPr="00B64FFB">
        <w:t xml:space="preserve">råde. På detta område har gemenskapen exklusiv kompetens att sluta avtal. </w:t>
      </w:r>
    </w:p>
    <w:p w:rsidR="00804B9B" w:rsidRPr="00B64FFB" w:rsidRDefault="00804B9B">
      <w:pPr>
        <w:pStyle w:val="R3"/>
      </w:pPr>
      <w:r w:rsidRPr="00B64FFB">
        <w:t>Godkännande av avtalet</w:t>
      </w:r>
    </w:p>
    <w:p w:rsidR="00804B9B" w:rsidRPr="00B64FFB" w:rsidRDefault="00804B9B">
      <w:r w:rsidRPr="00B64FFB">
        <w:t>Regeringen anför bl.a. att EU:s engagemang i länderna på västra Balkan syftar till att understödja utvecklingen mot fungerande europeiska demokrat</w:t>
      </w:r>
      <w:r w:rsidRPr="00B64FFB">
        <w:t>i</w:t>
      </w:r>
      <w:r w:rsidRPr="00B64FFB">
        <w:t>er samtidigt som verksamheten skall vara krisförebyggande. Regeringen påpekar också att stabiliserings- och associeringsavtalen bildar en grund för ländernas politiska och ekonomiska närmande till EU och andra europeiska samarbet</w:t>
      </w:r>
      <w:r w:rsidRPr="00B64FFB">
        <w:t>s</w:t>
      </w:r>
      <w:r w:rsidRPr="00B64FFB">
        <w:t xml:space="preserve">strukturer. </w:t>
      </w:r>
    </w:p>
    <w:p w:rsidR="00804B9B" w:rsidRPr="00B64FFB" w:rsidRDefault="00804B9B">
      <w:pPr>
        <w:pStyle w:val="Normaltindrag"/>
      </w:pPr>
    </w:p>
    <w:p w:rsidR="00804B9B" w:rsidRPr="00B64FFB" w:rsidRDefault="00804B9B">
      <w:pPr>
        <w:pStyle w:val="Normaltindrag"/>
        <w:sectPr w:rsidR="00000000" w:rsidRPr="00B64FFB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04B9B" w:rsidRPr="00B64FFB" w:rsidRDefault="00804B9B">
      <w:pPr>
        <w:pStyle w:val="Rubrik1"/>
        <w:rPr>
          <w:noProof w:val="0"/>
        </w:rPr>
      </w:pPr>
      <w:bookmarkStart w:id="16" w:name="_Toc32394115"/>
      <w:r w:rsidRPr="00B64FFB">
        <w:rPr>
          <w:noProof w:val="0"/>
        </w:rPr>
        <w:t>Utskottets övervägande</w:t>
      </w:r>
      <w:bookmarkEnd w:id="16"/>
    </w:p>
    <w:p w:rsidR="00804B9B" w:rsidRPr="00B64FFB" w:rsidRDefault="00804B9B">
      <w:pPr>
        <w:spacing w:before="0"/>
      </w:pPr>
      <w:r w:rsidRPr="00B64FFB">
        <w:t>Utskottet anser att det föreliggande stabiliserings- och associeringsavtalet med Kroatien skapar förutsättningar och ramar för arbetet med att åstadko</w:t>
      </w:r>
      <w:r w:rsidRPr="00B64FFB">
        <w:t>m</w:t>
      </w:r>
      <w:r w:rsidRPr="00B64FFB">
        <w:t>ma stabilitet, fred och en positiv ekonomisk, social, kulturell och miljömässig utveckling i länderna på västra Balkan. Det är också ett viktigt led i ansträn</w:t>
      </w:r>
      <w:r w:rsidRPr="00B64FFB">
        <w:t>g</w:t>
      </w:r>
      <w:r w:rsidRPr="00B64FFB">
        <w:t xml:space="preserve">ningarna att lägga grunden för ett bredare samarbete mellan EU och länderna i regionen. </w:t>
      </w:r>
    </w:p>
    <w:p w:rsidR="00804B9B" w:rsidRPr="00B64FFB" w:rsidRDefault="00804B9B">
      <w:r w:rsidRPr="00B64FFB">
        <w:t>Mot bakgrund av vad som ovan anförts tillstyrker utskottet att riksdagen godkänner stabiliserings- och associeringsavtalet mellan Europeiska geme</w:t>
      </w:r>
      <w:r w:rsidRPr="00B64FFB">
        <w:t>n</w:t>
      </w:r>
      <w:r w:rsidRPr="00B64FFB">
        <w:t>skaperna och deras medlemsstater och Kroatien.</w:t>
      </w:r>
    </w:p>
    <w:p w:rsidR="00804B9B" w:rsidRPr="00B64FFB" w:rsidRDefault="00804B9B"/>
    <w:p w:rsidR="00804B9B" w:rsidRPr="00B64FFB" w:rsidRDefault="00804B9B">
      <w:pPr>
        <w:pStyle w:val="Normaltindrag"/>
        <w:sectPr w:rsidR="00000000" w:rsidRPr="00B64FFB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04B9B" w:rsidRPr="00B64FFB" w:rsidRDefault="00804B9B">
      <w:pPr>
        <w:pStyle w:val="Rubrik1"/>
        <w:rPr>
          <w:noProof w:val="0"/>
        </w:rPr>
      </w:pPr>
      <w:bookmarkStart w:id="17" w:name="_Toc32394116"/>
      <w:r w:rsidRPr="00B64FFB">
        <w:rPr>
          <w:noProof w:val="0"/>
        </w:rPr>
        <w:t>Förteckning över behandlade förslag</w:t>
      </w:r>
      <w:bookmarkEnd w:id="17"/>
    </w:p>
    <w:p w:rsidR="00804B9B" w:rsidRPr="00B64FFB" w:rsidRDefault="00804B9B">
      <w:pPr>
        <w:pStyle w:val="Rubrik2"/>
        <w:spacing w:before="0"/>
      </w:pPr>
      <w:bookmarkStart w:id="18" w:name="_Toc32394117"/>
      <w:r w:rsidRPr="00B64FFB">
        <w:t>Propositionen</w:t>
      </w:r>
      <w:bookmarkEnd w:id="18"/>
    </w:p>
    <w:p w:rsidR="00804B9B" w:rsidRPr="00B64FFB" w:rsidRDefault="00804B9B">
      <w:r w:rsidRPr="00B64FFB">
        <w:t>I proposition 2002/03:11 föreslår regeringen att riksdagen godkänner stabil</w:t>
      </w:r>
      <w:r w:rsidRPr="00B64FFB">
        <w:t>i</w:t>
      </w:r>
      <w:r w:rsidRPr="00B64FFB">
        <w:t>serings- och associeringsavtalet mellan Europeiska gemenskaperna och deras medlemsstater, å ena sidan, och Kroatien, å andra sidan.</w:t>
      </w:r>
    </w:p>
    <w:p w:rsidR="00804B9B" w:rsidRPr="00B64FFB" w:rsidRDefault="00804B9B">
      <w:pPr>
        <w:pStyle w:val="Tryckort"/>
        <w:framePr w:wrap="around"/>
        <w:jc w:val="right"/>
      </w:pPr>
      <w:r w:rsidRPr="00B64FFB">
        <w:t>Elanders Gotab, Stockholm  2003</w:t>
      </w:r>
    </w:p>
    <w:p w:rsidR="00804B9B" w:rsidRPr="00B64FFB" w:rsidRDefault="00804B9B">
      <w:pPr>
        <w:pStyle w:val="Normaltindrag"/>
      </w:pPr>
    </w:p>
    <w:sectPr w:rsidR="00804B9B" w:rsidRPr="00B64FFB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B9B" w:rsidRPr="00B64FFB" w:rsidRDefault="00804B9B">
      <w:pPr>
        <w:spacing w:before="0" w:line="240" w:lineRule="auto"/>
      </w:pPr>
      <w:r w:rsidRPr="00B64FFB">
        <w:separator/>
      </w:r>
    </w:p>
  </w:endnote>
  <w:endnote w:type="continuationSeparator" w:id="0">
    <w:p w:rsidR="00804B9B" w:rsidRPr="00B64FFB" w:rsidRDefault="00804B9B">
      <w:pPr>
        <w:spacing w:before="0" w:line="240" w:lineRule="auto"/>
      </w:pPr>
      <w:r w:rsidRPr="00B64F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2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6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5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if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Pr="00B64FFB">
      <w:instrText>4</w:instrText>
    </w:r>
    <w:r w:rsidRPr="00B64FFB">
      <w:fldChar w:fldCharType="end"/>
    </w:r>
    <w:r w:rsidRPr="00B64FFB">
      <w:instrText xml:space="preserve">/2 </w:instrText>
    </w:r>
    <w:r w:rsidRPr="00B64FFB">
      <w:fldChar w:fldCharType="separate"/>
    </w:r>
    <w:r w:rsidRPr="00B64FFB">
      <w:instrText>2</w:instrText>
    </w:r>
    <w:r w:rsidRPr="00B64FFB">
      <w:fldChar w:fldCharType="end"/>
    </w:r>
    <w:r w:rsidRPr="00B64FFB">
      <w:instrText xml:space="preserve"> - </w:instrText>
    </w:r>
    <w:r w:rsidRPr="00B64FFB">
      <w:fldChar w:fldCharType="begin" w:fldLock="1"/>
    </w:r>
    <w:r w:rsidRPr="00B64FFB">
      <w:instrText xml:space="preserve"> = int(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Pr="00B64FFB">
      <w:instrText>4</w:instrText>
    </w:r>
    <w:r w:rsidRPr="00B64FFB">
      <w:fldChar w:fldCharType="end"/>
    </w:r>
    <w:r w:rsidRPr="00B64FFB">
      <w:instrText xml:space="preserve">/2) </w:instrText>
    </w:r>
    <w:r w:rsidRPr="00B64FFB">
      <w:fldChar w:fldCharType="separate"/>
    </w:r>
    <w:r w:rsidRPr="00B64FFB">
      <w:instrText>2</w:instrText>
    </w:r>
    <w:r w:rsidRPr="00B64FFB">
      <w:fldChar w:fldCharType="end"/>
    </w:r>
    <w:r w:rsidRPr="00B64FFB">
      <w:fldChar w:fldCharType="separate"/>
    </w:r>
    <w:r w:rsidRPr="00B64FFB">
      <w:instrText>0</w:instrText>
    </w:r>
    <w:r w:rsidRPr="00B64FFB">
      <w:fldChar w:fldCharType="end"/>
    </w:r>
    <w:r w:rsidRPr="00B64FFB">
      <w:instrText xml:space="preserve"> = 0 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4</w:instrText>
    </w:r>
    <w:r w:rsidRPr="00B64FFB">
      <w:fldChar w:fldCharType="end"/>
    </w:r>
  </w:p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instrText>""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1</w:instrText>
    </w:r>
    <w:r w:rsidRPr="00B64FFB">
      <w:fldChar w:fldCharType="end"/>
    </w:r>
    <w:r w:rsidRPr="00B64FFB">
      <w:instrText>"</w:instrText>
    </w:r>
    <w:r w:rsidRPr="00B64FFB">
      <w:fldChar w:fldCharType="separate"/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4</w:t>
    </w:r>
    <w:r w:rsidRPr="00B64FFB">
      <w:fldChar w:fldCharType="end"/>
    </w:r>
  </w:p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fldChar w:fldCharType="end"/>
    </w:r>
  </w:p>
  <w:p w:rsidR="00804B9B" w:rsidRPr="00B64FFB" w:rsidRDefault="00804B9B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2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3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if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Pr="00B64FFB">
      <w:instrText>7</w:instrText>
    </w:r>
    <w:r w:rsidRPr="00B64FFB">
      <w:fldChar w:fldCharType="end"/>
    </w:r>
    <w:r w:rsidRPr="00B64FFB">
      <w:instrText xml:space="preserve">/2 </w:instrText>
    </w:r>
    <w:r w:rsidRPr="00B64FFB">
      <w:fldChar w:fldCharType="separate"/>
    </w:r>
    <w:r w:rsidRPr="00B64FFB">
      <w:instrText>3,5</w:instrText>
    </w:r>
    <w:r w:rsidRPr="00B64FFB">
      <w:fldChar w:fldCharType="end"/>
    </w:r>
    <w:r w:rsidRPr="00B64FFB">
      <w:instrText xml:space="preserve"> - </w:instrText>
    </w:r>
    <w:r w:rsidRPr="00B64FFB">
      <w:fldChar w:fldCharType="begin" w:fldLock="1"/>
    </w:r>
    <w:r w:rsidRPr="00B64FFB">
      <w:instrText xml:space="preserve"> = int(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Pr="00B64FFB">
      <w:instrText>7</w:instrText>
    </w:r>
    <w:r w:rsidRPr="00B64FFB">
      <w:fldChar w:fldCharType="end"/>
    </w:r>
    <w:r w:rsidRPr="00B64FFB">
      <w:instrText xml:space="preserve">/2) </w:instrText>
    </w:r>
    <w:r w:rsidRPr="00B64FFB">
      <w:fldChar w:fldCharType="separate"/>
    </w:r>
    <w:r w:rsidRPr="00B64FFB">
      <w:instrText>3</w:instrText>
    </w:r>
    <w:r w:rsidRPr="00B64FFB">
      <w:fldChar w:fldCharType="end"/>
    </w:r>
    <w:r w:rsidRPr="00B64FFB">
      <w:fldChar w:fldCharType="separate"/>
    </w:r>
    <w:r w:rsidRPr="00B64FFB">
      <w:instrText>0,5</w:instrText>
    </w:r>
    <w:r w:rsidRPr="00B64FFB">
      <w:fldChar w:fldCharType="end"/>
    </w:r>
    <w:r w:rsidRPr="00B64FFB">
      <w:instrText xml:space="preserve"> = 0 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8</w:instrText>
    </w:r>
    <w:r w:rsidRPr="00B64FFB">
      <w:fldChar w:fldCharType="end"/>
    </w:r>
  </w:p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instrText>""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7</w:instrText>
    </w:r>
    <w:r w:rsidRPr="00B64FFB">
      <w:fldChar w:fldCharType="end"/>
    </w:r>
    <w:r w:rsidRPr="00B64FFB">
      <w:instrText>"</w:instrText>
    </w:r>
    <w:r w:rsidRPr="00B64FFB">
      <w:fldChar w:fldCharType="separate"/>
    </w:r>
    <w:r w:rsidRPr="00B64FFB">
      <w:t>7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2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3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if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Pr="00B64FFB">
      <w:instrText>8</w:instrText>
    </w:r>
    <w:r w:rsidRPr="00B64FFB">
      <w:fldChar w:fldCharType="end"/>
    </w:r>
    <w:r w:rsidRPr="00B64FFB">
      <w:instrText xml:space="preserve">/2 </w:instrText>
    </w:r>
    <w:r w:rsidRPr="00B64FFB">
      <w:fldChar w:fldCharType="separate"/>
    </w:r>
    <w:r w:rsidRPr="00B64FFB">
      <w:instrText>4</w:instrText>
    </w:r>
    <w:r w:rsidRPr="00B64FFB">
      <w:fldChar w:fldCharType="end"/>
    </w:r>
    <w:r w:rsidRPr="00B64FFB">
      <w:instrText xml:space="preserve"> - </w:instrText>
    </w:r>
    <w:r w:rsidRPr="00B64FFB">
      <w:fldChar w:fldCharType="begin" w:fldLock="1"/>
    </w:r>
    <w:r w:rsidRPr="00B64FFB">
      <w:instrText xml:space="preserve"> = int(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Pr="00B64FFB">
      <w:instrText>8</w:instrText>
    </w:r>
    <w:r w:rsidRPr="00B64FFB">
      <w:fldChar w:fldCharType="end"/>
    </w:r>
    <w:r w:rsidRPr="00B64FFB">
      <w:instrText xml:space="preserve">/2) </w:instrText>
    </w:r>
    <w:r w:rsidRPr="00B64FFB">
      <w:fldChar w:fldCharType="separate"/>
    </w:r>
    <w:r w:rsidRPr="00B64FFB">
      <w:instrText>4</w:instrText>
    </w:r>
    <w:r w:rsidRPr="00B64FFB">
      <w:fldChar w:fldCharType="end"/>
    </w:r>
    <w:r w:rsidRPr="00B64FFB">
      <w:fldChar w:fldCharType="separate"/>
    </w:r>
    <w:r w:rsidRPr="00B64FFB">
      <w:instrText>0</w:instrText>
    </w:r>
    <w:r w:rsidRPr="00B64FFB">
      <w:fldChar w:fldCharType="end"/>
    </w:r>
    <w:r w:rsidRPr="00B64FFB">
      <w:instrText xml:space="preserve"> = 0 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8</w:instrText>
    </w:r>
    <w:r w:rsidRPr="00B64FFB">
      <w:fldChar w:fldCharType="end"/>
    </w:r>
  </w:p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instrText>""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9</w:instrText>
    </w:r>
    <w:r w:rsidRPr="00B64FFB">
      <w:fldChar w:fldCharType="end"/>
    </w:r>
    <w:r w:rsidRPr="00B64FFB">
      <w:instrText>"</w:instrText>
    </w:r>
    <w:r w:rsidRPr="00B64FFB">
      <w:fldChar w:fldCharType="separate"/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8</w:t>
    </w:r>
    <w:r w:rsidRPr="00B64FFB">
      <w:fldChar w:fldCharType="end"/>
    </w:r>
  </w:p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fldChar w:fldCharType="end"/>
    </w:r>
  </w:p>
  <w:p w:rsidR="00804B9B" w:rsidRPr="00B64FFB" w:rsidRDefault="00804B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3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if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="00B64FFB">
      <w:rPr>
        <w:noProof/>
      </w:rPr>
      <w:instrText>1</w:instrText>
    </w:r>
    <w:r w:rsidRPr="00B64FFB">
      <w:fldChar w:fldCharType="end"/>
    </w:r>
    <w:r w:rsidRPr="00B64FFB">
      <w:instrText xml:space="preserve">/2 </w:instrText>
    </w:r>
    <w:r w:rsidRPr="00B64FFB">
      <w:fldChar w:fldCharType="separate"/>
    </w:r>
    <w:r w:rsidR="00B64FFB">
      <w:rPr>
        <w:noProof/>
      </w:rPr>
      <w:instrText>0,5</w:instrText>
    </w:r>
    <w:r w:rsidRPr="00B64FFB">
      <w:fldChar w:fldCharType="end"/>
    </w:r>
    <w:r w:rsidRPr="00B64FFB">
      <w:instrText xml:space="preserve"> - </w:instrText>
    </w:r>
    <w:r w:rsidRPr="00B64FFB">
      <w:fldChar w:fldCharType="begin" w:fldLock="1"/>
    </w:r>
    <w:r w:rsidRPr="00B64FFB">
      <w:instrText xml:space="preserve"> = int(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="00B64FFB">
      <w:rPr>
        <w:noProof/>
      </w:rPr>
      <w:instrText>1</w:instrText>
    </w:r>
    <w:r w:rsidRPr="00B64FFB">
      <w:fldChar w:fldCharType="end"/>
    </w:r>
    <w:r w:rsidRPr="00B64FFB">
      <w:instrText xml:space="preserve">/2) </w:instrText>
    </w:r>
    <w:r w:rsidRPr="00B64FFB">
      <w:fldChar w:fldCharType="separate"/>
    </w:r>
    <w:r w:rsidR="00B64FFB">
      <w:rPr>
        <w:noProof/>
      </w:rPr>
      <w:instrText>0</w:instrText>
    </w:r>
    <w:r w:rsidRPr="00B64FFB">
      <w:fldChar w:fldCharType="end"/>
    </w:r>
    <w:r w:rsidRPr="00B64FFB">
      <w:fldChar w:fldCharType="separate"/>
    </w:r>
    <w:r w:rsidR="00B64FFB">
      <w:rPr>
        <w:noProof/>
      </w:rPr>
      <w:instrText>0,5</w:instrText>
    </w:r>
    <w:r w:rsidRPr="00B64FFB">
      <w:fldChar w:fldCharType="end"/>
    </w:r>
    <w:r w:rsidRPr="00B64FFB">
      <w:instrText xml:space="preserve"> = 0 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14</w:instrText>
    </w:r>
    <w:r w:rsidRPr="00B64FFB">
      <w:fldChar w:fldCharType="end"/>
    </w:r>
  </w:p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instrText>""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="00B64FFB">
      <w:rPr>
        <w:noProof/>
      </w:rPr>
      <w:instrText>1</w:instrText>
    </w:r>
    <w:r w:rsidRPr="00B64FFB">
      <w:fldChar w:fldCharType="end"/>
    </w:r>
    <w:r w:rsidRPr="00B64FFB">
      <w:instrText>"</w:instrText>
    </w:r>
    <w:r w:rsidRPr="00B64FFB">
      <w:fldChar w:fldCharType="separate"/>
    </w:r>
    <w:r w:rsidR="00B64FFB">
      <w:rPr>
        <w:noProof/>
      </w:rPr>
      <w:t>1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2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3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if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Pr="00B64FFB">
      <w:instrText>2</w:instrText>
    </w:r>
    <w:r w:rsidRPr="00B64FFB">
      <w:fldChar w:fldCharType="end"/>
    </w:r>
    <w:r w:rsidRPr="00B64FFB">
      <w:instrText xml:space="preserve">/2 </w:instrText>
    </w:r>
    <w:r w:rsidRPr="00B64FFB">
      <w:fldChar w:fldCharType="separate"/>
    </w:r>
    <w:r w:rsidRPr="00B64FFB">
      <w:instrText>1</w:instrText>
    </w:r>
    <w:r w:rsidRPr="00B64FFB">
      <w:fldChar w:fldCharType="end"/>
    </w:r>
    <w:r w:rsidRPr="00B64FFB">
      <w:instrText xml:space="preserve"> - </w:instrText>
    </w:r>
    <w:r w:rsidRPr="00B64FFB">
      <w:fldChar w:fldCharType="begin" w:fldLock="1"/>
    </w:r>
    <w:r w:rsidRPr="00B64FFB">
      <w:instrText xml:space="preserve"> = int(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Pr="00B64FFB">
      <w:instrText>2</w:instrText>
    </w:r>
    <w:r w:rsidRPr="00B64FFB">
      <w:fldChar w:fldCharType="end"/>
    </w:r>
    <w:r w:rsidRPr="00B64FFB">
      <w:instrText xml:space="preserve">/2) </w:instrText>
    </w:r>
    <w:r w:rsidRPr="00B64FFB">
      <w:fldChar w:fldCharType="separate"/>
    </w:r>
    <w:r w:rsidRPr="00B64FFB">
      <w:instrText>1</w:instrText>
    </w:r>
    <w:r w:rsidRPr="00B64FFB">
      <w:fldChar w:fldCharType="end"/>
    </w:r>
    <w:r w:rsidRPr="00B64FFB">
      <w:fldChar w:fldCharType="separate"/>
    </w:r>
    <w:r w:rsidRPr="00B64FFB">
      <w:instrText>0</w:instrText>
    </w:r>
    <w:r w:rsidRPr="00B64FFB">
      <w:fldChar w:fldCharType="end"/>
    </w:r>
    <w:r w:rsidRPr="00B64FFB">
      <w:instrText xml:space="preserve"> = 0 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2</w:instrText>
    </w:r>
    <w:r w:rsidRPr="00B64FFB">
      <w:fldChar w:fldCharType="end"/>
    </w:r>
  </w:p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instrText>""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1</w:instrText>
    </w:r>
    <w:r w:rsidRPr="00B64FFB">
      <w:fldChar w:fldCharType="end"/>
    </w:r>
    <w:r w:rsidRPr="00B64FFB">
      <w:instrText>"</w:instrText>
    </w:r>
    <w:r w:rsidRPr="00B64FFB">
      <w:fldChar w:fldCharType="separate"/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2</w:t>
    </w:r>
    <w:r w:rsidRPr="00B64FFB">
      <w:fldChar w:fldCharType="end"/>
    </w:r>
  </w:p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fldChar w:fldCharType="end"/>
    </w:r>
  </w:p>
  <w:p w:rsidR="00804B9B" w:rsidRPr="00B64FFB" w:rsidRDefault="00804B9B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2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t>3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fotV"/>
      <w:framePr w:w="8732" w:h="284" w:hRule="exact" w:hSpace="0" w:vSpace="0" w:wrap="around" w:xAlign="inside" w:y="13042" w:anchorLock="0"/>
    </w:pPr>
    <w:r w:rsidRPr="00B64FFB">
      <w:fldChar w:fldCharType="begin" w:fldLock="1"/>
    </w:r>
    <w:r w:rsidRPr="00B64FFB">
      <w:instrText xml:space="preserve"> if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= 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Pr="00B64FFB">
      <w:instrText>3</w:instrText>
    </w:r>
    <w:r w:rsidRPr="00B64FFB">
      <w:fldChar w:fldCharType="end"/>
    </w:r>
    <w:r w:rsidRPr="00B64FFB">
      <w:instrText xml:space="preserve">/2 </w:instrText>
    </w:r>
    <w:r w:rsidRPr="00B64FFB">
      <w:fldChar w:fldCharType="separate"/>
    </w:r>
    <w:r w:rsidRPr="00B64FFB">
      <w:instrText>1,5</w:instrText>
    </w:r>
    <w:r w:rsidRPr="00B64FFB">
      <w:fldChar w:fldCharType="end"/>
    </w:r>
    <w:r w:rsidRPr="00B64FFB">
      <w:instrText xml:space="preserve"> - </w:instrText>
    </w:r>
    <w:r w:rsidRPr="00B64FFB">
      <w:fldChar w:fldCharType="begin" w:fldLock="1"/>
    </w:r>
    <w:r w:rsidRPr="00B64FFB">
      <w:instrText xml:space="preserve"> = int(</w:instrText>
    </w:r>
    <w:r w:rsidRPr="00B64FFB">
      <w:fldChar w:fldCharType="begin" w:fldLock="1"/>
    </w:r>
    <w:r w:rsidRPr="00B64FFB">
      <w:instrText xml:space="preserve"> page</w:instrText>
    </w:r>
    <w:r w:rsidRPr="00B64FFB">
      <w:fldChar w:fldCharType="separate"/>
    </w:r>
    <w:r w:rsidRPr="00B64FFB">
      <w:instrText>3</w:instrText>
    </w:r>
    <w:r w:rsidRPr="00B64FFB">
      <w:fldChar w:fldCharType="end"/>
    </w:r>
    <w:r w:rsidRPr="00B64FFB">
      <w:instrText xml:space="preserve">/2) </w:instrText>
    </w:r>
    <w:r w:rsidRPr="00B64FFB">
      <w:fldChar w:fldCharType="separate"/>
    </w:r>
    <w:r w:rsidRPr="00B64FFB">
      <w:instrText>1</w:instrText>
    </w:r>
    <w:r w:rsidRPr="00B64FFB">
      <w:fldChar w:fldCharType="end"/>
    </w:r>
    <w:r w:rsidRPr="00B64FFB">
      <w:fldChar w:fldCharType="separate"/>
    </w:r>
    <w:r w:rsidRPr="00B64FFB">
      <w:instrText>0,5</w:instrText>
    </w:r>
    <w:r w:rsidRPr="00B64FFB">
      <w:fldChar w:fldCharType="end"/>
    </w:r>
    <w:r w:rsidRPr="00B64FFB">
      <w:instrText xml:space="preserve"> = 0 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2</w:instrText>
    </w:r>
    <w:r w:rsidRPr="00B64FFB">
      <w:fldChar w:fldCharType="end"/>
    </w:r>
  </w:p>
  <w:p w:rsidR="00804B9B" w:rsidRPr="00B64FFB" w:rsidRDefault="00804B9B">
    <w:pPr>
      <w:pStyle w:val="SidfotH"/>
      <w:framePr w:w="8732" w:h="284" w:hRule="exact" w:hSpace="0" w:vSpace="0" w:wrap="around" w:xAlign="inside" w:y="13042" w:anchorLock="0"/>
    </w:pPr>
    <w:r w:rsidRPr="00B64FFB">
      <w:instrText>""</w:instrText>
    </w:r>
    <w:r w:rsidRPr="00B64FFB">
      <w:fldChar w:fldCharType="begin" w:fldLock="1"/>
    </w:r>
    <w:r w:rsidRPr="00B64FFB">
      <w:instrText xml:space="preserve"> P</w:instrText>
    </w:r>
    <w:r w:rsidRPr="00B64FFB">
      <w:instrText>A</w:instrText>
    </w:r>
    <w:r w:rsidRPr="00B64FFB">
      <w:instrText xml:space="preserve">GE </w:instrText>
    </w:r>
    <w:r w:rsidRPr="00B64FFB">
      <w:fldChar w:fldCharType="separate"/>
    </w:r>
    <w:r w:rsidRPr="00B64FFB">
      <w:instrText>3</w:instrText>
    </w:r>
    <w:r w:rsidRPr="00B64FFB">
      <w:fldChar w:fldCharType="end"/>
    </w:r>
    <w:r w:rsidRPr="00B64FFB">
      <w:instrText>"</w:instrText>
    </w:r>
    <w:r w:rsidRPr="00B64FFB">
      <w:fldChar w:fldCharType="separate"/>
    </w:r>
    <w:r w:rsidRPr="00B64FFB">
      <w:t>3</w:t>
    </w:r>
    <w:r w:rsidRPr="00B64FFB">
      <w:fldChar w:fldCharType="end"/>
    </w:r>
  </w:p>
  <w:p w:rsidR="00804B9B" w:rsidRPr="00B64FFB" w:rsidRDefault="00804B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B9B" w:rsidRPr="00B64FFB" w:rsidRDefault="00804B9B">
      <w:pPr>
        <w:pStyle w:val="Sidfot"/>
      </w:pPr>
    </w:p>
  </w:footnote>
  <w:footnote w:type="continuationSeparator" w:id="0">
    <w:p w:rsidR="00804B9B" w:rsidRPr="00B64FFB" w:rsidRDefault="00804B9B">
      <w:pPr>
        <w:spacing w:before="0" w:line="240" w:lineRule="auto"/>
      </w:pPr>
      <w:r w:rsidRPr="00B64FFB">
        <w:continuationSeparator/>
      </w:r>
    </w:p>
  </w:footnote>
  <w:footnote w:id="1">
    <w:p w:rsidR="00804B9B" w:rsidRPr="00B64FFB" w:rsidRDefault="00804B9B">
      <w:pPr>
        <w:pStyle w:val="Fotnotstext"/>
      </w:pPr>
      <w:r w:rsidRPr="00B64FFB">
        <w:rPr>
          <w:rStyle w:val="Fotnotsreferens"/>
        </w:rPr>
        <w:footnoteRef/>
      </w:r>
      <w:r w:rsidRPr="00B64FFB">
        <w:t xml:space="preserve"> Fördraget om k</w:t>
      </w:r>
      <w:r w:rsidRPr="00B64FFB">
        <w:rPr>
          <w:snapToGrid w:val="0"/>
          <w:lang w:eastAsia="en-US"/>
        </w:rPr>
        <w:t>ol- och stålgemenskapen löpte visserligen ut den 23 juli 2002 men enligt beslut 2002/595/EG art 1 skall även de rättigheter och skyldigheter som uppstår genom internationella avtal som slutits av EKSG tillfalla den Europeiska geme</w:t>
      </w:r>
      <w:r w:rsidRPr="00B64FFB">
        <w:rPr>
          <w:snapToGrid w:val="0"/>
          <w:lang w:eastAsia="en-US"/>
        </w:rPr>
        <w:t>n</w:t>
      </w:r>
      <w:r w:rsidRPr="00B64FFB">
        <w:rPr>
          <w:snapToGrid w:val="0"/>
          <w:lang w:eastAsia="en-US"/>
        </w:rPr>
        <w:t>skapen.</w:t>
      </w:r>
    </w:p>
    <w:p w:rsidR="00804B9B" w:rsidRPr="00B64FFB" w:rsidRDefault="00804B9B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BetänkandeÅr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2002/03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t>: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Utskott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UU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BetänkandeNr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3</w:t>
    </w:r>
    <w:r w:rsidRPr="00B64FFB">
      <w:rPr>
        <w:rStyle w:val="SidhuvudUtskott"/>
      </w:rPr>
      <w:fldChar w:fldCharType="end"/>
    </w:r>
    <w:r w:rsidRPr="00B64FFB">
      <w:t xml:space="preserve">     </w:t>
    </w:r>
    <w:r w:rsidRPr="00B64FFB">
      <w:rPr>
        <w:rStyle w:val="SidhuvudBilaga"/>
      </w:rPr>
      <w:t xml:space="preserve"> </w:t>
    </w:r>
    <w:r w:rsidRPr="00B64FFB">
      <w:rPr>
        <w:rStyle w:val="SidhuvudRubrikReferens"/>
      </w:rPr>
      <w:fldChar w:fldCharType="begin" w:fldLock="1"/>
    </w:r>
    <w:r w:rsidRPr="00B64FFB">
      <w:rPr>
        <w:rStyle w:val="SidhuvudRubrikReferens"/>
      </w:rPr>
      <w:instrText xml:space="preserve"> StyleREF "Rubrik 1" </w:instrText>
    </w:r>
    <w:r w:rsidRPr="00B64FFB">
      <w:rPr>
        <w:rStyle w:val="SidhuvudRubrikReferens"/>
      </w:rPr>
      <w:fldChar w:fldCharType="separate"/>
    </w:r>
    <w:r w:rsidRPr="00B64FFB">
      <w:rPr>
        <w:rStyle w:val="SidhuvudRubrikReferens"/>
      </w:rPr>
      <w:t>Sammanfattning</w:t>
    </w:r>
    <w:r w:rsidRPr="00B64FFB">
      <w:rPr>
        <w:rStyle w:val="SidhuvudRubrikReferens"/>
      </w:rPr>
      <w:fldChar w:fldCharType="end"/>
    </w:r>
  </w:p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Status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if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"UtkastDatum"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Nej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 = "Ja" "   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PRINTDATE \@ "yyyy-MM-dd HH.mm" 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2000-08-11 16.42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" </w:instrTex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t>2002/03:UU3</w:t>
    </w:r>
    <w:r w:rsidRPr="00B64FFB">
      <w:t xml:space="preserve">     </w:t>
    </w:r>
    <w:r w:rsidRPr="00B64FFB">
      <w:rPr>
        <w:rStyle w:val="SidhuvudBilaga"/>
      </w:rPr>
      <w:t xml:space="preserve"> </w:t>
    </w:r>
    <w:r w:rsidRPr="00B64FFB">
      <w:rPr>
        <w:rStyle w:val="SidhuvudRubrikReferens"/>
      </w:rPr>
      <w:t>Redogörelse för ärendet</w:t>
    </w:r>
  </w:p>
  <w:p w:rsidR="00804B9B" w:rsidRPr="00B64FFB" w:rsidRDefault="00804B9B">
    <w:pPr>
      <w:pStyle w:val="SidhuvudKantJmn"/>
      <w:framePr w:w="8732" w:h="567" w:hRule="exact" w:vSpace="0" w:wrap="around" w:vAnchor="page" w:y="341" w:anchorLock="0"/>
    </w:pPr>
  </w:p>
  <w:p w:rsidR="00804B9B" w:rsidRPr="00B64FFB" w:rsidRDefault="00804B9B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RubrikReferens"/>
      </w:rPr>
      <w:t>Redogörelse för ärendet</w:t>
    </w:r>
    <w:r w:rsidRPr="00B64FFB">
      <w:rPr>
        <w:rStyle w:val="SidhuvudBilaga"/>
      </w:rPr>
      <w:t xml:space="preserve"> </w:t>
    </w:r>
    <w:r w:rsidRPr="00B64FFB">
      <w:t xml:space="preserve">     </w:t>
    </w:r>
    <w:r w:rsidRPr="00B64FFB">
      <w:rPr>
        <w:rStyle w:val="SidhuvudUtskott"/>
      </w:rPr>
      <w:t>2002/03:UU3</w:t>
    </w: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</w:p>
  <w:p w:rsidR="00804B9B" w:rsidRPr="00B64FFB" w:rsidRDefault="00804B9B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t>2002/03:UU3</w:t>
    </w:r>
    <w:r w:rsidRPr="00B64FFB">
      <w:t xml:space="preserve">    </w:t>
    </w:r>
  </w:p>
  <w:p w:rsidR="00804B9B" w:rsidRPr="00B64FFB" w:rsidRDefault="00804B9B">
    <w:pPr>
      <w:pStyle w:val="SidhuvudKantJmn"/>
      <w:framePr w:w="8732" w:h="567" w:hRule="exact" w:vSpace="0" w:wrap="around" w:vAnchor="page" w:y="341" w:anchorLock="0"/>
    </w:pP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RubrikReferens"/>
        <w:smallCaps w:val="0"/>
        <w:spacing w:val="0"/>
        <w:sz w:val="19"/>
      </w:rPr>
      <w:t xml:space="preserve"> </w:t>
    </w:r>
  </w:p>
  <w:p w:rsidR="00804B9B" w:rsidRPr="00B64FFB" w:rsidRDefault="00804B9B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BetänkandeÅr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2002/03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t>: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Utskott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UU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BetänkandeNr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3</w:t>
    </w:r>
    <w:r w:rsidRPr="00B64FFB">
      <w:rPr>
        <w:rStyle w:val="SidhuvudUtskott"/>
      </w:rPr>
      <w:fldChar w:fldCharType="end"/>
    </w:r>
    <w:r w:rsidRPr="00B64FFB">
      <w:t xml:space="preserve">     </w:t>
    </w:r>
    <w:r w:rsidRPr="00B64FFB">
      <w:rPr>
        <w:rStyle w:val="SidhuvudBilaga"/>
      </w:rPr>
      <w:t xml:space="preserve"> </w:t>
    </w:r>
    <w:r w:rsidRPr="00B64FFB">
      <w:rPr>
        <w:rStyle w:val="SidhuvudRubrikReferens"/>
      </w:rPr>
      <w:fldChar w:fldCharType="begin" w:fldLock="1"/>
    </w:r>
    <w:r w:rsidRPr="00B64FFB">
      <w:rPr>
        <w:rStyle w:val="SidhuvudRubrikReferens"/>
      </w:rPr>
      <w:instrText xml:space="preserve"> StyleREF "Rubrik 1" </w:instrText>
    </w:r>
    <w:r w:rsidRPr="00B64FFB">
      <w:rPr>
        <w:rStyle w:val="SidhuvudRubrikReferens"/>
      </w:rPr>
      <w:fldChar w:fldCharType="separate"/>
    </w:r>
    <w:r w:rsidRPr="00B64FFB">
      <w:rPr>
        <w:rStyle w:val="SidhuvudRubrikReferens"/>
      </w:rPr>
      <w:t>Redogörelse för ärendet</w:t>
    </w:r>
    <w:r w:rsidRPr="00B64FFB">
      <w:rPr>
        <w:rStyle w:val="SidhuvudRubrikReferens"/>
      </w:rPr>
      <w:fldChar w:fldCharType="end"/>
    </w:r>
  </w:p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Status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if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"UtkastDatum"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Nej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 = "Ja" "   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PRINTDATE \@ "yyyy-MM-dd HH.mm" 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2000-08-11 16.42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" </w:instrTex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RubrikReferens"/>
      </w:rPr>
      <w:fldChar w:fldCharType="begin" w:fldLock="1"/>
    </w:r>
    <w:r w:rsidRPr="00B64FFB">
      <w:rPr>
        <w:rStyle w:val="SidhuvudRubrikReferens"/>
      </w:rPr>
      <w:instrText xml:space="preserve"> StyleREF "Rubrik 1" </w:instrText>
    </w:r>
    <w:r w:rsidRPr="00B64FFB">
      <w:rPr>
        <w:rStyle w:val="SidhuvudRubrikReferens"/>
      </w:rPr>
      <w:fldChar w:fldCharType="separate"/>
    </w:r>
    <w:r w:rsidRPr="00B64FFB">
      <w:rPr>
        <w:rStyle w:val="SidhuvudRubrikReferens"/>
      </w:rPr>
      <w:t>Redogörelse för ärendet</w:t>
    </w:r>
    <w:r w:rsidRPr="00B64FFB">
      <w:rPr>
        <w:rStyle w:val="SidhuvudRubrikReferens"/>
      </w:rPr>
      <w:fldChar w:fldCharType="end"/>
    </w:r>
    <w:r w:rsidRPr="00B64FFB">
      <w:rPr>
        <w:rStyle w:val="SidhuvudBilaga"/>
      </w:rPr>
      <w:t xml:space="preserve"> </w:t>
    </w:r>
    <w:r w:rsidRPr="00B64FFB">
      <w:t xml:space="preserve">     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BetänkandeÅr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2002/03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t>: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</w:instrText>
    </w:r>
    <w:r w:rsidRPr="00B64FFB">
      <w:instrText xml:space="preserve"> </w:instrText>
    </w:r>
    <w:r w:rsidRPr="00B64FFB">
      <w:rPr>
        <w:rStyle w:val="SidhuvudUtskott"/>
      </w:rPr>
      <w:instrText>Utskott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UU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</w:instrText>
    </w:r>
    <w:r w:rsidRPr="00B64FFB">
      <w:rPr>
        <w:rStyle w:val="SidhuvudUtskott"/>
      </w:rPr>
      <w:instrText>n</w:instrText>
    </w:r>
    <w:r w:rsidRPr="00B64FFB">
      <w:rPr>
        <w:rStyle w:val="SidhuvudUtskott"/>
      </w:rPr>
      <w:instrText>kandeNr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3</w: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if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"UtkastDatum"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Nej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 = "Ja" "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PRINTDATE \@ "yyyy-MM-dd HH.mm    " 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2000-08-11 16.42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" 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</w:instrText>
    </w:r>
    <w:r w:rsidRPr="00B64FFB">
      <w:rPr>
        <w:rStyle w:val="SidhuvudUtskott"/>
      </w:rPr>
      <w:instrText>O</w:instrText>
    </w:r>
    <w:r w:rsidRPr="00B64FFB">
      <w:rPr>
        <w:rStyle w:val="SidhuvudUtskott"/>
      </w:rPr>
      <w:instrText>PERTY Status</w:instrTex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t xml:space="preserve">  </w:t>
    </w:r>
    <w:r w:rsidRPr="00B64FFB">
      <w:rPr>
        <w:rStyle w:val="SidhuvudUtskott"/>
      </w:rPr>
      <w:t>2002/03:UU3</w:t>
    </w: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</w:p>
  <w:p w:rsidR="00804B9B" w:rsidRPr="00B64FFB" w:rsidRDefault="00804B9B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BetänkandeÅr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2002/03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t>: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Utskott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UU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BetänkandeNr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3</w:t>
    </w:r>
    <w:r w:rsidRPr="00B64FFB">
      <w:rPr>
        <w:rStyle w:val="SidhuvudUtskott"/>
      </w:rPr>
      <w:fldChar w:fldCharType="end"/>
    </w:r>
    <w:r w:rsidRPr="00B64FFB">
      <w:t xml:space="preserve">     </w:t>
    </w:r>
    <w:r w:rsidRPr="00B64FFB">
      <w:rPr>
        <w:rStyle w:val="SidhuvudBilaga"/>
      </w:rPr>
      <w:t xml:space="preserve"> </w:t>
    </w:r>
    <w:r w:rsidRPr="00B64FFB">
      <w:rPr>
        <w:rStyle w:val="SidhuvudRubrikReferens"/>
      </w:rPr>
      <w:fldChar w:fldCharType="begin" w:fldLock="1"/>
    </w:r>
    <w:r w:rsidRPr="00B64FFB">
      <w:rPr>
        <w:rStyle w:val="SidhuvudRubrikReferens"/>
      </w:rPr>
      <w:instrText xml:space="preserve"> StyleREF "Rubrik 1" </w:instrText>
    </w:r>
    <w:r w:rsidRPr="00B64FFB">
      <w:rPr>
        <w:rStyle w:val="SidhuvudRubrikReferens"/>
      </w:rPr>
      <w:fldChar w:fldCharType="separate"/>
    </w:r>
    <w:r w:rsidRPr="00B64FFB">
      <w:rPr>
        <w:rStyle w:val="SidhuvudRubrikReferens"/>
      </w:rPr>
      <w:t>Utskottets övervägande</w:t>
    </w:r>
    <w:r w:rsidRPr="00B64FFB">
      <w:rPr>
        <w:rStyle w:val="SidhuvudRubrikReferens"/>
      </w:rPr>
      <w:fldChar w:fldCharType="end"/>
    </w:r>
  </w:p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Status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if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"UtkastDatum"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Nej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 = "Ja" "   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PRINTDATE \@ "yyyy-MM-dd HH.mm" 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2000-08-11 16.42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" </w:instrTex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RubrikReferens"/>
      </w:rPr>
      <w:fldChar w:fldCharType="begin" w:fldLock="1"/>
    </w:r>
    <w:r w:rsidRPr="00B64FFB">
      <w:rPr>
        <w:rStyle w:val="SidhuvudRubrikReferens"/>
      </w:rPr>
      <w:instrText xml:space="preserve"> StyleREF "Rubrik 1" </w:instrText>
    </w:r>
    <w:r w:rsidRPr="00B64FFB">
      <w:rPr>
        <w:rStyle w:val="SidhuvudRubrikReferens"/>
      </w:rPr>
      <w:fldChar w:fldCharType="separate"/>
    </w:r>
    <w:r w:rsidRPr="00B64FFB">
      <w:rPr>
        <w:rStyle w:val="SidhuvudRubrikReferens"/>
      </w:rPr>
      <w:t>Utskottets övervägande</w:t>
    </w:r>
    <w:r w:rsidRPr="00B64FFB">
      <w:rPr>
        <w:rStyle w:val="SidhuvudRubrikReferens"/>
      </w:rPr>
      <w:fldChar w:fldCharType="end"/>
    </w:r>
    <w:r w:rsidRPr="00B64FFB">
      <w:rPr>
        <w:rStyle w:val="SidhuvudBilaga"/>
      </w:rPr>
      <w:t xml:space="preserve"> </w:t>
    </w:r>
    <w:r w:rsidRPr="00B64FFB">
      <w:t xml:space="preserve">     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BetänkandeÅr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2002/03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t>: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</w:instrText>
    </w:r>
    <w:r w:rsidRPr="00B64FFB">
      <w:instrText xml:space="preserve"> </w:instrText>
    </w:r>
    <w:r w:rsidRPr="00B64FFB">
      <w:rPr>
        <w:rStyle w:val="SidhuvudUtskott"/>
      </w:rPr>
      <w:instrText>Utskott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UU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</w:instrText>
    </w:r>
    <w:r w:rsidRPr="00B64FFB">
      <w:rPr>
        <w:rStyle w:val="SidhuvudUtskott"/>
      </w:rPr>
      <w:instrText>n</w:instrText>
    </w:r>
    <w:r w:rsidRPr="00B64FFB">
      <w:rPr>
        <w:rStyle w:val="SidhuvudUtskott"/>
      </w:rPr>
      <w:instrText>kandeNr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3</w: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if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"UtkastDatum"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Nej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 = "Ja" "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PRINTDATE \@ "yyyy-MM-dd HH.mm    " 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2000-08-11 16.42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" 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</w:instrText>
    </w:r>
    <w:r w:rsidRPr="00B64FFB">
      <w:rPr>
        <w:rStyle w:val="SidhuvudUtskott"/>
      </w:rPr>
      <w:instrText>O</w:instrText>
    </w:r>
    <w:r w:rsidRPr="00B64FFB">
      <w:rPr>
        <w:rStyle w:val="SidhuvudUtskott"/>
      </w:rPr>
      <w:instrText>PERTY Status</w:instrTex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t>2002/03:UU3</w:t>
    </w:r>
    <w:r w:rsidRPr="00B64FFB">
      <w:t xml:space="preserve">    </w:t>
    </w:r>
  </w:p>
  <w:p w:rsidR="00804B9B" w:rsidRPr="00B64FFB" w:rsidRDefault="00804B9B">
    <w:pPr>
      <w:pStyle w:val="SidhuvudKantJmn"/>
      <w:framePr w:w="8732" w:h="567" w:hRule="exact" w:vSpace="0" w:wrap="around" w:vAnchor="page" w:y="341" w:anchorLock="0"/>
    </w:pP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RubrikReferens"/>
        <w:smallCaps w:val="0"/>
        <w:spacing w:val="0"/>
        <w:sz w:val="19"/>
      </w:rPr>
      <w:t xml:space="preserve"> </w:t>
    </w:r>
  </w:p>
  <w:p w:rsidR="00804B9B" w:rsidRPr="00B64FFB" w:rsidRDefault="00804B9B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RubrikReferens"/>
      </w:rPr>
      <w:fldChar w:fldCharType="begin" w:fldLock="1"/>
    </w:r>
    <w:r w:rsidRPr="00B64FFB">
      <w:rPr>
        <w:rStyle w:val="SidhuvudRubrikReferens"/>
      </w:rPr>
      <w:instrText xml:space="preserve"> StyleREF "Rubrik 1" </w:instrText>
    </w:r>
    <w:r w:rsidRPr="00B64FFB">
      <w:rPr>
        <w:rStyle w:val="SidhuvudRubrikReferens"/>
      </w:rPr>
      <w:fldChar w:fldCharType="separate"/>
    </w:r>
    <w:r w:rsidRPr="00B64FFB">
      <w:rPr>
        <w:rStyle w:val="SidhuvudRubrikReferens"/>
      </w:rPr>
      <w:t>Sammanfattning</w:t>
    </w:r>
    <w:r w:rsidRPr="00B64FFB">
      <w:rPr>
        <w:rStyle w:val="SidhuvudRubrikReferens"/>
      </w:rPr>
      <w:fldChar w:fldCharType="end"/>
    </w:r>
    <w:r w:rsidRPr="00B64FFB">
      <w:rPr>
        <w:rStyle w:val="SidhuvudBilaga"/>
      </w:rPr>
      <w:t xml:space="preserve"> </w:t>
    </w:r>
    <w:r w:rsidRPr="00B64FFB">
      <w:t xml:space="preserve">     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BetänkandeÅr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2002/03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t>: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</w:instrText>
    </w:r>
    <w:r w:rsidRPr="00B64FFB">
      <w:instrText xml:space="preserve"> </w:instrText>
    </w:r>
    <w:r w:rsidRPr="00B64FFB">
      <w:rPr>
        <w:rStyle w:val="SidhuvudUtskott"/>
      </w:rPr>
      <w:instrText>Utskott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UU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</w:instrText>
    </w:r>
    <w:r w:rsidRPr="00B64FFB">
      <w:rPr>
        <w:rStyle w:val="SidhuvudUtskott"/>
      </w:rPr>
      <w:instrText>n</w:instrText>
    </w:r>
    <w:r w:rsidRPr="00B64FFB">
      <w:rPr>
        <w:rStyle w:val="SidhuvudUtskott"/>
      </w:rPr>
      <w:instrText>kandeNr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3</w: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if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"UtkastDatum"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Nej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 = "Ja" "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PRINTDATE \@ "yyyy-MM-dd HH.mm    " 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2000-08-11 16.42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" 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</w:instrText>
    </w:r>
    <w:r w:rsidRPr="00B64FFB">
      <w:rPr>
        <w:rStyle w:val="SidhuvudUtskott"/>
      </w:rPr>
      <w:instrText>O</w:instrText>
    </w:r>
    <w:r w:rsidRPr="00B64FFB">
      <w:rPr>
        <w:rStyle w:val="SidhuvudUtskott"/>
      </w:rPr>
      <w:instrText>PERTY Status</w:instrTex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t xml:space="preserve"> </w:t>
    </w:r>
  </w:p>
  <w:p w:rsidR="00804B9B" w:rsidRPr="00B64FFB" w:rsidRDefault="00804B9B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BetänkandeÅr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2002/03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t>: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Utskott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UU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BetänkandeNr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3</w:t>
    </w:r>
    <w:r w:rsidRPr="00B64FFB">
      <w:rPr>
        <w:rStyle w:val="SidhuvudUtskott"/>
      </w:rPr>
      <w:fldChar w:fldCharType="end"/>
    </w:r>
    <w:r w:rsidRPr="00B64FFB">
      <w:t xml:space="preserve">     </w:t>
    </w:r>
    <w:r w:rsidRPr="00B64FFB">
      <w:rPr>
        <w:rStyle w:val="SidhuvudBilaga"/>
      </w:rPr>
      <w:t xml:space="preserve"> </w:t>
    </w:r>
    <w:r w:rsidRPr="00B64FFB">
      <w:rPr>
        <w:rStyle w:val="SidhuvudRubrikReferens"/>
      </w:rPr>
      <w:fldChar w:fldCharType="begin" w:fldLock="1"/>
    </w:r>
    <w:r w:rsidRPr="00B64FFB">
      <w:rPr>
        <w:rStyle w:val="SidhuvudRubrikReferens"/>
      </w:rPr>
      <w:instrText xml:space="preserve"> StyleREF "Rubrik 1" </w:instrText>
    </w:r>
    <w:r w:rsidRPr="00B64FFB">
      <w:rPr>
        <w:rStyle w:val="SidhuvudRubrikReferens"/>
      </w:rPr>
      <w:fldChar w:fldCharType="separate"/>
    </w:r>
    <w:r w:rsidRPr="00B64FFB">
      <w:rPr>
        <w:rStyle w:val="SidhuvudRubrikReferens"/>
      </w:rPr>
      <w:t>Sammanfattning</w:t>
    </w:r>
    <w:r w:rsidRPr="00B64FFB">
      <w:rPr>
        <w:rStyle w:val="SidhuvudRubrikReferens"/>
      </w:rPr>
      <w:fldChar w:fldCharType="end"/>
    </w:r>
  </w:p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Status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if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"UtkastDatum"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Nej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 = "Ja" "   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PRINTDATE \@ "yyyy-MM-dd HH.mm" 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2000-08-11 16.42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" </w:instrTex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RubrikReferens"/>
      </w:rPr>
      <w:fldChar w:fldCharType="begin" w:fldLock="1"/>
    </w:r>
    <w:r w:rsidRPr="00B64FFB">
      <w:rPr>
        <w:rStyle w:val="SidhuvudRubrikReferens"/>
      </w:rPr>
      <w:instrText xml:space="preserve"> StyleREF "Rubrik 1" </w:instrText>
    </w:r>
    <w:r w:rsidRPr="00B64FFB">
      <w:rPr>
        <w:rStyle w:val="SidhuvudRubrikReferens"/>
      </w:rPr>
      <w:fldChar w:fldCharType="separate"/>
    </w:r>
    <w:r w:rsidRPr="00B64FFB">
      <w:rPr>
        <w:rStyle w:val="SidhuvudRubrikReferens"/>
      </w:rPr>
      <w:t>Sammanfattning</w:t>
    </w:r>
    <w:r w:rsidRPr="00B64FFB">
      <w:rPr>
        <w:rStyle w:val="SidhuvudRubrikReferens"/>
      </w:rPr>
      <w:fldChar w:fldCharType="end"/>
    </w:r>
    <w:r w:rsidRPr="00B64FFB">
      <w:rPr>
        <w:rStyle w:val="SidhuvudBilaga"/>
      </w:rPr>
      <w:t xml:space="preserve"> </w:t>
    </w:r>
    <w:r w:rsidRPr="00B64FFB">
      <w:t xml:space="preserve">     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BetänkandeÅr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2002/03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t>: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</w:instrText>
    </w:r>
    <w:r w:rsidRPr="00B64FFB">
      <w:instrText xml:space="preserve"> </w:instrText>
    </w:r>
    <w:r w:rsidRPr="00B64FFB">
      <w:rPr>
        <w:rStyle w:val="SidhuvudUtskott"/>
      </w:rPr>
      <w:instrText>Utskott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UU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</w:instrText>
    </w:r>
    <w:r w:rsidRPr="00B64FFB">
      <w:rPr>
        <w:rStyle w:val="SidhuvudUtskott"/>
      </w:rPr>
      <w:instrText>n</w:instrText>
    </w:r>
    <w:r w:rsidRPr="00B64FFB">
      <w:rPr>
        <w:rStyle w:val="SidhuvudUtskott"/>
      </w:rPr>
      <w:instrText>kandeNr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3</w: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if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"UtkastDatum"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Nej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 = "Ja" "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PRINTDATE \@ "yyyy-MM-dd HH.mm    " 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2000-08-11 16.42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" 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</w:instrText>
    </w:r>
    <w:r w:rsidRPr="00B64FFB">
      <w:rPr>
        <w:rStyle w:val="SidhuvudUtskott"/>
      </w:rPr>
      <w:instrText>O</w:instrText>
    </w:r>
    <w:r w:rsidRPr="00B64FFB">
      <w:rPr>
        <w:rStyle w:val="SidhuvudUtskott"/>
      </w:rPr>
      <w:instrText>PERTY Status</w:instrTex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t>2002/03:UU3</w:t>
    </w:r>
    <w:r w:rsidRPr="00B64FFB">
      <w:t xml:space="preserve">    </w:t>
    </w:r>
  </w:p>
  <w:p w:rsidR="00804B9B" w:rsidRPr="00B64FFB" w:rsidRDefault="00804B9B">
    <w:pPr>
      <w:pStyle w:val="SidhuvudKantJmn"/>
      <w:framePr w:w="8732" w:h="567" w:hRule="exact" w:vSpace="0" w:wrap="around" w:vAnchor="page" w:y="341" w:anchorLock="0"/>
    </w:pP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RubrikReferens"/>
        <w:smallCaps w:val="0"/>
        <w:spacing w:val="0"/>
        <w:sz w:val="19"/>
      </w:rPr>
      <w:t xml:space="preserve"> </w:t>
    </w:r>
  </w:p>
  <w:p w:rsidR="00804B9B" w:rsidRPr="00B64FFB" w:rsidRDefault="00804B9B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BetänkandeÅr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2002/03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t>: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Utskott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UU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BetänkandeNr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3</w:t>
    </w:r>
    <w:r w:rsidRPr="00B64FFB">
      <w:rPr>
        <w:rStyle w:val="SidhuvudUtskott"/>
      </w:rPr>
      <w:fldChar w:fldCharType="end"/>
    </w:r>
    <w:r w:rsidRPr="00B64FFB">
      <w:t xml:space="preserve">     </w:t>
    </w:r>
    <w:r w:rsidRPr="00B64FFB">
      <w:rPr>
        <w:rStyle w:val="SidhuvudBilaga"/>
      </w:rPr>
      <w:t xml:space="preserve"> </w:t>
    </w:r>
    <w:r w:rsidRPr="00B64FFB">
      <w:rPr>
        <w:rStyle w:val="SidhuvudRubrikReferens"/>
      </w:rPr>
      <w:fldChar w:fldCharType="begin" w:fldLock="1"/>
    </w:r>
    <w:r w:rsidRPr="00B64FFB">
      <w:rPr>
        <w:rStyle w:val="SidhuvudRubrikReferens"/>
      </w:rPr>
      <w:instrText xml:space="preserve"> StyleREF "Rubrik 1" </w:instrText>
    </w:r>
    <w:r w:rsidRPr="00B64FFB">
      <w:rPr>
        <w:rStyle w:val="SidhuvudRubrikReferens"/>
      </w:rPr>
      <w:fldChar w:fldCharType="separate"/>
    </w:r>
    <w:r w:rsidRPr="00B64FFB">
      <w:rPr>
        <w:rStyle w:val="SidhuvudRubrikReferens"/>
      </w:rPr>
      <w:t>Innehållsförteckning</w:t>
    </w:r>
    <w:r w:rsidRPr="00B64FFB">
      <w:rPr>
        <w:rStyle w:val="SidhuvudRubrikReferens"/>
      </w:rPr>
      <w:fldChar w:fldCharType="end"/>
    </w:r>
  </w:p>
  <w:p w:rsidR="00804B9B" w:rsidRPr="00B64FFB" w:rsidRDefault="00804B9B">
    <w:pPr>
      <w:pStyle w:val="SidhuvudKantJmn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Status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if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"UtkastDatum"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Nej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 = "Ja" "   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PRINTDATE \@ "yyyy-MM-dd HH.mm" 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2000-08-11 16.42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" </w:instrTex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RubrikReferens"/>
      </w:rPr>
      <w:fldChar w:fldCharType="begin" w:fldLock="1"/>
    </w:r>
    <w:r w:rsidRPr="00B64FFB">
      <w:rPr>
        <w:rStyle w:val="SidhuvudRubrikReferens"/>
      </w:rPr>
      <w:instrText xml:space="preserve"> StyleREF "Rubrik 1" </w:instrText>
    </w:r>
    <w:r w:rsidRPr="00B64FFB">
      <w:rPr>
        <w:rStyle w:val="SidhuvudRubrikReferens"/>
      </w:rPr>
      <w:fldChar w:fldCharType="separate"/>
    </w:r>
    <w:r w:rsidRPr="00B64FFB">
      <w:rPr>
        <w:rStyle w:val="SidhuvudRubrikReferens"/>
      </w:rPr>
      <w:t>Innehållsförteckning</w:t>
    </w:r>
    <w:r w:rsidRPr="00B64FFB">
      <w:rPr>
        <w:rStyle w:val="SidhuvudRubrikReferens"/>
      </w:rPr>
      <w:fldChar w:fldCharType="end"/>
    </w:r>
    <w:r w:rsidRPr="00B64FFB">
      <w:rPr>
        <w:rStyle w:val="SidhuvudBilaga"/>
      </w:rPr>
      <w:t xml:space="preserve"> </w:t>
    </w:r>
    <w:r w:rsidRPr="00B64FFB">
      <w:t xml:space="preserve">     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BetänkandeÅr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2002/03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t>:</w: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</w:instrText>
    </w:r>
    <w:r w:rsidRPr="00B64FFB">
      <w:instrText xml:space="preserve"> </w:instrText>
    </w:r>
    <w:r w:rsidRPr="00B64FFB">
      <w:rPr>
        <w:rStyle w:val="SidhuvudUtskott"/>
      </w:rPr>
      <w:instrText>Utskott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UU</w: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Betä</w:instrText>
    </w:r>
    <w:r w:rsidRPr="00B64FFB">
      <w:rPr>
        <w:rStyle w:val="SidhuvudUtskott"/>
      </w:rPr>
      <w:instrText>n</w:instrText>
    </w:r>
    <w:r w:rsidRPr="00B64FFB">
      <w:rPr>
        <w:rStyle w:val="SidhuvudUtskott"/>
      </w:rPr>
      <w:instrText>kandeNr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t>3</w: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if 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DOCPROPERTY "UtkastDatum"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Nej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 = "Ja" "</w:instrText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PRINTDATE \@ "yyyy-MM-dd HH.mm    " </w:instrText>
    </w:r>
    <w:r w:rsidRPr="00B64FFB">
      <w:rPr>
        <w:rStyle w:val="SidhuvudUtskott"/>
      </w:rPr>
      <w:fldChar w:fldCharType="separate"/>
    </w:r>
    <w:r w:rsidRPr="00B64FFB">
      <w:rPr>
        <w:rStyle w:val="SidhuvudUtskott"/>
      </w:rPr>
      <w:instrText>2000-08-11 16.42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instrText xml:space="preserve">" </w:instrText>
    </w:r>
    <w:r w:rsidRPr="00B64FFB">
      <w:rPr>
        <w:rStyle w:val="SidhuvudUtskott"/>
      </w:rPr>
      <w:fldChar w:fldCharType="end"/>
    </w:r>
    <w:r w:rsidRPr="00B64FFB">
      <w:rPr>
        <w:rStyle w:val="SidhuvudUtskott"/>
      </w:rPr>
      <w:fldChar w:fldCharType="begin" w:fldLock="1"/>
    </w:r>
    <w:r w:rsidRPr="00B64FFB">
      <w:rPr>
        <w:rStyle w:val="SidhuvudUtskott"/>
      </w:rPr>
      <w:instrText xml:space="preserve"> DOCPR</w:instrText>
    </w:r>
    <w:r w:rsidRPr="00B64FFB">
      <w:rPr>
        <w:rStyle w:val="SidhuvudUtskott"/>
      </w:rPr>
      <w:instrText>O</w:instrText>
    </w:r>
    <w:r w:rsidRPr="00B64FFB">
      <w:rPr>
        <w:rStyle w:val="SidhuvudUtskott"/>
      </w:rPr>
      <w:instrText>PERTY Status</w:instrText>
    </w:r>
    <w:r w:rsidRPr="00B64FFB">
      <w:rPr>
        <w:rStyle w:val="SidhuvudUtskott"/>
      </w:rPr>
      <w:fldChar w:fldCharType="end"/>
    </w:r>
  </w:p>
  <w:p w:rsidR="00804B9B" w:rsidRPr="00B64FFB" w:rsidRDefault="00804B9B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B9B" w:rsidRPr="00B64FFB" w:rsidRDefault="00804B9B">
    <w:pPr>
      <w:pStyle w:val="SidhuvudKantUdda"/>
      <w:framePr w:w="8732" w:h="567" w:hRule="exact" w:vSpace="0" w:wrap="around" w:vAnchor="page" w:y="341" w:anchorLock="0"/>
    </w:pPr>
    <w:r w:rsidRPr="00B64FFB">
      <w:t xml:space="preserve">  </w:t>
    </w:r>
    <w:r w:rsidRPr="00B64FFB">
      <w:rPr>
        <w:rStyle w:val="SidhuvudUtskott"/>
      </w:rPr>
      <w:t>2002/03:UU3</w:t>
    </w:r>
  </w:p>
  <w:p w:rsidR="00804B9B" w:rsidRPr="00B64FFB" w:rsidRDefault="00804B9B">
    <w:pPr>
      <w:pStyle w:val="SidhuvudKantUdda"/>
      <w:framePr w:w="8732" w:h="567" w:hRule="exact" w:vSpace="0" w:wrap="around" w:vAnchor="page" w:y="341" w:anchorLock="0"/>
    </w:pPr>
  </w:p>
  <w:p w:rsidR="00804B9B" w:rsidRPr="00B64FFB" w:rsidRDefault="00804B9B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6933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utrikesutskottets"/>
    <w:docVar w:name="Skapår" w:val="0203"/>
  </w:docVars>
  <w:rsids>
    <w:rsidRoot w:val="00E218C4"/>
    <w:rsid w:val="00804B9B"/>
    <w:rsid w:val="00B64FFB"/>
    <w:rsid w:val="00E2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CFE6C-CD14-4774-9527-2611CCF4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spacing w:before="0" w:line="240" w:lineRule="auto"/>
    </w:pPr>
    <w:rPr>
      <w:sz w:val="25"/>
    </w:rPr>
  </w:style>
  <w:style w:type="paragraph" w:customStyle="1" w:styleId="Propmedindrag">
    <w:name w:val="Prop. med indrag"/>
    <w:basedOn w:val="Proputanindrag"/>
    <w:pPr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6424</Characters>
  <Application>Microsoft Office Word</Application>
  <DocSecurity>4</DocSecurity>
  <Lines>152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>Utrikesutskottets betänkande</vt:lpstr>
      <vt:lpstr>Sammanfattning</vt:lpstr>
      <vt:lpstr>Innehållsförteckning</vt:lpstr>
      <vt:lpstr>Utskottets förslag till riksdagsbeslut</vt:lpstr>
      <vt:lpstr>Redogörelse för ärendet</vt:lpstr>
      <vt:lpstr>    Propositionens huvudsakliga innehåll</vt:lpstr>
      <vt:lpstr>Utskottets övervägande</vt:lpstr>
      <vt:lpstr>Förteckning över behandlade förslag</vt:lpstr>
      <vt:lpstr>    Propositionen</vt:lpstr>
    </vt:vector>
  </TitlesOfParts>
  <Company>Riksdagen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Utrikesutskottets betänkande</dc:title>
  <dc:subject>Utrikesutskottets betänkande</dc:subject>
  <dc:creator>Riksdagen</dc:creator>
  <cp:keywords>Riksdagen</cp:keywords>
  <cp:lastModifiedBy>Lars Brink</cp:lastModifiedBy>
  <cp:revision>2</cp:revision>
  <cp:lastPrinted>2003-02-12T13:18:00Z</cp:lastPrinted>
  <dcterms:created xsi:type="dcterms:W3CDTF">2025-12-16T01:45:00Z</dcterms:created>
  <dcterms:modified xsi:type="dcterms:W3CDTF">2025-12-16T01:45:00Z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3</vt:lpwstr>
  </property>
  <property fmtid="{D5CDD505-2E9C-101B-9397-08002B2CF9AE}" pid="3" name="Utskott">
    <vt:lpwstr>UU</vt:lpwstr>
  </property>
  <property fmtid="{D5CDD505-2E9C-101B-9397-08002B2CF9AE}" pid="4" name="BetänkandeÅr">
    <vt:lpwstr>2002/03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