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D1359C1" w14:textId="77777777">
        <w:tc>
          <w:tcPr>
            <w:tcW w:w="2268" w:type="dxa"/>
          </w:tcPr>
          <w:p w14:paraId="3ED93F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F5A7A5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042C450" w14:textId="77777777">
        <w:tc>
          <w:tcPr>
            <w:tcW w:w="2268" w:type="dxa"/>
          </w:tcPr>
          <w:p w14:paraId="2A67234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1C0E5F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0CCFB63" w14:textId="77777777">
        <w:tc>
          <w:tcPr>
            <w:tcW w:w="3402" w:type="dxa"/>
            <w:gridSpan w:val="2"/>
          </w:tcPr>
          <w:p w14:paraId="4C7228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296DD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95D1E46" w14:textId="77777777">
        <w:tc>
          <w:tcPr>
            <w:tcW w:w="2268" w:type="dxa"/>
          </w:tcPr>
          <w:p w14:paraId="52D4A51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2CEFA17" w14:textId="77777777" w:rsidR="006E4E11" w:rsidRPr="00ED583F" w:rsidRDefault="00393B7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N2017/01214/FJR</w:t>
            </w:r>
          </w:p>
        </w:tc>
      </w:tr>
      <w:tr w:rsidR="006E4E11" w14:paraId="531832C7" w14:textId="77777777">
        <w:tc>
          <w:tcPr>
            <w:tcW w:w="2268" w:type="dxa"/>
          </w:tcPr>
          <w:p w14:paraId="245F15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ED096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B22C412" w14:textId="77777777">
        <w:trPr>
          <w:trHeight w:val="284"/>
        </w:trPr>
        <w:tc>
          <w:tcPr>
            <w:tcW w:w="4911" w:type="dxa"/>
          </w:tcPr>
          <w:p w14:paraId="6260EAF6" w14:textId="77777777" w:rsidR="006E4E11" w:rsidRDefault="00393B7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44112A3" w14:textId="77777777">
        <w:trPr>
          <w:trHeight w:val="284"/>
        </w:trPr>
        <w:tc>
          <w:tcPr>
            <w:tcW w:w="4911" w:type="dxa"/>
          </w:tcPr>
          <w:p w14:paraId="3FC8C52D" w14:textId="77777777" w:rsidR="006E4E11" w:rsidRDefault="00393B7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5A6BD278" w14:textId="77777777">
        <w:trPr>
          <w:trHeight w:val="284"/>
        </w:trPr>
        <w:tc>
          <w:tcPr>
            <w:tcW w:w="4911" w:type="dxa"/>
          </w:tcPr>
          <w:p w14:paraId="1F74AF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FC04D1" w14:textId="77777777">
        <w:trPr>
          <w:trHeight w:val="284"/>
        </w:trPr>
        <w:tc>
          <w:tcPr>
            <w:tcW w:w="4911" w:type="dxa"/>
          </w:tcPr>
          <w:p w14:paraId="75763C8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311F72" w14:textId="77777777">
        <w:trPr>
          <w:trHeight w:val="284"/>
        </w:trPr>
        <w:tc>
          <w:tcPr>
            <w:tcW w:w="4911" w:type="dxa"/>
          </w:tcPr>
          <w:p w14:paraId="0651AB9B" w14:textId="2FE7D150" w:rsidR="006E4E11" w:rsidRDefault="006E4E11" w:rsidP="00B52EA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3BFA78" w14:textId="77777777">
        <w:trPr>
          <w:trHeight w:val="284"/>
        </w:trPr>
        <w:tc>
          <w:tcPr>
            <w:tcW w:w="4911" w:type="dxa"/>
          </w:tcPr>
          <w:p w14:paraId="25900C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9618AD" w14:textId="77777777">
        <w:trPr>
          <w:trHeight w:val="284"/>
        </w:trPr>
        <w:tc>
          <w:tcPr>
            <w:tcW w:w="4911" w:type="dxa"/>
          </w:tcPr>
          <w:p w14:paraId="7204860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9C7E56" w14:textId="77777777">
        <w:trPr>
          <w:trHeight w:val="284"/>
        </w:trPr>
        <w:tc>
          <w:tcPr>
            <w:tcW w:w="4911" w:type="dxa"/>
          </w:tcPr>
          <w:p w14:paraId="433D7AC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E9EA7F" w14:textId="77777777">
        <w:trPr>
          <w:trHeight w:val="284"/>
        </w:trPr>
        <w:tc>
          <w:tcPr>
            <w:tcW w:w="4911" w:type="dxa"/>
          </w:tcPr>
          <w:p w14:paraId="16A772C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8D5CD33" w14:textId="77777777" w:rsidR="006E4E11" w:rsidRDefault="00393B79">
      <w:pPr>
        <w:framePr w:w="4400" w:h="2523" w:wrap="notBeside" w:vAnchor="page" w:hAnchor="page" w:x="6453" w:y="2445"/>
        <w:ind w:left="142"/>
      </w:pPr>
      <w:r>
        <w:t>Till riksdagen</w:t>
      </w:r>
    </w:p>
    <w:p w14:paraId="5D2DE6CE" w14:textId="77777777" w:rsidR="006E4E11" w:rsidRDefault="00393B79" w:rsidP="00393B79">
      <w:pPr>
        <w:pStyle w:val="RKrubrik"/>
        <w:pBdr>
          <w:bottom w:val="single" w:sz="4" w:space="1" w:color="auto"/>
        </w:pBdr>
        <w:spacing w:before="0" w:after="0"/>
      </w:pPr>
      <w:r>
        <w:t>Svar på fråga 2016/17:863 av Tina Acketoft (L) Hot mot torsken</w:t>
      </w:r>
    </w:p>
    <w:p w14:paraId="44FC5F67" w14:textId="77777777" w:rsidR="006E4E11" w:rsidRDefault="006E4E11">
      <w:pPr>
        <w:pStyle w:val="RKnormal"/>
      </w:pPr>
      <w:bookmarkStart w:id="0" w:name="_GoBack"/>
      <w:bookmarkEnd w:id="0"/>
    </w:p>
    <w:p w14:paraId="20E4C1D8" w14:textId="02D0C020" w:rsidR="006E4E11" w:rsidRDefault="00393B79" w:rsidP="00393B79">
      <w:pPr>
        <w:pStyle w:val="RKnormal"/>
      </w:pPr>
      <w:r>
        <w:t>Tina Acketoft har frågat mig på vilket sätt</w:t>
      </w:r>
      <w:r w:rsidR="00E9366D">
        <w:t xml:space="preserve"> jag avser</w:t>
      </w:r>
      <w:r>
        <w:t xml:space="preserve"> att agera för att förhindra utfiskningen av torsken i Östersjön.</w:t>
      </w:r>
    </w:p>
    <w:p w14:paraId="02ED43A1" w14:textId="77777777" w:rsidR="00393B79" w:rsidRDefault="00393B79" w:rsidP="00393B79">
      <w:pPr>
        <w:pStyle w:val="RKnormal"/>
      </w:pPr>
    </w:p>
    <w:p w14:paraId="634827E4" w14:textId="5CA932B2" w:rsidR="00BF773B" w:rsidRDefault="00BF773B" w:rsidP="00393B79">
      <w:pPr>
        <w:pStyle w:val="RKnormal"/>
      </w:pPr>
      <w:r>
        <w:t>D</w:t>
      </w:r>
      <w:r w:rsidR="00393B79">
        <w:t xml:space="preserve">et </w:t>
      </w:r>
      <w:r>
        <w:t xml:space="preserve">är </w:t>
      </w:r>
      <w:r w:rsidR="00393B79">
        <w:t xml:space="preserve">Europaparlamentets </w:t>
      </w:r>
      <w:r w:rsidR="0086186A">
        <w:t xml:space="preserve">och rådets </w:t>
      </w:r>
      <w:r w:rsidR="00393B79">
        <w:t xml:space="preserve">förordning (EU) nr 2016/1139 av den 6 juli 2016 om upprättande av en flerårig plan för </w:t>
      </w:r>
      <w:r w:rsidR="007935E3">
        <w:t xml:space="preserve">bestånden av torsk, sill/strömming och skarpsill i Östersjön som anger ramarna för förvaltningen av torsk i Östersjön. </w:t>
      </w:r>
      <w:r w:rsidR="00BA235C">
        <w:t>D</w:t>
      </w:r>
      <w:r w:rsidR="007935E3">
        <w:t xml:space="preserve">en fleråriga planen </w:t>
      </w:r>
      <w:r w:rsidR="00BA235C">
        <w:t>syftar till</w:t>
      </w:r>
      <w:r w:rsidR="007935E3">
        <w:t xml:space="preserve"> att uppnå de mål </w:t>
      </w:r>
      <w:r>
        <w:t>som anges i den gemensamma fiskeripolitiken, särskilt genom att tillämpa försiktighetsansatsen i fiskeriförvaltningen, och</w:t>
      </w:r>
      <w:r w:rsidR="007935E3">
        <w:t xml:space="preserve"> </w:t>
      </w:r>
      <w:r>
        <w:t xml:space="preserve">bidra </w:t>
      </w:r>
      <w:r w:rsidR="007935E3">
        <w:t xml:space="preserve">till att nyttjandet av de </w:t>
      </w:r>
      <w:r w:rsidR="00BA235C">
        <w:t xml:space="preserve">arter som omfattas av planen </w:t>
      </w:r>
      <w:r w:rsidR="007935E3">
        <w:t xml:space="preserve">sker på ett sådant sätt att populationerna återställs till och bevaras över nivåer som säkerställer MSY (maximalt hållbart nyttjande). </w:t>
      </w:r>
    </w:p>
    <w:p w14:paraId="622F3CB5" w14:textId="77777777" w:rsidR="00EC542E" w:rsidRDefault="00EC542E" w:rsidP="00393B79">
      <w:pPr>
        <w:pStyle w:val="RKnormal"/>
      </w:pPr>
    </w:p>
    <w:p w14:paraId="4938C54B" w14:textId="3526D6C8" w:rsidR="00EC542E" w:rsidRDefault="00EC542E" w:rsidP="00393B79">
      <w:pPr>
        <w:pStyle w:val="RKnormal"/>
      </w:pPr>
      <w:r>
        <w:t xml:space="preserve">Det finns två torskbestånd i Östersjön. </w:t>
      </w:r>
      <w:r w:rsidRPr="00EC542E">
        <w:t xml:space="preserve">Enligt ICES </w:t>
      </w:r>
      <w:r>
        <w:t xml:space="preserve">rådgivning för 2017 </w:t>
      </w:r>
      <w:r w:rsidRPr="00EC542E">
        <w:t xml:space="preserve">ligger det västra torskbeståndet långt under MSY-nivån. </w:t>
      </w:r>
      <w:r w:rsidR="00592EE2" w:rsidRPr="00EC542E">
        <w:t>ICES har i sin rådgivning även lyft fram fritidsfiskets bidrag till fiskeridödligheten på västlig torsk.</w:t>
      </w:r>
      <w:r w:rsidR="00592EE2">
        <w:t xml:space="preserve"> </w:t>
      </w:r>
      <w:r w:rsidRPr="00EC542E">
        <w:t>När det gäller det östra torskbeståndet kan ICES, pga. bristfällig biologisk information, inte genomföra en fullständig beståndsanalys och därmed k</w:t>
      </w:r>
      <w:r w:rsidR="00E9366D">
        <w:t>unde</w:t>
      </w:r>
      <w:r w:rsidRPr="00EC542E">
        <w:t xml:space="preserve"> inte ICES </w:t>
      </w:r>
      <w:r w:rsidR="00E9366D">
        <w:t xml:space="preserve">för 2017 </w:t>
      </w:r>
      <w:r w:rsidRPr="00EC542E">
        <w:t xml:space="preserve">lämna någon information om fiskeridödlighet. </w:t>
      </w:r>
    </w:p>
    <w:p w14:paraId="21F5AA69" w14:textId="77777777" w:rsidR="00EC542E" w:rsidRDefault="00EC542E" w:rsidP="00393B79">
      <w:pPr>
        <w:pStyle w:val="RKnormal"/>
      </w:pPr>
    </w:p>
    <w:p w14:paraId="689741A7" w14:textId="60DEB419" w:rsidR="00EC542E" w:rsidRDefault="00C452A2" w:rsidP="00393B79">
      <w:pPr>
        <w:pStyle w:val="RKnormal"/>
      </w:pPr>
      <w:r>
        <w:t>När fiskemöjligheterna i Östersjön för 2017 skulle fastställas hösten 2016</w:t>
      </w:r>
      <w:r w:rsidR="00E9366D">
        <w:t xml:space="preserve"> </w:t>
      </w:r>
      <w:r w:rsidR="00A13018">
        <w:t xml:space="preserve">agerade </w:t>
      </w:r>
      <w:r w:rsidR="00E9366D">
        <w:t xml:space="preserve">jag </w:t>
      </w:r>
      <w:r>
        <w:t xml:space="preserve">mot denna bakgrund </w:t>
      </w:r>
      <w:r w:rsidR="00A13018">
        <w:t>för</w:t>
      </w:r>
      <w:r w:rsidR="00E9366D" w:rsidRPr="00E9366D">
        <w:t xml:space="preserve"> </w:t>
      </w:r>
      <w:r>
        <w:t xml:space="preserve">att fiskemöjligheterna för torsk i Östersjön för 2017 skulle </w:t>
      </w:r>
      <w:r w:rsidR="00E9366D" w:rsidRPr="00E9366D">
        <w:t>s</w:t>
      </w:r>
      <w:r>
        <w:t>ä</w:t>
      </w:r>
      <w:r w:rsidR="00E9366D" w:rsidRPr="00E9366D">
        <w:t>tt</w:t>
      </w:r>
      <w:r>
        <w:t>a</w:t>
      </w:r>
      <w:r w:rsidR="00E9366D" w:rsidRPr="00E9366D">
        <w:t xml:space="preserve">s i enlighet med </w:t>
      </w:r>
      <w:r w:rsidR="00DC53EB" w:rsidRPr="00E9366D">
        <w:t xml:space="preserve">Östersjöplanen </w:t>
      </w:r>
      <w:r w:rsidR="00DC53EB">
        <w:t xml:space="preserve">och </w:t>
      </w:r>
      <w:r w:rsidR="00E9366D" w:rsidRPr="00E9366D">
        <w:t>den gemensamma fiskeripolitikens MSY-mål</w:t>
      </w:r>
      <w:r w:rsidR="00DC53EB">
        <w:t xml:space="preserve"> samt</w:t>
      </w:r>
      <w:r w:rsidR="00E9366D" w:rsidRPr="00E9366D">
        <w:t xml:space="preserve"> att den vetenskapliga rådgivningen och försiktighetsansatsen </w:t>
      </w:r>
      <w:r>
        <w:t xml:space="preserve">skulle </w:t>
      </w:r>
      <w:r w:rsidR="00E9366D" w:rsidRPr="00E9366D">
        <w:t>utg</w:t>
      </w:r>
      <w:r>
        <w:t>öra</w:t>
      </w:r>
      <w:r w:rsidR="00E9366D" w:rsidRPr="00E9366D">
        <w:t xml:space="preserve"> grunden för beslute</w:t>
      </w:r>
      <w:r>
        <w:t>t</w:t>
      </w:r>
      <w:r w:rsidR="00E9366D" w:rsidRPr="00E9366D">
        <w:t>.</w:t>
      </w:r>
      <w:r>
        <w:t xml:space="preserve"> </w:t>
      </w:r>
      <w:r w:rsidR="00A13018">
        <w:t>Mot denna bakgrund agerade jag för väsentliga minskningar av fiskemöjligheterna för torsk i både västra och östra Östersjön samt</w:t>
      </w:r>
      <w:r w:rsidR="00A13018" w:rsidRPr="00A13018">
        <w:t xml:space="preserve"> underströk </w:t>
      </w:r>
      <w:r w:rsidR="00A13018">
        <w:t xml:space="preserve">vikten av att vidta </w:t>
      </w:r>
      <w:r w:rsidR="00A13018" w:rsidRPr="00A13018">
        <w:t>kompletterande åtgärder för att skydda det västra torskbeståndet.</w:t>
      </w:r>
      <w:r w:rsidR="00A13018" w:rsidRPr="00E9366D">
        <w:t xml:space="preserve"> </w:t>
      </w:r>
      <w:r>
        <w:t>G</w:t>
      </w:r>
      <w:r w:rsidRPr="00C452A2">
        <w:t xml:space="preserve">ivet den västra torskens beståndssituation och fritidsfiskets bidrag till fiskeridödligheten </w:t>
      </w:r>
      <w:r w:rsidR="00A13018">
        <w:t xml:space="preserve">för torsken i det beståndet agerade jag även för att på ett proportionerligt vis </w:t>
      </w:r>
      <w:r w:rsidRPr="00C452A2">
        <w:t>regler</w:t>
      </w:r>
      <w:r w:rsidR="00A13018">
        <w:t>a</w:t>
      </w:r>
      <w:r w:rsidRPr="00C452A2">
        <w:t xml:space="preserve"> fritidsfiske efter torsk i västra Östersjön</w:t>
      </w:r>
      <w:r w:rsidR="00A13018">
        <w:t xml:space="preserve"> för 2017</w:t>
      </w:r>
      <w:r w:rsidRPr="00C452A2">
        <w:t>.</w:t>
      </w:r>
    </w:p>
    <w:p w14:paraId="0DBE96C3" w14:textId="77777777" w:rsidR="00C5264E" w:rsidRDefault="00C5264E" w:rsidP="00393B79">
      <w:pPr>
        <w:pStyle w:val="RKnormal"/>
      </w:pPr>
    </w:p>
    <w:p w14:paraId="63AA6A50" w14:textId="49013B35" w:rsidR="00C5264E" w:rsidRDefault="00C5264E" w:rsidP="00393B79">
      <w:pPr>
        <w:pStyle w:val="RKnormal"/>
      </w:pPr>
      <w:r w:rsidRPr="00C5264E">
        <w:lastRenderedPageBreak/>
        <w:t xml:space="preserve">Den slutliga överenskommelsen innebar i enlighet med Östersjöplanen en väsentlig minskning av </w:t>
      </w:r>
      <w:r>
        <w:t xml:space="preserve">fiskemöjligheterna </w:t>
      </w:r>
      <w:r w:rsidRPr="00C5264E">
        <w:t xml:space="preserve">för torsk i västra Östersjön om 56 procent, och en väsentlig minskning av </w:t>
      </w:r>
      <w:r>
        <w:t>fiskemöjligheterna</w:t>
      </w:r>
      <w:r w:rsidRPr="00C5264E">
        <w:t xml:space="preserve"> för torsk i östra Östersjön om 25 procent. Utöver att reglera </w:t>
      </w:r>
      <w:r>
        <w:t xml:space="preserve">fiskemöjligheterna </w:t>
      </w:r>
      <w:r w:rsidRPr="00C5264E">
        <w:t xml:space="preserve">innebar överenskommelsen även ytterligare kompletterande bevarandeåtgärder för torsk i västra Östersjön. </w:t>
      </w:r>
      <w:r>
        <w:t>Dels</w:t>
      </w:r>
      <w:r w:rsidRPr="00C5264E">
        <w:t xml:space="preserve"> regleras för första gång även fritidsfiske på </w:t>
      </w:r>
      <w:r w:rsidR="0086186A">
        <w:t>torsk i västra Östersjön på EU-</w:t>
      </w:r>
      <w:r w:rsidRPr="00C5264E">
        <w:t xml:space="preserve">nivå, genom fastställande av en s.k. baglimit. Regleringen innebär att fritidsfiskare som fiskar i västra Östersjön (dvs. väster om Bornholm) får behålla maximalt </w:t>
      </w:r>
      <w:r w:rsidR="0086186A">
        <w:t>fem</w:t>
      </w:r>
      <w:r w:rsidRPr="00C5264E">
        <w:t xml:space="preserve"> torskar per person per dag. Under lekperioden är motsvarande antal </w:t>
      </w:r>
      <w:r w:rsidR="0086186A">
        <w:t>tre</w:t>
      </w:r>
      <w:r w:rsidRPr="00C5264E">
        <w:t>.</w:t>
      </w:r>
      <w:r>
        <w:t xml:space="preserve"> </w:t>
      </w:r>
      <w:r w:rsidRPr="00C5264E">
        <w:t xml:space="preserve">Dels förlängdes den nuvarande stängda perioden under lekperioden från </w:t>
      </w:r>
      <w:r w:rsidR="0086186A">
        <w:t>sex</w:t>
      </w:r>
      <w:r w:rsidRPr="00C5264E">
        <w:t xml:space="preserve"> till </w:t>
      </w:r>
      <w:r w:rsidR="0086186A">
        <w:t>åtta</w:t>
      </w:r>
      <w:r w:rsidRPr="00C5264E">
        <w:t xml:space="preserve"> veckor, och gäller nu från 1 februari till den 31 mars 2017 i västra Östersjön. </w:t>
      </w:r>
    </w:p>
    <w:p w14:paraId="1BBD771A" w14:textId="77777777" w:rsidR="00A13018" w:rsidRDefault="00A13018" w:rsidP="00393B79">
      <w:pPr>
        <w:pStyle w:val="RKnormal"/>
      </w:pPr>
    </w:p>
    <w:p w14:paraId="4E8ED379" w14:textId="4F492A22" w:rsidR="00EC542E" w:rsidRDefault="00EC542E" w:rsidP="00393B79">
      <w:pPr>
        <w:pStyle w:val="RKnormal"/>
      </w:pPr>
      <w:r>
        <w:t xml:space="preserve">ICES förväntas presentera </w:t>
      </w:r>
      <w:r w:rsidR="00EC4E43">
        <w:t xml:space="preserve">sin </w:t>
      </w:r>
      <w:r>
        <w:t>rådgivning avseende beståndssituationen för torsk i Östersjön för 2018 i maj</w:t>
      </w:r>
      <w:r w:rsidR="00C5264E">
        <w:t>/juni</w:t>
      </w:r>
      <w:r>
        <w:t xml:space="preserve"> 201</w:t>
      </w:r>
      <w:r w:rsidR="00DC53EB">
        <w:t>7</w:t>
      </w:r>
      <w:r>
        <w:t xml:space="preserve">. Grundat på </w:t>
      </w:r>
      <w:r w:rsidR="00C5264E">
        <w:t>ICES råd för 2018</w:t>
      </w:r>
      <w:r>
        <w:t xml:space="preserve"> kommer jag</w:t>
      </w:r>
      <w:r w:rsidR="00E9366D">
        <w:t xml:space="preserve"> att </w:t>
      </w:r>
      <w:r>
        <w:t xml:space="preserve">fortsätta att </w:t>
      </w:r>
      <w:r w:rsidR="00E9366D">
        <w:t xml:space="preserve">verka för </w:t>
      </w:r>
      <w:r w:rsidR="00592EE2">
        <w:t>en återhämtning av det västra torskbeståndet s</w:t>
      </w:r>
      <w:r w:rsidR="00EC4E43">
        <w:t>å att vi får</w:t>
      </w:r>
      <w:r w:rsidR="00592EE2">
        <w:t xml:space="preserve"> en långsiktigt hållbar förvaltning av torsken i Östersjön. </w:t>
      </w:r>
    </w:p>
    <w:p w14:paraId="1C41DDFF" w14:textId="77777777" w:rsidR="00393B79" w:rsidRDefault="00393B79">
      <w:pPr>
        <w:pStyle w:val="RKnormal"/>
      </w:pPr>
    </w:p>
    <w:p w14:paraId="25EE3A28" w14:textId="6C939A5A" w:rsidR="00393B79" w:rsidRDefault="00393B79">
      <w:pPr>
        <w:pStyle w:val="RKnormal"/>
      </w:pPr>
      <w:r>
        <w:t xml:space="preserve">Stockholm den </w:t>
      </w:r>
      <w:r w:rsidR="00F32BE2">
        <w:t>1 mars</w:t>
      </w:r>
      <w:r>
        <w:t xml:space="preserve"> 2017</w:t>
      </w:r>
    </w:p>
    <w:p w14:paraId="3F39E50D" w14:textId="77777777" w:rsidR="00393B79" w:rsidRDefault="00393B79">
      <w:pPr>
        <w:pStyle w:val="RKnormal"/>
      </w:pPr>
    </w:p>
    <w:p w14:paraId="1F4DAF3A" w14:textId="559A1A2E" w:rsidR="007339A4" w:rsidRDefault="007339A4">
      <w:pPr>
        <w:pStyle w:val="RKnormal"/>
      </w:pPr>
    </w:p>
    <w:p w14:paraId="17C0AC2E" w14:textId="77777777" w:rsidR="007339A4" w:rsidRDefault="007339A4">
      <w:pPr>
        <w:pStyle w:val="RKnormal"/>
      </w:pPr>
    </w:p>
    <w:p w14:paraId="2B14F95E" w14:textId="77777777" w:rsidR="00393B79" w:rsidRDefault="00393B79">
      <w:pPr>
        <w:pStyle w:val="RKnormal"/>
      </w:pPr>
    </w:p>
    <w:p w14:paraId="5EAF563A" w14:textId="77777777" w:rsidR="00393B79" w:rsidRDefault="00393B79">
      <w:pPr>
        <w:pStyle w:val="RKnormal"/>
      </w:pPr>
      <w:r>
        <w:t>Sven-Erik Bucht</w:t>
      </w:r>
    </w:p>
    <w:sectPr w:rsidR="00393B79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AC2A8" w14:textId="77777777" w:rsidR="00393B79" w:rsidRDefault="00393B79">
      <w:r>
        <w:separator/>
      </w:r>
    </w:p>
  </w:endnote>
  <w:endnote w:type="continuationSeparator" w:id="0">
    <w:p w14:paraId="7EED774E" w14:textId="77777777" w:rsidR="00393B79" w:rsidRDefault="0039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8BC910" w14:textId="77777777" w:rsidR="00393B79" w:rsidRDefault="00393B79">
      <w:r>
        <w:separator/>
      </w:r>
    </w:p>
  </w:footnote>
  <w:footnote w:type="continuationSeparator" w:id="0">
    <w:p w14:paraId="454D2499" w14:textId="77777777" w:rsidR="00393B79" w:rsidRDefault="00393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3828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072D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4017AE" w14:textId="77777777">
      <w:trPr>
        <w:cantSplit/>
      </w:trPr>
      <w:tc>
        <w:tcPr>
          <w:tcW w:w="3119" w:type="dxa"/>
        </w:tcPr>
        <w:p w14:paraId="56245F7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6F6F4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A0D248D" w14:textId="77777777" w:rsidR="00E80146" w:rsidRDefault="00E80146">
          <w:pPr>
            <w:pStyle w:val="Sidhuvud"/>
            <w:ind w:right="360"/>
          </w:pPr>
        </w:p>
      </w:tc>
    </w:tr>
  </w:tbl>
  <w:p w14:paraId="56D93B9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A0E3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CE207E0" w14:textId="77777777">
      <w:trPr>
        <w:cantSplit/>
      </w:trPr>
      <w:tc>
        <w:tcPr>
          <w:tcW w:w="3119" w:type="dxa"/>
        </w:tcPr>
        <w:p w14:paraId="23F0CA3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789B50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8F3D293" w14:textId="77777777" w:rsidR="00E80146" w:rsidRDefault="00E80146">
          <w:pPr>
            <w:pStyle w:val="Sidhuvud"/>
            <w:ind w:right="360"/>
          </w:pPr>
        </w:p>
      </w:tc>
    </w:tr>
  </w:tbl>
  <w:p w14:paraId="7654F83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6A42E" w14:textId="76FDDD3D" w:rsidR="00393B79" w:rsidRDefault="00221B9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7A68A4A" wp14:editId="5C52FE9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95580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65E937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54BA89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28FDF2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79"/>
    <w:rsid w:val="00150384"/>
    <w:rsid w:val="00160901"/>
    <w:rsid w:val="001805B7"/>
    <w:rsid w:val="00221B96"/>
    <w:rsid w:val="00367B1C"/>
    <w:rsid w:val="00393B79"/>
    <w:rsid w:val="00427FD2"/>
    <w:rsid w:val="004A328D"/>
    <w:rsid w:val="0058762B"/>
    <w:rsid w:val="00592EE2"/>
    <w:rsid w:val="006E4E11"/>
    <w:rsid w:val="007072D7"/>
    <w:rsid w:val="007242A3"/>
    <w:rsid w:val="007339A4"/>
    <w:rsid w:val="007935E3"/>
    <w:rsid w:val="007A6855"/>
    <w:rsid w:val="0086186A"/>
    <w:rsid w:val="0092027A"/>
    <w:rsid w:val="00955E31"/>
    <w:rsid w:val="00992E72"/>
    <w:rsid w:val="00A13018"/>
    <w:rsid w:val="00AE48DC"/>
    <w:rsid w:val="00AF26D1"/>
    <w:rsid w:val="00B52EA9"/>
    <w:rsid w:val="00B9652D"/>
    <w:rsid w:val="00BA235C"/>
    <w:rsid w:val="00BF773B"/>
    <w:rsid w:val="00C452A2"/>
    <w:rsid w:val="00C5264E"/>
    <w:rsid w:val="00D133D7"/>
    <w:rsid w:val="00D76D7B"/>
    <w:rsid w:val="00DC53EB"/>
    <w:rsid w:val="00E80146"/>
    <w:rsid w:val="00E904D0"/>
    <w:rsid w:val="00E9366D"/>
    <w:rsid w:val="00EC25F9"/>
    <w:rsid w:val="00EC4E43"/>
    <w:rsid w:val="00EC542E"/>
    <w:rsid w:val="00ED583F"/>
    <w:rsid w:val="00F3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E2A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21B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21B9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52E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21B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21B9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52E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a6ca9e69-5912-4f43-95f6-163cf13228d2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F453029BCD1408206566FCC2F5ABA" ma:contentTypeVersion="0" ma:contentTypeDescription="Skapa ett nytt dokument." ma:contentTypeScope="" ma:versionID="48380aff0d4c50e096254926e89e8abc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c1e306946b9daf4eb58fbe7c451464a8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795199-E300-4C54-99A2-4710B7647D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8FBF1F-F93F-47A9-A5B2-E2581285B70F}">
  <ds:schemaRefs>
    <ds:schemaRef ds:uri="http://purl.org/dc/elements/1.1/"/>
    <ds:schemaRef ds:uri="35670e95-d5a3-4c2b-9f0d-a339565e4e06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77A95B-D54D-4B0D-9589-F2C289B83132}"/>
</file>

<file path=customXml/itemProps4.xml><?xml version="1.0" encoding="utf-8"?>
<ds:datastoreItem xmlns:ds="http://schemas.openxmlformats.org/officeDocument/2006/customXml" ds:itemID="{FF0511A2-4863-4C16-A838-1E7C505CE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Goffeng Raakil</dc:creator>
  <cp:lastModifiedBy>Anna Larson</cp:lastModifiedBy>
  <cp:revision>9</cp:revision>
  <cp:lastPrinted>2017-02-22T10:19:00Z</cp:lastPrinted>
  <dcterms:created xsi:type="dcterms:W3CDTF">2017-02-20T14:41:00Z</dcterms:created>
  <dcterms:modified xsi:type="dcterms:W3CDTF">2017-02-28T09:57:00Z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3d76d5e6-d2fa-4973-8329-2b6fac208279</vt:lpwstr>
  </property>
</Properties>
</file>