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BD0A8A" w14:textId="77777777">
        <w:tc>
          <w:tcPr>
            <w:tcW w:w="2268" w:type="dxa"/>
          </w:tcPr>
          <w:p w14:paraId="2BF284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E142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27F266" w14:textId="77777777">
        <w:tc>
          <w:tcPr>
            <w:tcW w:w="2268" w:type="dxa"/>
          </w:tcPr>
          <w:p w14:paraId="344A0E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1CF6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E204C3" w14:textId="77777777">
        <w:tc>
          <w:tcPr>
            <w:tcW w:w="3402" w:type="dxa"/>
            <w:gridSpan w:val="2"/>
          </w:tcPr>
          <w:p w14:paraId="598AEB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6FD8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DC97E3" w14:textId="77777777">
        <w:tc>
          <w:tcPr>
            <w:tcW w:w="2268" w:type="dxa"/>
          </w:tcPr>
          <w:p w14:paraId="4BDDB9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103C0E" w14:textId="780D5241" w:rsidR="006E4E11" w:rsidRPr="00ED583F" w:rsidRDefault="00D61E7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Ju2015/08563</w:t>
            </w:r>
            <w:r w:rsidR="00CD7AC7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13ADE497" w14:textId="77777777">
        <w:tc>
          <w:tcPr>
            <w:tcW w:w="2268" w:type="dxa"/>
          </w:tcPr>
          <w:p w14:paraId="22BBB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A0EC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E69829" w14:textId="77777777">
        <w:trPr>
          <w:trHeight w:val="284"/>
        </w:trPr>
        <w:tc>
          <w:tcPr>
            <w:tcW w:w="4911" w:type="dxa"/>
          </w:tcPr>
          <w:p w14:paraId="112739F1" w14:textId="77777777" w:rsidR="006E4E11" w:rsidRDefault="00D61E7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900CEA" w14:textId="77777777">
        <w:trPr>
          <w:trHeight w:val="284"/>
        </w:trPr>
        <w:tc>
          <w:tcPr>
            <w:tcW w:w="4911" w:type="dxa"/>
          </w:tcPr>
          <w:p w14:paraId="31682CEB" w14:textId="77777777" w:rsidR="006E4E11" w:rsidRDefault="00D61E7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4E022B5" w14:textId="77777777">
        <w:trPr>
          <w:trHeight w:val="284"/>
        </w:trPr>
        <w:tc>
          <w:tcPr>
            <w:tcW w:w="4911" w:type="dxa"/>
          </w:tcPr>
          <w:p w14:paraId="254C22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7C7450" w14:textId="77777777">
        <w:trPr>
          <w:trHeight w:val="284"/>
        </w:trPr>
        <w:tc>
          <w:tcPr>
            <w:tcW w:w="4911" w:type="dxa"/>
          </w:tcPr>
          <w:p w14:paraId="55A06C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5B31E7" w14:textId="77777777">
        <w:trPr>
          <w:trHeight w:val="284"/>
        </w:trPr>
        <w:tc>
          <w:tcPr>
            <w:tcW w:w="4911" w:type="dxa"/>
          </w:tcPr>
          <w:p w14:paraId="6F86CC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1DEC11" w14:textId="77777777">
        <w:trPr>
          <w:trHeight w:val="284"/>
        </w:trPr>
        <w:tc>
          <w:tcPr>
            <w:tcW w:w="4911" w:type="dxa"/>
          </w:tcPr>
          <w:p w14:paraId="429639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1E42A" w14:textId="77777777">
        <w:trPr>
          <w:trHeight w:val="284"/>
        </w:trPr>
        <w:tc>
          <w:tcPr>
            <w:tcW w:w="4911" w:type="dxa"/>
          </w:tcPr>
          <w:p w14:paraId="4EF610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4FD504" w14:textId="77777777">
        <w:trPr>
          <w:trHeight w:val="284"/>
        </w:trPr>
        <w:tc>
          <w:tcPr>
            <w:tcW w:w="4911" w:type="dxa"/>
          </w:tcPr>
          <w:p w14:paraId="1F2AF0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0DA929" w14:textId="77777777">
        <w:trPr>
          <w:trHeight w:val="284"/>
        </w:trPr>
        <w:tc>
          <w:tcPr>
            <w:tcW w:w="4911" w:type="dxa"/>
          </w:tcPr>
          <w:p w14:paraId="0AABC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1F7591" w14:textId="77777777" w:rsidR="006E4E11" w:rsidRDefault="00D61E7C">
      <w:pPr>
        <w:framePr w:w="4400" w:h="2523" w:wrap="notBeside" w:vAnchor="page" w:hAnchor="page" w:x="6453" w:y="2445"/>
        <w:ind w:left="142"/>
      </w:pPr>
      <w:r>
        <w:t>Till riksdagen</w:t>
      </w:r>
    </w:p>
    <w:p w14:paraId="0FEE1644" w14:textId="77777777" w:rsidR="006E4E11" w:rsidRDefault="00D61E7C" w:rsidP="00D61E7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2015/16:289 av Thomas Finnborg (M) Förhindrande av </w:t>
      </w:r>
      <w:proofErr w:type="spellStart"/>
      <w:r>
        <w:t>streetracing</w:t>
      </w:r>
      <w:proofErr w:type="spellEnd"/>
    </w:p>
    <w:p w14:paraId="3BD8F955" w14:textId="77777777" w:rsidR="006E4E11" w:rsidRDefault="006E4E11">
      <w:pPr>
        <w:pStyle w:val="RKnormal"/>
      </w:pPr>
    </w:p>
    <w:p w14:paraId="0DE2086D" w14:textId="6FA9E443" w:rsidR="006E4E11" w:rsidRDefault="00D61E7C">
      <w:pPr>
        <w:pStyle w:val="RKnormal"/>
      </w:pPr>
      <w:r>
        <w:t>Thomas Finnborg har frågat mig vad jag och regeringen gör för att u</w:t>
      </w:r>
      <w:r>
        <w:t>t</w:t>
      </w:r>
      <w:r>
        <w:t xml:space="preserve">vidga polisens beslagtaganderätt för att förhindra </w:t>
      </w:r>
      <w:proofErr w:type="spellStart"/>
      <w:r>
        <w:t>streetracing</w:t>
      </w:r>
      <w:proofErr w:type="spellEnd"/>
      <w:r>
        <w:t xml:space="preserve"> på Sveriges vägar.</w:t>
      </w:r>
    </w:p>
    <w:p w14:paraId="3369E935" w14:textId="77777777" w:rsidR="00D61E7C" w:rsidRDefault="00D61E7C">
      <w:pPr>
        <w:pStyle w:val="RKnormal"/>
      </w:pPr>
    </w:p>
    <w:p w14:paraId="78973EF6" w14:textId="226E55C4" w:rsidR="000002BD" w:rsidRDefault="001536D2">
      <w:pPr>
        <w:pStyle w:val="RKnormal"/>
      </w:pPr>
      <w:r>
        <w:t xml:space="preserve">Olagliga motortävlingar, s.k. </w:t>
      </w:r>
      <w:proofErr w:type="spellStart"/>
      <w:r>
        <w:t>streetrace</w:t>
      </w:r>
      <w:proofErr w:type="spellEnd"/>
      <w:r>
        <w:t>, innebär en fara för såväl delt</w:t>
      </w:r>
      <w:r>
        <w:t>a</w:t>
      </w:r>
      <w:r>
        <w:t>gare som åskådare och övriga trafikanter och kan även hindra framko</w:t>
      </w:r>
      <w:r>
        <w:t>m</w:t>
      </w:r>
      <w:r>
        <w:t>ligheten för utryckningsfordon</w:t>
      </w:r>
      <w:r w:rsidR="004B7697">
        <w:t xml:space="preserve">. </w:t>
      </w:r>
      <w:r>
        <w:t xml:space="preserve">Inom ramen för trafiksäkerhetsarbetet arbetar därför Polismyndigheten för att förebygga och förhindra dessa tävlingar. </w:t>
      </w:r>
      <w:r w:rsidR="000002BD">
        <w:t>När</w:t>
      </w:r>
      <w:r w:rsidR="004B7697">
        <w:t xml:space="preserve"> ingripanden görs</w:t>
      </w:r>
      <w:r w:rsidR="00501B9D">
        <w:t xml:space="preserve"> är det under vissa förutsättningar möjligt att beslag</w:t>
      </w:r>
      <w:r w:rsidR="000002BD">
        <w:t>ta fordon</w:t>
      </w:r>
      <w:r w:rsidR="00501B9D">
        <w:t xml:space="preserve">. </w:t>
      </w:r>
    </w:p>
    <w:p w14:paraId="7C48ED25" w14:textId="77777777" w:rsidR="000002BD" w:rsidRDefault="000002BD">
      <w:pPr>
        <w:pStyle w:val="RKnormal"/>
      </w:pPr>
    </w:p>
    <w:p w14:paraId="01246528" w14:textId="6B08FA8C" w:rsidR="00D61E7C" w:rsidRDefault="00501B9D">
      <w:pPr>
        <w:pStyle w:val="RKnormal"/>
      </w:pPr>
      <w:r>
        <w:t xml:space="preserve">I lagen om straff för vissa trafikbrott finns bestämmelser om straff för bl.a. vårdlöshet i trafik, ett brott som den som deltar i </w:t>
      </w:r>
      <w:proofErr w:type="spellStart"/>
      <w:r>
        <w:t>streetracing</w:t>
      </w:r>
      <w:proofErr w:type="spellEnd"/>
      <w:r>
        <w:t xml:space="preserve"> kan göra sig skyldig till. I lagen föreskrivs en möjlighet att förverka ett fo</w:t>
      </w:r>
      <w:r>
        <w:t>r</w:t>
      </w:r>
      <w:r>
        <w:t xml:space="preserve">don som använts vid brott enligt lagen, om det behövs för att förebygga fortsatt sådan brottslighet och det inte är </w:t>
      </w:r>
      <w:r w:rsidR="000002BD">
        <w:t xml:space="preserve">uppenbart </w:t>
      </w:r>
      <w:r>
        <w:t>oskäligt. I avvaktan på domstolens beslut om förverkande får fordonet tas i beslag.</w:t>
      </w:r>
      <w:r w:rsidR="000002BD">
        <w:t xml:space="preserve"> </w:t>
      </w:r>
    </w:p>
    <w:p w14:paraId="6686E79B" w14:textId="77777777" w:rsidR="00501B9D" w:rsidRDefault="00501B9D">
      <w:pPr>
        <w:pStyle w:val="RKnormal"/>
      </w:pPr>
    </w:p>
    <w:p w14:paraId="72DF1069" w14:textId="2B0977F0" w:rsidR="00501B9D" w:rsidRDefault="000002BD">
      <w:pPr>
        <w:pStyle w:val="RKnormal"/>
      </w:pPr>
      <w:r>
        <w:t>Reglerna om förverkande av fordon vid trafikbrott sågs senast över i prop. 201</w:t>
      </w:r>
      <w:r w:rsidR="006771DA">
        <w:t>4</w:t>
      </w:r>
      <w:r>
        <w:t>/15:26 Skärpta regler om förverkande av fordon vid trafi</w:t>
      </w:r>
      <w:r>
        <w:t>k</w:t>
      </w:r>
      <w:r>
        <w:t>brott. Möjligheterna att i vissa fall förverka fordon ökades genom de fö</w:t>
      </w:r>
      <w:r>
        <w:t>r</w:t>
      </w:r>
      <w:r>
        <w:t>slag regeringen då lämnade.</w:t>
      </w:r>
    </w:p>
    <w:p w14:paraId="6C496D45" w14:textId="77777777" w:rsidR="00D61E7C" w:rsidRDefault="00D61E7C">
      <w:pPr>
        <w:pStyle w:val="RKnormal"/>
      </w:pPr>
    </w:p>
    <w:p w14:paraId="57F1E3AE" w14:textId="77777777" w:rsidR="00D61E7C" w:rsidRDefault="00D61E7C">
      <w:pPr>
        <w:pStyle w:val="RKnormal"/>
      </w:pPr>
      <w:r>
        <w:t>Stockholm den 18 november 2015</w:t>
      </w:r>
    </w:p>
    <w:p w14:paraId="75B879ED" w14:textId="77777777" w:rsidR="00D61E7C" w:rsidRDefault="00D61E7C">
      <w:pPr>
        <w:pStyle w:val="RKnormal"/>
      </w:pPr>
    </w:p>
    <w:p w14:paraId="412A72A2" w14:textId="77777777" w:rsidR="00D61E7C" w:rsidRDefault="00D61E7C">
      <w:pPr>
        <w:pStyle w:val="RKnormal"/>
      </w:pPr>
    </w:p>
    <w:p w14:paraId="147C7C28" w14:textId="77777777" w:rsidR="00D61E7C" w:rsidRDefault="00D61E7C">
      <w:pPr>
        <w:pStyle w:val="RKnormal"/>
      </w:pPr>
      <w:r>
        <w:t>Morgan Johansson</w:t>
      </w:r>
    </w:p>
    <w:sectPr w:rsidR="00D61E7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1A305" w14:textId="77777777" w:rsidR="00D61E7C" w:rsidRDefault="00D61E7C">
      <w:r>
        <w:separator/>
      </w:r>
    </w:p>
  </w:endnote>
  <w:endnote w:type="continuationSeparator" w:id="0">
    <w:p w14:paraId="469321D8" w14:textId="77777777" w:rsidR="00D61E7C" w:rsidRDefault="00D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3D311" w14:textId="77777777" w:rsidR="00D61E7C" w:rsidRDefault="00D61E7C">
      <w:r>
        <w:separator/>
      </w:r>
    </w:p>
  </w:footnote>
  <w:footnote w:type="continuationSeparator" w:id="0">
    <w:p w14:paraId="250471B9" w14:textId="77777777" w:rsidR="00D61E7C" w:rsidRDefault="00D6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130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482A92" w14:textId="77777777">
      <w:trPr>
        <w:cantSplit/>
      </w:trPr>
      <w:tc>
        <w:tcPr>
          <w:tcW w:w="3119" w:type="dxa"/>
        </w:tcPr>
        <w:p w14:paraId="268CBD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44D2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7D1CA" w14:textId="77777777" w:rsidR="00E80146" w:rsidRDefault="00E80146">
          <w:pPr>
            <w:pStyle w:val="Sidhuvud"/>
            <w:ind w:right="360"/>
          </w:pPr>
        </w:p>
      </w:tc>
    </w:tr>
  </w:tbl>
  <w:p w14:paraId="1495F26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4D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7B7498" w14:textId="77777777">
      <w:trPr>
        <w:cantSplit/>
      </w:trPr>
      <w:tc>
        <w:tcPr>
          <w:tcW w:w="3119" w:type="dxa"/>
        </w:tcPr>
        <w:p w14:paraId="166217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3081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EDB666" w14:textId="77777777" w:rsidR="00E80146" w:rsidRDefault="00E80146">
          <w:pPr>
            <w:pStyle w:val="Sidhuvud"/>
            <w:ind w:right="360"/>
          </w:pPr>
        </w:p>
      </w:tc>
    </w:tr>
  </w:tbl>
  <w:p w14:paraId="4034C9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FDDF" w14:textId="1A3D4842" w:rsidR="00D61E7C" w:rsidRDefault="00D61E7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03FA7A" wp14:editId="4F9174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139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0661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E39C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800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C"/>
    <w:rsid w:val="000002BD"/>
    <w:rsid w:val="00150384"/>
    <w:rsid w:val="001536D2"/>
    <w:rsid w:val="00160901"/>
    <w:rsid w:val="001805B7"/>
    <w:rsid w:val="00367B1C"/>
    <w:rsid w:val="004A328D"/>
    <w:rsid w:val="004B7697"/>
    <w:rsid w:val="00501B9D"/>
    <w:rsid w:val="0058762B"/>
    <w:rsid w:val="006771DA"/>
    <w:rsid w:val="006E4E11"/>
    <w:rsid w:val="007242A3"/>
    <w:rsid w:val="007A6855"/>
    <w:rsid w:val="008031E2"/>
    <w:rsid w:val="0092027A"/>
    <w:rsid w:val="00955E31"/>
    <w:rsid w:val="00992E72"/>
    <w:rsid w:val="00AF26D1"/>
    <w:rsid w:val="00C26402"/>
    <w:rsid w:val="00CD7AC7"/>
    <w:rsid w:val="00D133D7"/>
    <w:rsid w:val="00D61E7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A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1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1E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1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1E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e26c9a61-e2fb-41fc-9e2a-564be533afc4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VV7HMNPAP7JC-4-470</_dlc_DocId>
    <_dlc_DocIdUrl xmlns="a740bd93-4a52-4f4c-a481-4b2f0404c858">
      <Url>http://rkdhs-ju/enhet/jugem/_layouts/DocIdRedir.aspx?ID=VV7HMNPAP7JC-4-470</Url>
      <Description>VV7HMNPAP7JC-4-470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7DE5A-1D58-498D-A31F-FB4A7311F510}"/>
</file>

<file path=customXml/itemProps2.xml><?xml version="1.0" encoding="utf-8"?>
<ds:datastoreItem xmlns:ds="http://schemas.openxmlformats.org/officeDocument/2006/customXml" ds:itemID="{E88E7161-E0F8-4E81-837D-0432DABA808A}"/>
</file>

<file path=customXml/itemProps3.xml><?xml version="1.0" encoding="utf-8"?>
<ds:datastoreItem xmlns:ds="http://schemas.openxmlformats.org/officeDocument/2006/customXml" ds:itemID="{80D0C752-F603-4632-B659-AC7715C7B6B8}"/>
</file>

<file path=customXml/itemProps4.xml><?xml version="1.0" encoding="utf-8"?>
<ds:datastoreItem xmlns:ds="http://schemas.openxmlformats.org/officeDocument/2006/customXml" ds:itemID="{204D04A7-E1B9-40D1-976F-B485434BAFC2}"/>
</file>

<file path=customXml/itemProps5.xml><?xml version="1.0" encoding="utf-8"?>
<ds:datastoreItem xmlns:ds="http://schemas.openxmlformats.org/officeDocument/2006/customXml" ds:itemID="{E88E7161-E0F8-4E81-837D-0432DABA808A}"/>
</file>

<file path=customXml/itemProps6.xml><?xml version="1.0" encoding="utf-8"?>
<ds:datastoreItem xmlns:ds="http://schemas.openxmlformats.org/officeDocument/2006/customXml" ds:itemID="{5D09E17B-6E7A-4E97-B9C2-7F7120261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2015-11-17T14:39:00Z</cp:lastPrinted>
  <dcterms:created xsi:type="dcterms:W3CDTF">2015-11-17T14:40:00Z</dcterms:created>
  <dcterms:modified xsi:type="dcterms:W3CDTF">2015-11-17T14:40:00Z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e157ecd3-5075-412e-abf3-7b4d73e86495</vt:lpwstr>
  </property>
</Properties>
</file>