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264B0143F5AE46B9BEA505EBF62C4C5A"/>
        </w:placeholder>
        <w:text/>
      </w:sdtPr>
      <w:sdtEndPr/>
      <w:sdtContent>
        <w:p w:rsidRPr="009B062B" w:rsidR="00AF30DD" w:rsidP="00DA28CE" w:rsidRDefault="00AF30DD" w14:paraId="7DA06A64" w14:textId="77777777">
          <w:pPr>
            <w:pStyle w:val="Rubrik1"/>
            <w:spacing w:after="300"/>
          </w:pPr>
          <w:r w:rsidRPr="009B062B">
            <w:t>Förslag till riksdagsbeslut</w:t>
          </w:r>
        </w:p>
      </w:sdtContent>
    </w:sdt>
    <w:sdt>
      <w:sdtPr>
        <w:alias w:val="Yrkande 1"/>
        <w:tag w:val="e64bb35e-d361-43d8-a00c-82286c0c6b68"/>
        <w:id w:val="1590507804"/>
        <w:lock w:val="sdtLocked"/>
      </w:sdtPr>
      <w:sdtEndPr/>
      <w:sdtContent>
        <w:p w:rsidR="00A030D2" w:rsidRDefault="00C94E5F" w14:paraId="7DA06A65" w14:textId="77777777">
          <w:pPr>
            <w:pStyle w:val="Frslagstext"/>
          </w:pPr>
          <w:r>
            <w:t>Riksdagen ställer sig bakom det som anförs i motionen om att uppmärksamma hästnäringens positiva effekter och tillkännager detta för regeringen.</w:t>
          </w:r>
        </w:p>
      </w:sdtContent>
    </w:sdt>
    <w:sdt>
      <w:sdtPr>
        <w:alias w:val="Yrkande 2"/>
        <w:tag w:val="bee1d5aa-13af-4ad2-84aa-28f82f86e017"/>
        <w:id w:val="1040478983"/>
        <w:lock w:val="sdtLocked"/>
      </w:sdtPr>
      <w:sdtEndPr/>
      <w:sdtContent>
        <w:p w:rsidR="00A030D2" w:rsidRDefault="00C94E5F" w14:paraId="7DA06A66" w14:textId="5BABC392">
          <w:pPr>
            <w:pStyle w:val="Frslagstext"/>
          </w:pPr>
          <w:r>
            <w:t>Riksdagen ställer sig bakom det som anförs i motionen om säkra ridvägar och tillkännager detta för regeringen.</w:t>
          </w:r>
        </w:p>
      </w:sdtContent>
    </w:sdt>
    <w:sdt>
      <w:sdtPr>
        <w:alias w:val="Yrkande 3"/>
        <w:tag w:val="4194baed-0bf2-4f71-90f1-9295c4830426"/>
        <w:id w:val="874198638"/>
        <w:lock w:val="sdtLocked"/>
      </w:sdtPr>
      <w:sdtEndPr/>
      <w:sdtContent>
        <w:p w:rsidR="00A030D2" w:rsidRDefault="00C94E5F" w14:paraId="7DA06A67" w14:textId="762B9BFC">
          <w:pPr>
            <w:pStyle w:val="Frslagstext"/>
          </w:pPr>
          <w:r>
            <w:t>Riksdagen ställer sig bakom det som anförs i motionen om foder och tillkännager detta för regeringen.</w:t>
          </w:r>
        </w:p>
      </w:sdtContent>
    </w:sdt>
    <w:sdt>
      <w:sdtPr>
        <w:alias w:val="Yrkande 4"/>
        <w:tag w:val="1189101b-3c00-4b55-a628-26ca759b8cec"/>
        <w:id w:val="1931072947"/>
        <w:lock w:val="sdtLocked"/>
      </w:sdtPr>
      <w:sdtEndPr/>
      <w:sdtContent>
        <w:p w:rsidR="00A030D2" w:rsidRDefault="00C94E5F" w14:paraId="7DA06A68" w14:textId="77777777">
          <w:pPr>
            <w:pStyle w:val="Frslagstext"/>
          </w:pPr>
          <w:r>
            <w:t>Riksdagen ställer sig bakom det som anförs i motionen om att inrätta en nationell djurskyddspolis och tillkännager detta för regeringen.</w:t>
          </w:r>
        </w:p>
      </w:sdtContent>
    </w:sdt>
    <w:sdt>
      <w:sdtPr>
        <w:alias w:val="Yrkande 5"/>
        <w:tag w:val="bf3143a5-80d6-4007-8e9d-8f3ddddb6434"/>
        <w:id w:val="-1789964877"/>
        <w:lock w:val="sdtLocked"/>
      </w:sdtPr>
      <w:sdtEndPr/>
      <w:sdtContent>
        <w:p w:rsidR="00A030D2" w:rsidRDefault="00C94E5F" w14:paraId="7DA06A69" w14:textId="7C5BB1B3">
          <w:pPr>
            <w:pStyle w:val="Frslagstext"/>
          </w:pPr>
          <w:r>
            <w:t>Riksdagen ställer sig bakom det som anförs i motionen om att daglig utevistelse med rörelsefrihet för hästar bör bli ett krav och tillkännager detta för regeringen.</w:t>
          </w:r>
        </w:p>
      </w:sdtContent>
    </w:sdt>
    <w:sdt>
      <w:sdtPr>
        <w:alias w:val="Yrkande 6"/>
        <w:tag w:val="937313ca-4678-48dd-ae09-37eca70498ad"/>
        <w:id w:val="446901778"/>
        <w:lock w:val="sdtLocked"/>
      </w:sdtPr>
      <w:sdtEndPr/>
      <w:sdtContent>
        <w:p w:rsidR="00A030D2" w:rsidRDefault="00C94E5F" w14:paraId="7DA06A6A" w14:textId="64713CB7">
          <w:pPr>
            <w:pStyle w:val="Frslagstext"/>
          </w:pPr>
          <w:r>
            <w:t>Riksdagen ställer sig bakom det som anförs i motionen om att ett minimikrav på antal timmar daglig utevistelse med rörelsefrihet bör införas för hästar och tillkännager detta för regeringen.</w:t>
          </w:r>
        </w:p>
      </w:sdtContent>
    </w:sdt>
    <w:sdt>
      <w:sdtPr>
        <w:alias w:val="Yrkande 7"/>
        <w:tag w:val="a814b633-d006-46d5-9850-b0250cee22ab"/>
        <w:id w:val="-1332669916"/>
        <w:lock w:val="sdtLocked"/>
      </w:sdtPr>
      <w:sdtEndPr/>
      <w:sdtContent>
        <w:p w:rsidR="00A030D2" w:rsidRDefault="00C94E5F" w14:paraId="7DA06A6B" w14:textId="77777777">
          <w:pPr>
            <w:pStyle w:val="Frslagstext"/>
          </w:pPr>
          <w:r>
            <w:t>Riksdagen ställer sig bakom det som anförs i motionen om att inte implementera förslagen från SOU 2020:10 och tillkännager detta för regeringen.</w:t>
          </w:r>
        </w:p>
      </w:sdtContent>
    </w:sdt>
    <w:sdt>
      <w:sdtPr>
        <w:alias w:val="Yrkande 8"/>
        <w:tag w:val="c8b1f476-5217-4be6-bb43-6ed4bdade9fc"/>
        <w:id w:val="728268723"/>
        <w:lock w:val="sdtLocked"/>
      </w:sdtPr>
      <w:sdtEndPr/>
      <w:sdtContent>
        <w:p w:rsidR="00A030D2" w:rsidRDefault="00C94E5F" w14:paraId="7DA06A6C" w14:textId="21571F8C">
          <w:pPr>
            <w:pStyle w:val="Frslagstext"/>
          </w:pPr>
          <w:r>
            <w:t>Riksdagen ställer sig bakom det som anförs i motionen om att regeringen tillsammans med berörda experter bör utforma en ridled som sträcker sig från norr till söder i Sverige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BFBCE061E8BB473CA430166C4015869A"/>
        </w:placeholder>
        <w:text/>
      </w:sdtPr>
      <w:sdtEndPr/>
      <w:sdtContent>
        <w:p w:rsidRPr="009B062B" w:rsidR="006D79C9" w:rsidP="009205D6" w:rsidRDefault="006D79C9" w14:paraId="7DA06A6D" w14:textId="77777777">
          <w:pPr>
            <w:pStyle w:val="Rubrik1"/>
          </w:pPr>
          <w:r w:rsidRPr="009205D6">
            <w:t>Motivering</w:t>
          </w:r>
        </w:p>
      </w:sdtContent>
    </w:sdt>
    <w:p w:rsidRPr="001B690B" w:rsidR="00990F9C" w:rsidP="001B690B" w:rsidRDefault="00990F9C" w14:paraId="7DA06A6E" w14:textId="5A0BC761">
      <w:pPr>
        <w:pStyle w:val="Normalutanindragellerluft"/>
      </w:pPr>
      <w:r w:rsidRPr="001B690B">
        <w:t>Hästnäringen spelar en viktig roll inom många samhällssektorer, till exempel inom civilsamhälle, idrott och rehabilitering. Den ger hälsa och välbefinnande för många människor oavsett ålder, kön, bakgrund och individuella förutsättningar. Dessutom genererar den sysselsättning</w:t>
      </w:r>
      <w:r w:rsidRPr="001B690B" w:rsidR="00A71076">
        <w:t xml:space="preserve"> och</w:t>
      </w:r>
      <w:r w:rsidRPr="001B690B">
        <w:t xml:space="preserve"> arbetstillfällen och utgör en del av både natur- och kulturmiljövård. Hästar hjälper till att hålla landskapet öppet och ökar attraktionskraften till detsamma.</w:t>
      </w:r>
    </w:p>
    <w:p w:rsidRPr="00D9561D" w:rsidR="00990F9C" w:rsidP="009205D6" w:rsidRDefault="00990F9C" w14:paraId="7DA06A6F" w14:textId="77777777">
      <w:pPr>
        <w:pStyle w:val="Rubrik2"/>
      </w:pPr>
      <w:r>
        <w:lastRenderedPageBreak/>
        <w:t>Ridsport</w:t>
      </w:r>
    </w:p>
    <w:p w:rsidR="00990F9C" w:rsidP="00990F9C" w:rsidRDefault="00990F9C" w14:paraId="7DA06A70" w14:textId="4FE187B5">
      <w:pPr>
        <w:pStyle w:val="Normalutanindragellerluft"/>
      </w:pPr>
      <w:r w:rsidRPr="000F1095">
        <w:t>Ridsport är en av Sveriges största</w:t>
      </w:r>
      <w:r>
        <w:t xml:space="preserve"> sporter och intresset för denna</w:t>
      </w:r>
      <w:r w:rsidRPr="000F1095">
        <w:t xml:space="preserve"> och för hästar som sällskapsdjur, samt ridning som nöje, rehabilitering och livsglädje bör få större upp</w:t>
      </w:r>
      <w:r w:rsidR="001B690B">
        <w:softHyphen/>
      </w:r>
      <w:r w:rsidRPr="000F1095">
        <w:t>märksamhet. I en undersökning på uppdrag av Jordbruksverket 2016 uppskattades antal</w:t>
      </w:r>
      <w:r w:rsidR="00A71076">
        <w:t>et</w:t>
      </w:r>
      <w:r w:rsidRPr="000F1095">
        <w:t xml:space="preserve"> hästar i Sverige till cirka 355 000, och ungefär 1,5 miljoner människor i Sverige är idag knutna till verksamheten. </w:t>
      </w:r>
    </w:p>
    <w:p w:rsidRPr="001B690B" w:rsidR="00990F9C" w:rsidP="001B690B" w:rsidRDefault="00990F9C" w14:paraId="7DA06A71" w14:textId="1A201036">
      <w:r w:rsidRPr="001B690B">
        <w:t>Ridsporten är dessutom en stor sport för personer med en funktionsnedsättning</w:t>
      </w:r>
      <w:r w:rsidRPr="001B690B" w:rsidR="008E35FB">
        <w:t>. Hästar har en unik förmåga att möta personer som är i behov av särskild uppmärksam</w:t>
      </w:r>
      <w:r w:rsidR="001B690B">
        <w:softHyphen/>
      </w:r>
      <w:r w:rsidRPr="001B690B" w:rsidR="008E35FB">
        <w:t>het. Därför är det viktigt att ridsporten fortsätter leverera</w:t>
      </w:r>
      <w:r w:rsidRPr="001B690B" w:rsidR="00A71076">
        <w:t>.</w:t>
      </w:r>
      <w:r w:rsidRPr="001B690B" w:rsidR="008E35FB">
        <w:t xml:space="preserve"> </w:t>
      </w:r>
    </w:p>
    <w:p w:rsidR="00990F9C" w:rsidP="009205D6" w:rsidRDefault="00990F9C" w14:paraId="7DA06A72" w14:textId="77777777">
      <w:pPr>
        <w:pStyle w:val="Rubrik2"/>
      </w:pPr>
      <w:r>
        <w:t xml:space="preserve">Säkra ridvägar och landskap </w:t>
      </w:r>
    </w:p>
    <w:p w:rsidRPr="001B690B" w:rsidR="00990F9C" w:rsidP="001B690B" w:rsidRDefault="00990F9C" w14:paraId="7DA06A73" w14:textId="5F0B2A2F">
      <w:pPr>
        <w:pStyle w:val="Normalutanindragellerluft"/>
      </w:pPr>
      <w:r w:rsidRPr="001B690B">
        <w:t>Hästar hjälper till att hålla landskapet öppet och ökar dess attraktionskraft. Det finns gott om oanvända äldre vägar av kulturhistoriskt värde och banvallar som kan röjas och användas som utgångspunkt för ridstigar och ridleder. Detta skulle även skapa en större säkerhet mellan till exempel hästekipage och trafikanter. Att samarbeta med markägare och hänvisa ryttare och körekipage till ridleder minimerar markskador. Den svenska kulturhistoriska miljön kan man vårda utmed ridlederna genom att ta tillvara gamla ha</w:t>
      </w:r>
      <w:r w:rsidR="001B690B">
        <w:softHyphen/>
      </w:r>
      <w:r w:rsidRPr="001B690B">
        <w:t>gar och unika platser. Det leder till att värdefulla kulturhistoriska intressen kan tillvara</w:t>
      </w:r>
      <w:r w:rsidR="001B690B">
        <w:softHyphen/>
      </w:r>
      <w:r w:rsidRPr="001B690B">
        <w:t xml:space="preserve">tas samtidigt som hästekipage flyttas från trafikerade vägar. </w:t>
      </w:r>
    </w:p>
    <w:p w:rsidR="00990F9C" w:rsidP="009205D6" w:rsidRDefault="00990F9C" w14:paraId="7DA06A74" w14:textId="77777777">
      <w:pPr>
        <w:pStyle w:val="Rubrik2"/>
      </w:pPr>
      <w:r>
        <w:t>Foder</w:t>
      </w:r>
    </w:p>
    <w:p w:rsidRPr="001B690B" w:rsidR="00990F9C" w:rsidP="001B690B" w:rsidRDefault="00762815" w14:paraId="7DA06A75" w14:textId="4537531B">
      <w:pPr>
        <w:pStyle w:val="Normalutanindragellerluft"/>
      </w:pPr>
      <w:r w:rsidRPr="001B690B">
        <w:t>2018 års s</w:t>
      </w:r>
      <w:r w:rsidRPr="001B690B" w:rsidR="00990F9C">
        <w:t xml:space="preserve">ommartorka resulterade i sämre skördar och högre foderpriser. Detta skapade problem för många djurägare, däribland hästägare. Många djurägare fick under </w:t>
      </w:r>
      <w:r w:rsidRPr="001B690B">
        <w:t>2018</w:t>
      </w:r>
      <w:r w:rsidRPr="001B690B" w:rsidR="00990F9C">
        <w:t xml:space="preserve"> köpa in foder från utlandet, foder av lägre kvalitet till höga transportkostnader. Använ</w:t>
      </w:r>
      <w:r w:rsidR="001B690B">
        <w:softHyphen/>
      </w:r>
      <w:r w:rsidRPr="001B690B" w:rsidR="00990F9C">
        <w:t xml:space="preserve">dandet av utländskt foder innebär även en risk för </w:t>
      </w:r>
      <w:r w:rsidRPr="001B690B" w:rsidR="00A71076">
        <w:t xml:space="preserve">att </w:t>
      </w:r>
      <w:r w:rsidRPr="001B690B" w:rsidR="00990F9C">
        <w:t xml:space="preserve">smittor följer med fodret från importlandet. </w:t>
      </w:r>
    </w:p>
    <w:p w:rsidRPr="001B690B" w:rsidR="00990F9C" w:rsidP="001B690B" w:rsidRDefault="00990F9C" w14:paraId="7DA06A76" w14:textId="77777777">
      <w:r w:rsidRPr="001B690B">
        <w:t xml:space="preserve">Utöver de ekonomiska påfrestningarna kan detta leda till onödigt lidande för djuren, och i värsta fall nödslakt. </w:t>
      </w:r>
    </w:p>
    <w:p w:rsidRPr="001B690B" w:rsidR="00990F9C" w:rsidP="001B690B" w:rsidRDefault="00990F9C" w14:paraId="7DA06A77" w14:textId="77777777">
      <w:r w:rsidRPr="001B690B">
        <w:t xml:space="preserve">För att undvika detta i framtiden anser vi att regeringen bör ta fram en åtgärdsplan och vidta åtgärder för att undvika och hantera uppkomsten av en liknande situation i framtiden, så att nödvändiga resurser finns i tider av brist </w:t>
      </w:r>
      <w:r w:rsidRPr="001B690B" w:rsidR="00762815">
        <w:t>eller</w:t>
      </w:r>
      <w:r w:rsidRPr="001B690B">
        <w:t xml:space="preserve"> kris. </w:t>
      </w:r>
    </w:p>
    <w:p w:rsidR="00990F9C" w:rsidP="009205D6" w:rsidRDefault="00990F9C" w14:paraId="7DA06A78" w14:textId="77777777">
      <w:pPr>
        <w:pStyle w:val="Rubrik2"/>
      </w:pPr>
      <w:r>
        <w:t>Nationell djurskyddspolis</w:t>
      </w:r>
    </w:p>
    <w:p w:rsidRPr="001B690B" w:rsidR="00E05F23" w:rsidP="001B690B" w:rsidRDefault="00990F9C" w14:paraId="7DA06A79" w14:textId="0970E821">
      <w:pPr>
        <w:pStyle w:val="Normalutanindragellerluft"/>
      </w:pPr>
      <w:r w:rsidRPr="001B690B">
        <w:t>Hästar kan inte föra sin egen talan vilket gör dem beroende av människan och vår väl</w:t>
      </w:r>
      <w:r w:rsidR="001B690B">
        <w:softHyphen/>
      </w:r>
      <w:r w:rsidRPr="001B690B">
        <w:t>vilja. Därför är det viktigt att arbetet med djur och hanterandet av brott mot djur sköts på ett korrekt och effektivt sätt. Vi vill se att det införs en djurskyddspolis på nationell nivå. Syftet med en</w:t>
      </w:r>
      <w:r w:rsidRPr="001B690B" w:rsidR="00762815">
        <w:t xml:space="preserve"> nationell</w:t>
      </w:r>
      <w:r w:rsidRPr="001B690B">
        <w:t xml:space="preserve"> djurskyddspolis är att färre djur ska skadas av djurplågeri, att samordna verksamheten på området för att kunna förebygga djurplågeri och skapa en rättssäker hantering. Samtidigt har vi genom lokala satsningar på djurpolis kunnat se att arbetet med djur har effektiviserats och färre djur har hamnat i långa handläggningspro</w:t>
      </w:r>
      <w:r w:rsidR="001B690B">
        <w:softHyphen/>
      </w:r>
      <w:r w:rsidRPr="001B690B">
        <w:t xml:space="preserve">cesser. </w:t>
      </w:r>
    </w:p>
    <w:p w:rsidR="00E05F23" w:rsidP="009205D6" w:rsidRDefault="00E05F23" w14:paraId="7DA06A7A" w14:textId="77777777">
      <w:pPr>
        <w:pStyle w:val="Rubrik2"/>
      </w:pPr>
      <w:r w:rsidRPr="009205D6">
        <w:lastRenderedPageBreak/>
        <w:t>Daglig utevistelse för hästar</w:t>
      </w:r>
      <w:r>
        <w:t xml:space="preserve"> </w:t>
      </w:r>
    </w:p>
    <w:p w:rsidRPr="001B690B" w:rsidR="00E05F23" w:rsidP="001B690B" w:rsidRDefault="00E05F23" w14:paraId="7DA06A7B" w14:textId="71CA55D1">
      <w:pPr>
        <w:pStyle w:val="Normalutanindragellerluft"/>
      </w:pPr>
      <w:r w:rsidRPr="001B690B">
        <w:t>Hästar ska, liksom andra djur</w:t>
      </w:r>
      <w:r w:rsidRPr="001B690B" w:rsidR="00A71076">
        <w:t>,</w:t>
      </w:r>
      <w:r w:rsidRPr="001B690B">
        <w:t xml:space="preserve"> omfattas av djurskyddslagstiftningen, behandlas v</w:t>
      </w:r>
      <w:r w:rsidRPr="001B690B" w:rsidR="004F7D94">
        <w:t>ä</w:t>
      </w:r>
      <w:r w:rsidRPr="001B690B">
        <w:t xml:space="preserve">l och skyddas mot onödigt lidande. Men i </w:t>
      </w:r>
      <w:r w:rsidRPr="001B690B" w:rsidR="00A71076">
        <w:t xml:space="preserve">Jordbruksverkets </w:t>
      </w:r>
      <w:r w:rsidRPr="001B690B">
        <w:t>föreskrifter för hästhållning finns fortfarande inga krav på daglig utevistelse för hästar</w:t>
      </w:r>
      <w:r w:rsidRPr="001B690B" w:rsidR="002F1ECC">
        <w:t>, trots de</w:t>
      </w:r>
      <w:r w:rsidRPr="001B690B" w:rsidR="00B7538D">
        <w:t>ra</w:t>
      </w:r>
      <w:r w:rsidRPr="001B690B" w:rsidR="002F1ECC">
        <w:t xml:space="preserve">s starka rörelsebehov. </w:t>
      </w:r>
    </w:p>
    <w:p w:rsidR="003E50F8" w:rsidP="00A71076" w:rsidRDefault="003E50F8" w14:paraId="7DA06A7C" w14:textId="1EA79B83">
      <w:r w:rsidRPr="003E50F8">
        <w:t>Djurskyddslagen säger att djur ska kunna utföra sådana beteenden som är starkt motiverade för dem</w:t>
      </w:r>
      <w:r w:rsidR="00A71076">
        <w:t>;</w:t>
      </w:r>
      <w:r w:rsidRPr="003E50F8">
        <w:t xml:space="preserve"> det tycker vi är positivt. I Jordbruksverkets föreskrifter och allmän</w:t>
      </w:r>
      <w:r w:rsidR="001B690B">
        <w:softHyphen/>
      </w:r>
      <w:r w:rsidRPr="003E50F8">
        <w:t xml:space="preserve">na råd om hästhållning </w:t>
      </w:r>
      <w:r w:rsidR="00A71076">
        <w:t>(</w:t>
      </w:r>
      <w:r w:rsidRPr="003E50F8">
        <w:t>SJVFS 2018:49</w:t>
      </w:r>
      <w:r w:rsidR="00A71076">
        <w:t>)</w:t>
      </w:r>
      <w:r w:rsidRPr="003E50F8">
        <w:t xml:space="preserve"> 5</w:t>
      </w:r>
      <w:r w:rsidR="00A71076">
        <w:t> </w:t>
      </w:r>
      <w:r w:rsidRPr="003E50F8">
        <w:t>kap. 1</w:t>
      </w:r>
      <w:r w:rsidR="00A71076">
        <w:t> </w:t>
      </w:r>
      <w:r w:rsidRPr="003E50F8">
        <w:t>§ står det att hästar normalt sett dagli</w:t>
      </w:r>
      <w:r w:rsidR="001B690B">
        <w:softHyphen/>
      </w:r>
      <w:r w:rsidRPr="003E50F8">
        <w:t xml:space="preserve">gen </w:t>
      </w:r>
      <w:r w:rsidRPr="003E50F8" w:rsidR="00A71076">
        <w:t xml:space="preserve">ska </w:t>
      </w:r>
      <w:r w:rsidRPr="003E50F8">
        <w:t>ges möjlighet att röra sig fritt i sina naturliga gångarter utomhus. Men möjlighet säkerställer inte att de får hela sitt behov tillgodosett. Föreskrifterna behöver komplette</w:t>
      </w:r>
      <w:r w:rsidR="001B690B">
        <w:softHyphen/>
      </w:r>
      <w:r w:rsidRPr="003E50F8">
        <w:t>ras med ett minimikrav på hur mycket hästar behöver röra sig fritt utomhus dagligen.</w:t>
      </w:r>
    </w:p>
    <w:p w:rsidR="002F1ECC" w:rsidP="00585CF1" w:rsidRDefault="004F7D94" w14:paraId="7DA06A7D" w14:textId="36ECEBAD">
      <w:pPr>
        <w:ind w:firstLine="0"/>
      </w:pPr>
      <w:r>
        <w:t>Det är ett allmänt råd att hästar bör få komma ut och röra sig fritt i rasthage eller mot</w:t>
      </w:r>
      <w:r w:rsidR="001B690B">
        <w:softHyphen/>
      </w:r>
      <w:bookmarkStart w:name="_GoBack" w:id="1"/>
      <w:bookmarkEnd w:id="1"/>
      <w:r>
        <w:t>svarande</w:t>
      </w:r>
      <w:r w:rsidR="00A71076">
        <w:t xml:space="preserve">; </w:t>
      </w:r>
      <w:r>
        <w:t xml:space="preserve">det är inte lag vilket är problematiskt. </w:t>
      </w:r>
      <w:r w:rsidR="002A28E8">
        <w:t>Åtgärder behöver vidtas och reglemente förändra</w:t>
      </w:r>
      <w:r w:rsidR="006F1C13">
        <w:t>s.</w:t>
      </w:r>
    </w:p>
    <w:p w:rsidR="00F37730" w:rsidP="009205D6" w:rsidRDefault="00A71076" w14:paraId="7DA06A7F" w14:textId="5CC8F6A3">
      <w:pPr>
        <w:pStyle w:val="Rubrik2"/>
      </w:pPr>
      <w:r>
        <w:t>Ö</w:t>
      </w:r>
      <w:r w:rsidRPr="009205D6" w:rsidR="00F37730">
        <w:t>vergödning</w:t>
      </w:r>
    </w:p>
    <w:p w:rsidRPr="001B690B" w:rsidR="00EC2B09" w:rsidP="001B690B" w:rsidRDefault="00A71076" w14:paraId="7DA06A80" w14:textId="1627B8C8">
      <w:pPr>
        <w:pStyle w:val="Normalutanindragellerluft"/>
      </w:pPr>
      <w:r w:rsidRPr="001B690B">
        <w:t>D</w:t>
      </w:r>
      <w:r w:rsidRPr="001B690B" w:rsidR="00EC2B09">
        <w:t xml:space="preserve">en </w:t>
      </w:r>
      <w:r w:rsidRPr="001B690B" w:rsidR="00F37730">
        <w:t>statlig</w:t>
      </w:r>
      <w:r w:rsidRPr="001B690B" w:rsidR="00EC2B09">
        <w:t>a</w:t>
      </w:r>
      <w:r w:rsidRPr="001B690B" w:rsidR="00F37730">
        <w:t xml:space="preserve"> utredning</w:t>
      </w:r>
      <w:r w:rsidRPr="001B690B" w:rsidR="00EC2B09">
        <w:t xml:space="preserve">en </w:t>
      </w:r>
      <w:r w:rsidRPr="001B690B" w:rsidR="00EC2B09">
        <w:rPr>
          <w:i/>
        </w:rPr>
        <w:t xml:space="preserve">Stärkt lokalt åtgärdsarbete </w:t>
      </w:r>
      <w:r w:rsidRPr="001B690B">
        <w:rPr>
          <w:i/>
        </w:rPr>
        <w:t>–</w:t>
      </w:r>
      <w:r w:rsidRPr="001B690B" w:rsidR="00EC2B09">
        <w:rPr>
          <w:i/>
        </w:rPr>
        <w:t xml:space="preserve"> att nå målet </w:t>
      </w:r>
      <w:r w:rsidRPr="001B690B">
        <w:rPr>
          <w:i/>
        </w:rPr>
        <w:t xml:space="preserve">Ingen </w:t>
      </w:r>
      <w:r w:rsidRPr="001B690B" w:rsidR="00EC2B09">
        <w:rPr>
          <w:i/>
        </w:rPr>
        <w:t>övergödning</w:t>
      </w:r>
      <w:r w:rsidRPr="001B690B" w:rsidR="00F37730">
        <w:t xml:space="preserve"> (SOU 2020:10) som presenterades under sommaren 2020 prägla</w:t>
      </w:r>
      <w:r w:rsidRPr="001B690B">
        <w:t>s av</w:t>
      </w:r>
      <w:r w:rsidRPr="001B690B" w:rsidR="00F37730">
        <w:t xml:space="preserve"> förslag som redan fått stor kritik angående övergödning och hästägares ansvar kring detta. Idag finns redan gott samarbete mellan många hästgårdar, bönder och bioanläggningar för att sluta krets</w:t>
      </w:r>
      <w:r w:rsidR="001B690B">
        <w:softHyphen/>
      </w:r>
      <w:r w:rsidRPr="001B690B" w:rsidR="00F37730">
        <w:t>loppet.</w:t>
      </w:r>
      <w:r w:rsidRPr="001B690B" w:rsidR="00EC2B09">
        <w:t xml:space="preserve"> Det är som om utredare</w:t>
      </w:r>
      <w:r w:rsidRPr="001B690B" w:rsidR="00B7538D">
        <w:t>n</w:t>
      </w:r>
      <w:r w:rsidRPr="001B690B" w:rsidR="00EC2B09">
        <w:t xml:space="preserve"> saknar förståelse kring hur hästnäringen </w:t>
      </w:r>
      <w:r w:rsidRPr="001B690B" w:rsidR="00B7538D">
        <w:t>fungerar</w:t>
      </w:r>
      <w:r w:rsidRPr="001B690B" w:rsidR="00EC2B09">
        <w:t xml:space="preserve"> och hur många hästägare som har sin häst som sin bästa vän och försörjning. </w:t>
      </w:r>
    </w:p>
    <w:p w:rsidRPr="001B690B" w:rsidR="00F37730" w:rsidP="001B690B" w:rsidRDefault="00EC2B09" w14:paraId="7DA06A81" w14:textId="77777777">
      <w:r w:rsidRPr="001B690B">
        <w:t xml:space="preserve">Skulle förslagen om övergödning kopplat till hästnäringen implementeras, vore det förödande för hela näringen. </w:t>
      </w:r>
    </w:p>
    <w:p w:rsidRPr="009205D6" w:rsidR="00585CF1" w:rsidP="009205D6" w:rsidRDefault="00B8295C" w14:paraId="7DA06A83" w14:textId="77777777">
      <w:pPr>
        <w:pStyle w:val="Rubrik2"/>
      </w:pPr>
      <w:proofErr w:type="spellStart"/>
      <w:r w:rsidRPr="009205D6">
        <w:t>Ridled</w:t>
      </w:r>
      <w:proofErr w:type="spellEnd"/>
      <w:r w:rsidRPr="009205D6">
        <w:t xml:space="preserve"> från norr till söder</w:t>
      </w:r>
    </w:p>
    <w:p w:rsidRPr="001B690B" w:rsidR="00B8295C" w:rsidP="001B690B" w:rsidRDefault="00B8295C" w14:paraId="7DA06A84" w14:textId="51DFDBFB">
      <w:pPr>
        <w:pStyle w:val="Normalutanindragellerluft"/>
      </w:pPr>
      <w:r w:rsidRPr="001B690B">
        <w:t xml:space="preserve">Hästturism är en växande näring i Sverige. Allt fler vill på hästryggen utforska vår natur och sevärdheter. Den vanligast förekommande </w:t>
      </w:r>
      <w:r w:rsidRPr="001B690B" w:rsidR="003A6888">
        <w:t>aktiviteten</w:t>
      </w:r>
      <w:r w:rsidRPr="001B690B">
        <w:t xml:space="preserve"> </w:t>
      </w:r>
      <w:r w:rsidRPr="001B690B" w:rsidR="00A71076">
        <w:t>med</w:t>
      </w:r>
      <w:r w:rsidRPr="001B690B">
        <w:t xml:space="preserve"> hästturism i Sverige är turridning med </w:t>
      </w:r>
      <w:r w:rsidRPr="001B690B" w:rsidR="00794D13">
        <w:t>i</w:t>
      </w:r>
      <w:r w:rsidRPr="001B690B">
        <w:t xml:space="preserve">slandshästar. </w:t>
      </w:r>
    </w:p>
    <w:p w:rsidRPr="001B690B" w:rsidR="00B8295C" w:rsidP="001B690B" w:rsidRDefault="00B8295C" w14:paraId="7DA06A85" w14:textId="0CE8900D">
      <w:r w:rsidRPr="001B690B">
        <w:t>Att visa upp vår landsbygd</w:t>
      </w:r>
      <w:r w:rsidRPr="001B690B" w:rsidR="00794D13">
        <w:t xml:space="preserve"> och </w:t>
      </w:r>
      <w:r w:rsidRPr="001B690B">
        <w:t>attraktioner och samtidigt gynna småföretagare är positivt ur flera hänseenden. Det borde bli lättare att ta sig från norra delen av Sverige till södra. Därför föreslår vi att regeringen tillsammans med berörda experter utformar en ridled som på bästa vis visar upp Sveriges vackra landskap, sevärdheter och attrak</w:t>
      </w:r>
      <w:r w:rsidR="001B690B">
        <w:softHyphen/>
      </w:r>
      <w:r w:rsidRPr="001B690B">
        <w:t xml:space="preserve">tioner. </w:t>
      </w:r>
    </w:p>
    <w:sdt>
      <w:sdtPr>
        <w:alias w:val="CC_Underskrifter"/>
        <w:tag w:val="CC_Underskrifter"/>
        <w:id w:val="583496634"/>
        <w:lock w:val="sdtContentLocked"/>
        <w:placeholder>
          <w:docPart w:val="27C2841B92E14B9EB553248977ADB8B4"/>
        </w:placeholder>
      </w:sdtPr>
      <w:sdtEndPr/>
      <w:sdtContent>
        <w:p w:rsidR="00F025BB" w:rsidP="00546479" w:rsidRDefault="00F025BB" w14:paraId="7DA06A89" w14:textId="77777777"/>
        <w:p w:rsidRPr="008E0FE2" w:rsidR="004801AC" w:rsidP="00546479" w:rsidRDefault="001B690B" w14:paraId="7DA06A8A"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Angelika Bengtsson (SD)</w:t>
            </w:r>
          </w:p>
        </w:tc>
        <w:tc>
          <w:tcPr>
            <w:tcW w:w="50" w:type="pct"/>
            <w:vAlign w:val="bottom"/>
          </w:tcPr>
          <w:p>
            <w:pPr>
              <w:pStyle w:val="Underskrifter"/>
            </w:pPr>
            <w:r>
              <w:t> </w:t>
            </w:r>
          </w:p>
        </w:tc>
      </w:tr>
      <w:tr>
        <w:trPr>
          <w:cantSplit/>
        </w:trPr>
        <w:tc>
          <w:tcPr>
            <w:tcW w:w="50" w:type="pct"/>
            <w:vAlign w:val="bottom"/>
          </w:tcPr>
          <w:p>
            <w:pPr>
              <w:pStyle w:val="Underskrifter"/>
              <w:spacing w:after="0"/>
            </w:pPr>
            <w:r>
              <w:t>Aron Emilsson (SD)</w:t>
            </w:r>
          </w:p>
        </w:tc>
        <w:tc>
          <w:tcPr>
            <w:tcW w:w="50" w:type="pct"/>
            <w:vAlign w:val="bottom"/>
          </w:tcPr>
          <w:p>
            <w:pPr>
              <w:pStyle w:val="Underskrifter"/>
              <w:spacing w:after="0"/>
            </w:pPr>
            <w:r>
              <w:t>Jonas Andersson i Linköping (SD)</w:t>
            </w:r>
          </w:p>
        </w:tc>
      </w:tr>
      <w:tr>
        <w:trPr>
          <w:cantSplit/>
        </w:trPr>
        <w:tc>
          <w:tcPr>
            <w:tcW w:w="50" w:type="pct"/>
            <w:vAlign w:val="bottom"/>
          </w:tcPr>
          <w:p>
            <w:pPr>
              <w:pStyle w:val="Underskrifter"/>
              <w:spacing w:after="0"/>
            </w:pPr>
            <w:r>
              <w:t>Cassandra Sundin (SD)</w:t>
            </w:r>
          </w:p>
        </w:tc>
        <w:tc>
          <w:tcPr>
            <w:tcW w:w="50" w:type="pct"/>
            <w:vAlign w:val="bottom"/>
          </w:tcPr>
          <w:p>
            <w:pPr>
              <w:pStyle w:val="Underskrifter"/>
              <w:spacing w:after="0"/>
            </w:pPr>
            <w:r>
              <w:t>Charlotte Quensel (SD)</w:t>
            </w:r>
          </w:p>
        </w:tc>
      </w:tr>
      <w:tr>
        <w:trPr>
          <w:cantSplit/>
        </w:trPr>
        <w:tc>
          <w:tcPr>
            <w:tcW w:w="50" w:type="pct"/>
            <w:vAlign w:val="bottom"/>
          </w:tcPr>
          <w:p>
            <w:pPr>
              <w:pStyle w:val="Underskrifter"/>
              <w:spacing w:after="0"/>
            </w:pPr>
            <w:r>
              <w:t>Yasmine Eriksson (SD)</w:t>
            </w:r>
          </w:p>
        </w:tc>
        <w:tc>
          <w:tcPr>
            <w:tcW w:w="50" w:type="pct"/>
            <w:vAlign w:val="bottom"/>
          </w:tcPr>
          <w:p>
            <w:pPr>
              <w:pStyle w:val="Underskrifter"/>
            </w:pPr>
            <w:r>
              <w:t> </w:t>
            </w:r>
          </w:p>
        </w:tc>
      </w:tr>
    </w:tbl>
    <w:p w:rsidR="00562C27" w:rsidRDefault="00562C27" w14:paraId="7DA06A97" w14:textId="77777777"/>
    <w:sectPr w:rsidR="00562C27"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A06A99" w14:textId="77777777" w:rsidR="003006F4" w:rsidRDefault="003006F4" w:rsidP="000C1CAD">
      <w:pPr>
        <w:spacing w:line="240" w:lineRule="auto"/>
      </w:pPr>
      <w:r>
        <w:separator/>
      </w:r>
    </w:p>
  </w:endnote>
  <w:endnote w:type="continuationSeparator" w:id="0">
    <w:p w14:paraId="7DA06A9A" w14:textId="77777777" w:rsidR="003006F4" w:rsidRDefault="003006F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A06A9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A06AA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990F9C">
      <w:rPr>
        <w:noProof/>
      </w:rP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A06AA8" w14:textId="77777777" w:rsidR="00262EA3" w:rsidRPr="00546479" w:rsidRDefault="00262EA3" w:rsidP="0054647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A06A97" w14:textId="77777777" w:rsidR="003006F4" w:rsidRDefault="003006F4" w:rsidP="000C1CAD">
      <w:pPr>
        <w:spacing w:line="240" w:lineRule="auto"/>
      </w:pPr>
      <w:r>
        <w:separator/>
      </w:r>
    </w:p>
  </w:footnote>
  <w:footnote w:type="continuationSeparator" w:id="0">
    <w:p w14:paraId="7DA06A98" w14:textId="77777777" w:rsidR="003006F4" w:rsidRDefault="003006F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7DA06A9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DA06AAA" wp14:anchorId="7DA06AA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B690B" w14:paraId="7DA06AAD" w14:textId="77777777">
                          <w:pPr>
                            <w:jc w:val="right"/>
                          </w:pPr>
                          <w:sdt>
                            <w:sdtPr>
                              <w:alias w:val="CC_Noformat_Partikod"/>
                              <w:tag w:val="CC_Noformat_Partikod"/>
                              <w:id w:val="-53464382"/>
                              <w:placeholder>
                                <w:docPart w:val="1FDCA859D3994A9F8CB36D8F92B49CE8"/>
                              </w:placeholder>
                              <w:text/>
                            </w:sdtPr>
                            <w:sdtEndPr/>
                            <w:sdtContent>
                              <w:r w:rsidR="00990F9C">
                                <w:t>SD</w:t>
                              </w:r>
                            </w:sdtContent>
                          </w:sdt>
                          <w:sdt>
                            <w:sdtPr>
                              <w:alias w:val="CC_Noformat_Partinummer"/>
                              <w:tag w:val="CC_Noformat_Partinummer"/>
                              <w:id w:val="-1709555926"/>
                              <w:placeholder>
                                <w:docPart w:val="58C17DC888304A9EA0DCD5D0B6BE5F56"/>
                              </w:placeholder>
                              <w:text/>
                            </w:sdtPr>
                            <w:sdtEndPr/>
                            <w:sdtContent>
                              <w:r w:rsidR="00F025BB">
                                <w:t>258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DA06AA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B690B" w14:paraId="7DA06AAD" w14:textId="77777777">
                    <w:pPr>
                      <w:jc w:val="right"/>
                    </w:pPr>
                    <w:sdt>
                      <w:sdtPr>
                        <w:alias w:val="CC_Noformat_Partikod"/>
                        <w:tag w:val="CC_Noformat_Partikod"/>
                        <w:id w:val="-53464382"/>
                        <w:placeholder>
                          <w:docPart w:val="1FDCA859D3994A9F8CB36D8F92B49CE8"/>
                        </w:placeholder>
                        <w:text/>
                      </w:sdtPr>
                      <w:sdtEndPr/>
                      <w:sdtContent>
                        <w:r w:rsidR="00990F9C">
                          <w:t>SD</w:t>
                        </w:r>
                      </w:sdtContent>
                    </w:sdt>
                    <w:sdt>
                      <w:sdtPr>
                        <w:alias w:val="CC_Noformat_Partinummer"/>
                        <w:tag w:val="CC_Noformat_Partinummer"/>
                        <w:id w:val="-1709555926"/>
                        <w:placeholder>
                          <w:docPart w:val="58C17DC888304A9EA0DCD5D0B6BE5F56"/>
                        </w:placeholder>
                        <w:text/>
                      </w:sdtPr>
                      <w:sdtEndPr/>
                      <w:sdtContent>
                        <w:r w:rsidR="00F025BB">
                          <w:t>258</w:t>
                        </w:r>
                      </w:sdtContent>
                    </w:sdt>
                  </w:p>
                </w:txbxContent>
              </v:textbox>
              <w10:wrap anchorx="page"/>
            </v:shape>
          </w:pict>
        </mc:Fallback>
      </mc:AlternateContent>
    </w:r>
  </w:p>
  <w:p w:rsidRPr="00293C4F" w:rsidR="00262EA3" w:rsidP="00776B74" w:rsidRDefault="00262EA3" w14:paraId="7DA06A9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7DA06A9D" w14:textId="77777777">
    <w:pPr>
      <w:jc w:val="right"/>
    </w:pPr>
  </w:p>
  <w:p w:rsidR="00262EA3" w:rsidP="00776B74" w:rsidRDefault="00262EA3" w14:paraId="7DA06A9E"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okmarkStart w:name="_Hlk52539145" w:id="2"/>
  <w:bookmarkStart w:name="_Hlk52539146" w:id="3"/>
  <w:p w:rsidR="00262EA3" w:rsidP="008563AC" w:rsidRDefault="001B690B" w14:paraId="7DA06AA1"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DA06AAC" wp14:anchorId="7DA06AA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B690B" w14:paraId="7DA06AA2"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990F9C">
          <w:t>SD</w:t>
        </w:r>
      </w:sdtContent>
    </w:sdt>
    <w:sdt>
      <w:sdtPr>
        <w:alias w:val="CC_Noformat_Partinummer"/>
        <w:tag w:val="CC_Noformat_Partinummer"/>
        <w:id w:val="-2014525982"/>
        <w:text/>
      </w:sdtPr>
      <w:sdtEndPr/>
      <w:sdtContent>
        <w:r w:rsidR="00F025BB">
          <w:t>258</w:t>
        </w:r>
      </w:sdtContent>
    </w:sdt>
  </w:p>
  <w:p w:rsidRPr="008227B3" w:rsidR="00262EA3" w:rsidP="008227B3" w:rsidRDefault="001B690B" w14:paraId="7DA06AA3"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B690B" w14:paraId="7DA06AA4" w14:textId="77777777">
    <w:pPr>
      <w:pStyle w:val="MotionTIllRiksdagen"/>
    </w:pPr>
    <w:sdt>
      <w:sdtPr>
        <w:rPr>
          <w:rStyle w:val="BeteckningChar"/>
        </w:rPr>
        <w:alias w:val="CC_Noformat_Riksmote"/>
        <w:tag w:val="CC_Noformat_Riksmote"/>
        <w:id w:val="1201050710"/>
        <w:lock w:val="sdtContentLocked"/>
        <w:placeholder>
          <w:docPart w:val="414767613AB34F889E2027D91DE5156B"/>
        </w:placeholder>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:2123</w:t>
        </w:r>
      </w:sdtContent>
    </w:sdt>
  </w:p>
  <w:p w:rsidR="00262EA3" w:rsidP="00E03A3D" w:rsidRDefault="001B690B" w14:paraId="7DA06AA5"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Angelika Bengtsson m.fl. (SD)</w:t>
        </w:r>
      </w:sdtContent>
    </w:sdt>
  </w:p>
  <w:sdt>
    <w:sdtPr>
      <w:alias w:val="CC_Noformat_Rubtext"/>
      <w:tag w:val="CC_Noformat_Rubtext"/>
      <w:id w:val="-218060500"/>
      <w:lock w:val="sdtLocked"/>
      <w:placeholder>
        <w:docPart w:val="9526A599C4FD499F9F6AB575CF517AEC"/>
      </w:placeholder>
      <w:text/>
    </w:sdtPr>
    <w:sdtEndPr/>
    <w:sdtContent>
      <w:p w:rsidR="00262EA3" w:rsidP="00283E0F" w:rsidRDefault="00C94E5F" w14:paraId="7DA06AA6" w14:textId="30DD7D0D">
        <w:pPr>
          <w:pStyle w:val="FSHRub2"/>
        </w:pPr>
        <w:r>
          <w:t>Hästnäring – kultur, fritid och näring</w:t>
        </w:r>
      </w:p>
    </w:sdtContent>
  </w:sdt>
  <w:sdt>
    <w:sdtPr>
      <w:alias w:val="CC_Boilerplate_3"/>
      <w:tag w:val="CC_Boilerplate_3"/>
      <w:id w:val="1606463544"/>
      <w:lock w:val="sdtContentLocked"/>
      <w15:appearance w15:val="hidden"/>
      <w:text w:multiLine="1"/>
    </w:sdtPr>
    <w:sdtEndPr/>
    <w:sdtContent>
      <w:p w:rsidR="00262EA3" w:rsidP="00283E0F" w:rsidRDefault="00262EA3" w14:paraId="7DA06AA7" w14:textId="77777777">
        <w:pPr>
          <w:pStyle w:val="FSHNormL"/>
        </w:pPr>
        <w:r>
          <w:br/>
        </w:r>
      </w:p>
    </w:sdtContent>
  </w:sdt>
  <w:bookmarkEnd w:displacedByCustomXml="prev" w:id="3"/>
  <w:bookmarkEnd w:displacedByCustomXml="prev" w:id="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2020-08-21"/>
  </w:docVars>
  <w:rsids>
    <w:rsidRoot w:val="00990F9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892"/>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96614"/>
    <w:rsid w:val="000A06E9"/>
    <w:rsid w:val="000A1014"/>
    <w:rsid w:val="000A19A5"/>
    <w:rsid w:val="000A1D1D"/>
    <w:rsid w:val="000A2547"/>
    <w:rsid w:val="000A2668"/>
    <w:rsid w:val="000A3770"/>
    <w:rsid w:val="000A3987"/>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0B"/>
    <w:rsid w:val="001B697A"/>
    <w:rsid w:val="001B7753"/>
    <w:rsid w:val="001C1DDA"/>
    <w:rsid w:val="001C2470"/>
    <w:rsid w:val="001C3B42"/>
    <w:rsid w:val="001C56A7"/>
    <w:rsid w:val="001C5944"/>
    <w:rsid w:val="001C5EFB"/>
    <w:rsid w:val="001C71C7"/>
    <w:rsid w:val="001C756B"/>
    <w:rsid w:val="001C774A"/>
    <w:rsid w:val="001D0E3E"/>
    <w:rsid w:val="001D1BC6"/>
    <w:rsid w:val="001D218A"/>
    <w:rsid w:val="001D2BAE"/>
    <w:rsid w:val="001D2F8E"/>
    <w:rsid w:val="001D2FF1"/>
    <w:rsid w:val="001D3EE8"/>
    <w:rsid w:val="001D4232"/>
    <w:rsid w:val="001D4A48"/>
    <w:rsid w:val="001D4A9A"/>
    <w:rsid w:val="001D5A93"/>
    <w:rsid w:val="001D5C51"/>
    <w:rsid w:val="001D672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1DC"/>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8E8"/>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1ECC"/>
    <w:rsid w:val="002F1EFD"/>
    <w:rsid w:val="002F2617"/>
    <w:rsid w:val="002F295A"/>
    <w:rsid w:val="002F298C"/>
    <w:rsid w:val="002F2F9E"/>
    <w:rsid w:val="002F3291"/>
    <w:rsid w:val="002F3404"/>
    <w:rsid w:val="002F3D93"/>
    <w:rsid w:val="002F4358"/>
    <w:rsid w:val="002F4437"/>
    <w:rsid w:val="002F4843"/>
    <w:rsid w:val="002F60C4"/>
    <w:rsid w:val="002F6E41"/>
    <w:rsid w:val="003006F4"/>
    <w:rsid w:val="003010E0"/>
    <w:rsid w:val="00303146"/>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888"/>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50F8"/>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02B"/>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0E06"/>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4F7D94"/>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0B"/>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6479"/>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27"/>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0B4"/>
    <w:rsid w:val="0058476E"/>
    <w:rsid w:val="00584EB4"/>
    <w:rsid w:val="00585C22"/>
    <w:rsid w:val="00585CF1"/>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27D45"/>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13"/>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6F8"/>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2815"/>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4D13"/>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35C"/>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3854"/>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2BF1"/>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1C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B9"/>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35FB"/>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5D6"/>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0F9C"/>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0D2"/>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076"/>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A7D75"/>
    <w:rsid w:val="00AA7FB7"/>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4AA"/>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21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3FA"/>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38D"/>
    <w:rsid w:val="00B75676"/>
    <w:rsid w:val="00B77159"/>
    <w:rsid w:val="00B77AC6"/>
    <w:rsid w:val="00B77B7D"/>
    <w:rsid w:val="00B77F3E"/>
    <w:rsid w:val="00B80F88"/>
    <w:rsid w:val="00B80FDF"/>
    <w:rsid w:val="00B80FED"/>
    <w:rsid w:val="00B817ED"/>
    <w:rsid w:val="00B81ED7"/>
    <w:rsid w:val="00B8295C"/>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5F"/>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3C10"/>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9715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1F8"/>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9C3"/>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5F23"/>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068"/>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931"/>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2B09"/>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157"/>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5BB"/>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730"/>
    <w:rsid w:val="00F37AA6"/>
    <w:rsid w:val="00F41CF2"/>
    <w:rsid w:val="00F42101"/>
    <w:rsid w:val="00F423D5"/>
    <w:rsid w:val="00F428FA"/>
    <w:rsid w:val="00F42E8D"/>
    <w:rsid w:val="00F43544"/>
    <w:rsid w:val="00F442D3"/>
    <w:rsid w:val="00F449F0"/>
    <w:rsid w:val="00F44A3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2EE"/>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DA06A63"/>
  <w15:chartTrackingRefBased/>
  <w15:docId w15:val="{CA056969-71C6-4A67-B169-5B4456D8D9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55508332">
      <w:bodyDiv w:val="1"/>
      <w:marLeft w:val="0"/>
      <w:marRight w:val="0"/>
      <w:marTop w:val="0"/>
      <w:marBottom w:val="0"/>
      <w:divBdr>
        <w:top w:val="none" w:sz="0" w:space="0" w:color="auto"/>
        <w:left w:val="none" w:sz="0" w:space="0" w:color="auto"/>
        <w:bottom w:val="none" w:sz="0" w:space="0" w:color="auto"/>
        <w:right w:val="none" w:sz="0" w:space="0" w:color="auto"/>
      </w:divBdr>
    </w:div>
    <w:div w:id="2062705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64B0143F5AE46B9BEA505EBF62C4C5A"/>
        <w:category>
          <w:name w:val="Allmänt"/>
          <w:gallery w:val="placeholder"/>
        </w:category>
        <w:types>
          <w:type w:val="bbPlcHdr"/>
        </w:types>
        <w:behaviors>
          <w:behavior w:val="content"/>
        </w:behaviors>
        <w:guid w:val="{CD5A8A81-893A-40F4-961C-DE7EC344C8F8}"/>
      </w:docPartPr>
      <w:docPartBody>
        <w:p w:rsidR="00503F4F" w:rsidRDefault="00073F2A">
          <w:pPr>
            <w:pStyle w:val="264B0143F5AE46B9BEA505EBF62C4C5A"/>
          </w:pPr>
          <w:r w:rsidRPr="005A0A93">
            <w:rPr>
              <w:rStyle w:val="Platshllartext"/>
            </w:rPr>
            <w:t>Förslag till riksdagsbeslut</w:t>
          </w:r>
        </w:p>
      </w:docPartBody>
    </w:docPart>
    <w:docPart>
      <w:docPartPr>
        <w:name w:val="BFBCE061E8BB473CA430166C4015869A"/>
        <w:category>
          <w:name w:val="Allmänt"/>
          <w:gallery w:val="placeholder"/>
        </w:category>
        <w:types>
          <w:type w:val="bbPlcHdr"/>
        </w:types>
        <w:behaviors>
          <w:behavior w:val="content"/>
        </w:behaviors>
        <w:guid w:val="{ADB2FDF6-B163-4DCA-A499-717454E59F4A}"/>
      </w:docPartPr>
      <w:docPartBody>
        <w:p w:rsidR="00503F4F" w:rsidRDefault="00073F2A">
          <w:pPr>
            <w:pStyle w:val="BFBCE061E8BB473CA430166C4015869A"/>
          </w:pPr>
          <w:r w:rsidRPr="005A0A93">
            <w:rPr>
              <w:rStyle w:val="Platshllartext"/>
            </w:rPr>
            <w:t>Motivering</w:t>
          </w:r>
        </w:p>
      </w:docPartBody>
    </w:docPart>
    <w:docPart>
      <w:docPartPr>
        <w:name w:val="1FDCA859D3994A9F8CB36D8F92B49CE8"/>
        <w:category>
          <w:name w:val="Allmänt"/>
          <w:gallery w:val="placeholder"/>
        </w:category>
        <w:types>
          <w:type w:val="bbPlcHdr"/>
        </w:types>
        <w:behaviors>
          <w:behavior w:val="content"/>
        </w:behaviors>
        <w:guid w:val="{05AF9B26-B3A0-438D-83EB-6B2AA7DB5F7F}"/>
      </w:docPartPr>
      <w:docPartBody>
        <w:p w:rsidR="00503F4F" w:rsidRDefault="00073F2A">
          <w:pPr>
            <w:pStyle w:val="1FDCA859D3994A9F8CB36D8F92B49CE8"/>
          </w:pPr>
          <w:r>
            <w:rPr>
              <w:rStyle w:val="Platshllartext"/>
            </w:rPr>
            <w:t xml:space="preserve"> </w:t>
          </w:r>
        </w:p>
      </w:docPartBody>
    </w:docPart>
    <w:docPart>
      <w:docPartPr>
        <w:name w:val="58C17DC888304A9EA0DCD5D0B6BE5F56"/>
        <w:category>
          <w:name w:val="Allmänt"/>
          <w:gallery w:val="placeholder"/>
        </w:category>
        <w:types>
          <w:type w:val="bbPlcHdr"/>
        </w:types>
        <w:behaviors>
          <w:behavior w:val="content"/>
        </w:behaviors>
        <w:guid w:val="{CC55A59F-662B-479A-AB58-0EF782AC991D}"/>
      </w:docPartPr>
      <w:docPartBody>
        <w:p w:rsidR="00503F4F" w:rsidRDefault="00073F2A">
          <w:pPr>
            <w:pStyle w:val="58C17DC888304A9EA0DCD5D0B6BE5F56"/>
          </w:pPr>
          <w:r>
            <w:t xml:space="preserve"> </w:t>
          </w:r>
        </w:p>
      </w:docPartBody>
    </w:docPart>
    <w:docPart>
      <w:docPartPr>
        <w:name w:val="DefaultPlaceholder_-1854013440"/>
        <w:category>
          <w:name w:val="Allmänt"/>
          <w:gallery w:val="placeholder"/>
        </w:category>
        <w:types>
          <w:type w:val="bbPlcHdr"/>
        </w:types>
        <w:behaviors>
          <w:behavior w:val="content"/>
        </w:behaviors>
        <w:guid w:val="{3E34FDE5-988C-41F7-9640-19E47A5CFF66}"/>
      </w:docPartPr>
      <w:docPartBody>
        <w:p w:rsidR="00503F4F" w:rsidRDefault="00073F2A">
          <w:r w:rsidRPr="00986DEE">
            <w:rPr>
              <w:rStyle w:val="Platshllartext"/>
            </w:rPr>
            <w:t>Klicka eller tryck här för att ange text.</w:t>
          </w:r>
        </w:p>
      </w:docPartBody>
    </w:docPart>
    <w:docPart>
      <w:docPartPr>
        <w:name w:val="9526A599C4FD499F9F6AB575CF517AEC"/>
        <w:category>
          <w:name w:val="Allmänt"/>
          <w:gallery w:val="placeholder"/>
        </w:category>
        <w:types>
          <w:type w:val="bbPlcHdr"/>
        </w:types>
        <w:behaviors>
          <w:behavior w:val="content"/>
        </w:behaviors>
        <w:guid w:val="{C890703A-96A4-460C-8102-8371FC4BB130}"/>
      </w:docPartPr>
      <w:docPartBody>
        <w:p w:rsidR="00503F4F" w:rsidRDefault="00073F2A">
          <w:r w:rsidRPr="00986DEE">
            <w:rPr>
              <w:rStyle w:val="Platshllartext"/>
            </w:rPr>
            <w:t>[ange din text här]</w:t>
          </w:r>
        </w:p>
      </w:docPartBody>
    </w:docPart>
    <w:docPart>
      <w:docPartPr>
        <w:name w:val="414767613AB34F889E2027D91DE5156B"/>
        <w:category>
          <w:name w:val="Allmänt"/>
          <w:gallery w:val="placeholder"/>
        </w:category>
        <w:types>
          <w:type w:val="bbPlcHdr"/>
        </w:types>
        <w:behaviors>
          <w:behavior w:val="content"/>
        </w:behaviors>
        <w:guid w:val="{F4D2E1B7-5EE6-4D8C-B721-75C5A451E33E}"/>
      </w:docPartPr>
      <w:docPartBody>
        <w:p w:rsidR="00503F4F" w:rsidRDefault="00073F2A">
          <w:r w:rsidRPr="00986DEE">
            <w:rPr>
              <w:rStyle w:val="Platshllartext"/>
            </w:rPr>
            <w:t>[ange din text här]</w:t>
          </w:r>
        </w:p>
      </w:docPartBody>
    </w:docPart>
    <w:docPart>
      <w:docPartPr>
        <w:name w:val="27C2841B92E14B9EB553248977ADB8B4"/>
        <w:category>
          <w:name w:val="Allmänt"/>
          <w:gallery w:val="placeholder"/>
        </w:category>
        <w:types>
          <w:type w:val="bbPlcHdr"/>
        </w:types>
        <w:behaviors>
          <w:behavior w:val="content"/>
        </w:behaviors>
        <w:guid w:val="{4230A439-797A-4999-9B51-8DCEB79CAFCA}"/>
      </w:docPartPr>
      <w:docPartBody>
        <w:p w:rsidR="00A254D2" w:rsidRDefault="00A254D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3F2A"/>
    <w:rsid w:val="00073F2A"/>
    <w:rsid w:val="00432E84"/>
    <w:rsid w:val="00503F4F"/>
    <w:rsid w:val="00905477"/>
    <w:rsid w:val="009C617E"/>
    <w:rsid w:val="00A254D2"/>
    <w:rsid w:val="00AE2D19"/>
    <w:rsid w:val="00CD3A40"/>
    <w:rsid w:val="00D41D8C"/>
    <w:rsid w:val="00E1603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9C617E"/>
    <w:rPr>
      <w:color w:val="F4B083" w:themeColor="accent2" w:themeTint="99"/>
    </w:rPr>
  </w:style>
  <w:style w:type="paragraph" w:customStyle="1" w:styleId="264B0143F5AE46B9BEA505EBF62C4C5A">
    <w:name w:val="264B0143F5AE46B9BEA505EBF62C4C5A"/>
  </w:style>
  <w:style w:type="paragraph" w:customStyle="1" w:styleId="371B9B035BBB495F88AF5E0E51E9C3C3">
    <w:name w:val="371B9B035BBB495F88AF5E0E51E9C3C3"/>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7BCBAC9F8B664EFABC022BFFF1A173EC">
    <w:name w:val="7BCBAC9F8B664EFABC022BFFF1A173EC"/>
  </w:style>
  <w:style w:type="paragraph" w:customStyle="1" w:styleId="BFBCE061E8BB473CA430166C4015869A">
    <w:name w:val="BFBCE061E8BB473CA430166C4015869A"/>
  </w:style>
  <w:style w:type="paragraph" w:customStyle="1" w:styleId="E6A5E64DA58448C1B61F966E77906A3F">
    <w:name w:val="E6A5E64DA58448C1B61F966E77906A3F"/>
  </w:style>
  <w:style w:type="paragraph" w:customStyle="1" w:styleId="051751F4979441A09DBA7C3AD549536D">
    <w:name w:val="051751F4979441A09DBA7C3AD549536D"/>
  </w:style>
  <w:style w:type="paragraph" w:customStyle="1" w:styleId="1FDCA859D3994A9F8CB36D8F92B49CE8">
    <w:name w:val="1FDCA859D3994A9F8CB36D8F92B49CE8"/>
  </w:style>
  <w:style w:type="paragraph" w:customStyle="1" w:styleId="58C17DC888304A9EA0DCD5D0B6BE5F56">
    <w:name w:val="58C17DC888304A9EA0DCD5D0B6BE5F5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FA3779F-1F00-4F0A-812F-7B50D417E42C}"/>
</file>

<file path=customXml/itemProps2.xml><?xml version="1.0" encoding="utf-8"?>
<ds:datastoreItem xmlns:ds="http://schemas.openxmlformats.org/officeDocument/2006/customXml" ds:itemID="{139FBF48-9B7F-484A-B9E2-D7EFB2212B79}"/>
</file>

<file path=customXml/itemProps3.xml><?xml version="1.0" encoding="utf-8"?>
<ds:datastoreItem xmlns:ds="http://schemas.openxmlformats.org/officeDocument/2006/customXml" ds:itemID="{D8302F73-B478-49D4-9A19-599D5CF9AC55}"/>
</file>

<file path=docProps/app.xml><?xml version="1.0" encoding="utf-8"?>
<Properties xmlns="http://schemas.openxmlformats.org/officeDocument/2006/extended-properties" xmlns:vt="http://schemas.openxmlformats.org/officeDocument/2006/docPropsVTypes">
  <Template>Normal</Template>
  <TotalTime>36</TotalTime>
  <Pages>3</Pages>
  <Words>1005</Words>
  <Characters>5782</Characters>
  <Application>Microsoft Office Word</Application>
  <DocSecurity>0</DocSecurity>
  <Lines>113</Lines>
  <Paragraphs>44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SD258 Hästnäring  kultur  fritid och näring</vt:lpstr>
      <vt:lpstr>
      </vt:lpstr>
    </vt:vector>
  </TitlesOfParts>
  <Company>Sveriges riksdag</Company>
  <LinksUpToDate>false</LinksUpToDate>
  <CharactersWithSpaces>6743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