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F040D9BFAB449758729D7D369A293EE"/>
        </w:placeholder>
        <w:text/>
      </w:sdtPr>
      <w:sdtEndPr/>
      <w:sdtContent>
        <w:p w:rsidRPr="009B062B" w:rsidR="00AF30DD" w:rsidP="00DA45C7" w:rsidRDefault="00AF30DD" w14:paraId="3E25D11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d60f658-b5e4-41b6-b295-c5b90a61f909"/>
        <w:id w:val="442809418"/>
        <w:lock w:val="sdtLocked"/>
      </w:sdtPr>
      <w:sdtEndPr/>
      <w:sdtContent>
        <w:p w:rsidR="00054137" w:rsidRDefault="00BF078F" w14:paraId="3E25D112" w14:textId="2822E03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fler barn, unga och vuxna kommer i rörelse och får utöva idrott,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4C8BF8870A44D8BA56252EF3A65797C"/>
        </w:placeholder>
        <w:text/>
      </w:sdtPr>
      <w:sdtEndPr/>
      <w:sdtContent>
        <w:p w:rsidRPr="009B062B" w:rsidR="006D79C9" w:rsidP="00333E95" w:rsidRDefault="006D79C9" w14:paraId="3E25D113" w14:textId="77777777">
          <w:pPr>
            <w:pStyle w:val="Rubrik1"/>
          </w:pPr>
          <w:r>
            <w:t>Motivering</w:t>
          </w:r>
        </w:p>
      </w:sdtContent>
    </w:sdt>
    <w:p w:rsidR="006C706D" w:rsidP="006C706D" w:rsidRDefault="006C706D" w14:paraId="3E25D114" w14:textId="3075781B">
      <w:pPr>
        <w:pStyle w:val="Normalutanindragellerluft"/>
      </w:pPr>
      <w:r>
        <w:t>Coronapandemin har påverkat samhället i allmänhet och idrottsrörelsen i synnerhet. Redan innan pandemin fanns oro över barn</w:t>
      </w:r>
      <w:r w:rsidR="005C0B76">
        <w:t>s</w:t>
      </w:r>
      <w:r>
        <w:t xml:space="preserve"> och ungas hälsa. Vikten av att nu återstarta idrottsrörelsen är mycket stor. Tidiga positiva upplevelser av motion och idrott har stor betydelse för individens benägenhet att vara fysiskt aktiv senare i livet. Därför påverkar barns och ungdomars motionsvanor inte bara deras hälsotillstånd just nu utan även deras framtida hälsa. I ett allt mer stillasittande samhälle behöver vi få fler i rörelse.</w:t>
      </w:r>
    </w:p>
    <w:p w:rsidR="006C706D" w:rsidP="00D731FF" w:rsidRDefault="006C706D" w14:paraId="3E25D115" w14:textId="77777777">
      <w:r>
        <w:t>Fysi</w:t>
      </w:r>
      <w:bookmarkStart w:name="_GoBack" w:id="1"/>
      <w:bookmarkEnd w:id="1"/>
      <w:r>
        <w:t>sk aktivitet leder till ökat välbefinnande, stärkt självförtroende, bättre koncentrationsförmåga, ökad inlärningsförmåga, ökad muskelstyrka, bättre kondition och mindre risk för belastningsskador.</w:t>
      </w:r>
    </w:p>
    <w:p w:rsidRPr="003F7465" w:rsidR="006C706D" w:rsidP="003F7465" w:rsidRDefault="006C706D" w14:paraId="3E25D116" w14:textId="77777777">
      <w:r w:rsidRPr="003F7465">
        <w:t>Den ökande hälsoklyftan är en av vår tids stora samhällsutmaningar. Individen mår sämre och samhället får ökade kostnader för hälso- och sjukvård. Forskning visar att det bästa och mest kostnadseffektiva sättet att få fler att må bättre är att fler deltar i idrott och fysisk aktivitet. </w:t>
      </w:r>
    </w:p>
    <w:p w:rsidRPr="003F7465" w:rsidR="006C706D" w:rsidP="003F7465" w:rsidRDefault="006C706D" w14:paraId="3E25D117" w14:textId="77777777">
      <w:r w:rsidRPr="003F7465">
        <w:t>Idrottsrörelsen vill att fler blir engagerade inom föreningsidrotten under hela livet. Det bidrar till att göra befolkningen mer aktiv, minskar stillasittandet och bidrar till att minska hälsoklyftorna. </w:t>
      </w:r>
    </w:p>
    <w:p w:rsidRPr="003F7465" w:rsidR="006C706D" w:rsidP="003F7465" w:rsidRDefault="006C706D" w14:paraId="3E25D118" w14:textId="77777777">
      <w:r w:rsidRPr="003F7465">
        <w:t>Vi blir allt äldre och behovet av att vara fysiskt aktiv hela livet växer. </w:t>
      </w:r>
    </w:p>
    <w:p w:rsidRPr="003F7465" w:rsidR="006C706D" w:rsidP="003F7465" w:rsidRDefault="006C706D" w14:paraId="3E25D119" w14:textId="22D17A31">
      <w:r w:rsidRPr="003F7465">
        <w:t xml:space="preserve">Idrottsrörelsen håller på att förändras. Idrotten har enats om en gemensam vision för framtiden, </w:t>
      </w:r>
      <w:r w:rsidRPr="003F7465" w:rsidR="005C0B76">
        <w:t xml:space="preserve">Strategi </w:t>
      </w:r>
      <w:r w:rsidRPr="003F7465">
        <w:t xml:space="preserve">2025. Idrotten fokuserar nu på utveckling som gör att fler blir </w:t>
      </w:r>
      <w:r w:rsidRPr="003F7465">
        <w:lastRenderedPageBreak/>
        <w:t xml:space="preserve">motiverade att hålla igång hela livet. I en sådan idrott får alla chansen att nå sin fulla potential.  </w:t>
      </w:r>
    </w:p>
    <w:p w:rsidRPr="003F7465" w:rsidR="00BB6339" w:rsidP="003F7465" w:rsidRDefault="006C706D" w14:paraId="3E25D11A" w14:textId="3D4B8947">
      <w:r w:rsidRPr="003F7465">
        <w:t>Ohälsofrågan är inget som en enskild myndighet eller enskild organisation kan lösa</w:t>
      </w:r>
      <w:r w:rsidR="005C0B76">
        <w:t>,</w:t>
      </w:r>
      <w:r w:rsidRPr="003F7465">
        <w:t xml:space="preserve"> utan här behövs ett samlat grepp. För att öka folkhälsan krävs att det tas ett nationellt helhetsgrepp där många kan bidra med sin kompetens och styrka.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91248DBAD9F46CAA83B3353C91D243A"/>
        </w:placeholder>
      </w:sdtPr>
      <w:sdtEndPr>
        <w:rPr>
          <w:i w:val="0"/>
          <w:noProof w:val="0"/>
        </w:rPr>
      </w:sdtEndPr>
      <w:sdtContent>
        <w:p w:rsidR="003F7465" w:rsidP="003F7465" w:rsidRDefault="003F7465" w14:paraId="3E25D11B" w14:textId="77777777"/>
        <w:p w:rsidRPr="008E0FE2" w:rsidR="004801AC" w:rsidP="003F7465" w:rsidRDefault="006F71B6" w14:paraId="3E25D11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613FF" w14:paraId="43EE99D7" w14:textId="77777777">
        <w:trPr>
          <w:cantSplit/>
        </w:trPr>
        <w:tc>
          <w:tcPr>
            <w:tcW w:w="50" w:type="pct"/>
            <w:vAlign w:val="bottom"/>
          </w:tcPr>
          <w:p w:rsidR="002613FF" w:rsidRDefault="005C0B76" w14:paraId="4D84B3E0" w14:textId="77777777">
            <w:pPr>
              <w:pStyle w:val="Underskrifter"/>
            </w:pPr>
            <w:r>
              <w:t>Mathias Tegnér (S)</w:t>
            </w:r>
          </w:p>
        </w:tc>
        <w:tc>
          <w:tcPr>
            <w:tcW w:w="50" w:type="pct"/>
            <w:vAlign w:val="bottom"/>
          </w:tcPr>
          <w:p w:rsidR="002613FF" w:rsidRDefault="002613FF" w14:paraId="76F584A5" w14:textId="77777777">
            <w:pPr>
              <w:pStyle w:val="Underskrifter"/>
            </w:pPr>
          </w:p>
        </w:tc>
      </w:tr>
    </w:tbl>
    <w:p w:rsidR="009B4AEE" w:rsidRDefault="009B4AEE" w14:paraId="3E25D120" w14:textId="77777777"/>
    <w:sectPr w:rsidR="009B4AE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5D122" w14:textId="77777777" w:rsidR="00C1420D" w:rsidRDefault="00C1420D" w:rsidP="000C1CAD">
      <w:pPr>
        <w:spacing w:line="240" w:lineRule="auto"/>
      </w:pPr>
      <w:r>
        <w:separator/>
      </w:r>
    </w:p>
  </w:endnote>
  <w:endnote w:type="continuationSeparator" w:id="0">
    <w:p w14:paraId="3E25D123" w14:textId="77777777" w:rsidR="00C1420D" w:rsidRDefault="00C142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D1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D12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D131" w14:textId="77777777" w:rsidR="00262EA3" w:rsidRPr="003F7465" w:rsidRDefault="00262EA3" w:rsidP="003F74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5D120" w14:textId="77777777" w:rsidR="00C1420D" w:rsidRDefault="00C1420D" w:rsidP="000C1CAD">
      <w:pPr>
        <w:spacing w:line="240" w:lineRule="auto"/>
      </w:pPr>
      <w:r>
        <w:separator/>
      </w:r>
    </w:p>
  </w:footnote>
  <w:footnote w:type="continuationSeparator" w:id="0">
    <w:p w14:paraId="3E25D121" w14:textId="77777777" w:rsidR="00C1420D" w:rsidRDefault="00C142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D12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25D132" wp14:editId="3E25D13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5D136" w14:textId="77777777" w:rsidR="00262EA3" w:rsidRDefault="006F71B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AEC2F0947FF4E989A35A61D75CFC226"/>
                              </w:placeholder>
                              <w:text/>
                            </w:sdtPr>
                            <w:sdtEndPr/>
                            <w:sdtContent>
                              <w:r w:rsidR="006C706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EB6F57168384D80BC9FABD1702FC9D3"/>
                              </w:placeholder>
                              <w:text/>
                            </w:sdtPr>
                            <w:sdtEndPr/>
                            <w:sdtContent>
                              <w:r w:rsidR="006C706D">
                                <w:t>1155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25D13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E25D136" w14:textId="77777777" w:rsidR="00262EA3" w:rsidRDefault="006F71B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AEC2F0947FF4E989A35A61D75CFC226"/>
                        </w:placeholder>
                        <w:text/>
                      </w:sdtPr>
                      <w:sdtEndPr/>
                      <w:sdtContent>
                        <w:r w:rsidR="006C706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EB6F57168384D80BC9FABD1702FC9D3"/>
                        </w:placeholder>
                        <w:text/>
                      </w:sdtPr>
                      <w:sdtEndPr/>
                      <w:sdtContent>
                        <w:r w:rsidR="006C706D">
                          <w:t>1155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25D12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D126" w14:textId="77777777" w:rsidR="00262EA3" w:rsidRDefault="00262EA3" w:rsidP="008563AC">
    <w:pPr>
      <w:jc w:val="right"/>
    </w:pPr>
  </w:p>
  <w:p w14:paraId="3E25D12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D12A" w14:textId="77777777" w:rsidR="00262EA3" w:rsidRDefault="006F71B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25D134" wp14:editId="3E25D13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25D12B" w14:textId="77777777" w:rsidR="00262EA3" w:rsidRDefault="006F71B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67F6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C706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C706D">
          <w:t>1155</w:t>
        </w:r>
      </w:sdtContent>
    </w:sdt>
  </w:p>
  <w:p w14:paraId="3E25D12C" w14:textId="77777777" w:rsidR="00262EA3" w:rsidRPr="008227B3" w:rsidRDefault="006F71B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25D12D" w14:textId="77777777" w:rsidR="00262EA3" w:rsidRPr="008227B3" w:rsidRDefault="006F71B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7F6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7F6E">
          <w:t>:1246</w:t>
        </w:r>
      </w:sdtContent>
    </w:sdt>
  </w:p>
  <w:p w14:paraId="3E25D12E" w14:textId="77777777" w:rsidR="00262EA3" w:rsidRDefault="006F71B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67F6E">
          <w:t>av Mathias Tegnér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E25D12F" w14:textId="77777777" w:rsidR="00262EA3" w:rsidRDefault="006C706D" w:rsidP="00283E0F">
        <w:pPr>
          <w:pStyle w:val="FSHRub2"/>
        </w:pPr>
        <w:r>
          <w:t>Om behovet av mer idrott och rörelse för alla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25D13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C706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137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3FF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465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B76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06D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1B6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67F6E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AEE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78F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20D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1FF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5C7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8FB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25D110"/>
  <w15:chartTrackingRefBased/>
  <w15:docId w15:val="{6AA09B7E-39B8-4DEE-B631-F5D28242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040D9BFAB449758729D7D369A29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3AD3DF-2C1B-4098-A790-E6AFC6EB5EBD}"/>
      </w:docPartPr>
      <w:docPartBody>
        <w:p w:rsidR="00FA5FE5" w:rsidRDefault="00831DB5">
          <w:pPr>
            <w:pStyle w:val="6F040D9BFAB449758729D7D369A293E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4C8BF8870A44D8BA56252EF3A6579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3214B-BE47-4E57-B277-7A3671E67F82}"/>
      </w:docPartPr>
      <w:docPartBody>
        <w:p w:rsidR="00FA5FE5" w:rsidRDefault="00831DB5">
          <w:pPr>
            <w:pStyle w:val="C4C8BF8870A44D8BA56252EF3A6579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AEC2F0947FF4E989A35A61D75CFC2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2EFA63-E434-40A4-87F7-A5C1D733AA5C}"/>
      </w:docPartPr>
      <w:docPartBody>
        <w:p w:rsidR="00FA5FE5" w:rsidRDefault="00831DB5">
          <w:pPr>
            <w:pStyle w:val="FAEC2F0947FF4E989A35A61D75CFC2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B6F57168384D80BC9FABD1702FC9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695C4A-E625-40EA-BD92-927DEA5B5E73}"/>
      </w:docPartPr>
      <w:docPartBody>
        <w:p w:rsidR="00FA5FE5" w:rsidRDefault="00831DB5">
          <w:pPr>
            <w:pStyle w:val="4EB6F57168384D80BC9FABD1702FC9D3"/>
          </w:pPr>
          <w:r>
            <w:t xml:space="preserve"> </w:t>
          </w:r>
        </w:p>
      </w:docPartBody>
    </w:docPart>
    <w:docPart>
      <w:docPartPr>
        <w:name w:val="F91248DBAD9F46CAA83B3353C91D2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77139-167A-417F-9FC6-122ED6EC89C9}"/>
      </w:docPartPr>
      <w:docPartBody>
        <w:p w:rsidR="00676E5A" w:rsidRDefault="00676E5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B5"/>
    <w:rsid w:val="00676E5A"/>
    <w:rsid w:val="00831DB5"/>
    <w:rsid w:val="00FA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F040D9BFAB449758729D7D369A293EE">
    <w:name w:val="6F040D9BFAB449758729D7D369A293EE"/>
  </w:style>
  <w:style w:type="paragraph" w:customStyle="1" w:styleId="4520C3B23488451D8B9EF1BBBF414266">
    <w:name w:val="4520C3B23488451D8B9EF1BBBF41426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5E0DFEB7DA84AB388851D464761D7BD">
    <w:name w:val="55E0DFEB7DA84AB388851D464761D7BD"/>
  </w:style>
  <w:style w:type="paragraph" w:customStyle="1" w:styleId="C4C8BF8870A44D8BA56252EF3A65797C">
    <w:name w:val="C4C8BF8870A44D8BA56252EF3A65797C"/>
  </w:style>
  <w:style w:type="paragraph" w:customStyle="1" w:styleId="753FF3820E8C47D4B0089A6BDFFBFB43">
    <w:name w:val="753FF3820E8C47D4B0089A6BDFFBFB43"/>
  </w:style>
  <w:style w:type="paragraph" w:customStyle="1" w:styleId="67C6EA2F5FA54D94B1AB4D4DAF739403">
    <w:name w:val="67C6EA2F5FA54D94B1AB4D4DAF739403"/>
  </w:style>
  <w:style w:type="paragraph" w:customStyle="1" w:styleId="FAEC2F0947FF4E989A35A61D75CFC226">
    <w:name w:val="FAEC2F0947FF4E989A35A61D75CFC226"/>
  </w:style>
  <w:style w:type="paragraph" w:customStyle="1" w:styleId="4EB6F57168384D80BC9FABD1702FC9D3">
    <w:name w:val="4EB6F57168384D80BC9FABD1702FC9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FE3AE6-55C1-440D-BBF7-CE4DF7322DD9}"/>
</file>

<file path=customXml/itemProps2.xml><?xml version="1.0" encoding="utf-8"?>
<ds:datastoreItem xmlns:ds="http://schemas.openxmlformats.org/officeDocument/2006/customXml" ds:itemID="{0C097525-485F-4BC5-8C93-4B36D4BEB31B}"/>
</file>

<file path=customXml/itemProps3.xml><?xml version="1.0" encoding="utf-8"?>
<ds:datastoreItem xmlns:ds="http://schemas.openxmlformats.org/officeDocument/2006/customXml" ds:itemID="{7C06E36B-DC41-4847-A64D-6308DB9162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1753</Characters>
  <Application>Microsoft Office Word</Application>
  <DocSecurity>0</DocSecurity>
  <Lines>34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S1155 Om behovet av mer idrott och rörelse för alla</vt:lpstr>
      <vt:lpstr>
      </vt:lpstr>
    </vt:vector>
  </TitlesOfParts>
  <Company>Sveriges riksdag</Company>
  <LinksUpToDate>false</LinksUpToDate>
  <CharactersWithSpaces>2048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