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B747429B88344CFA9D24FD50C7D1DB0"/>
        </w:placeholder>
        <w:text/>
      </w:sdtPr>
      <w:sdtEndPr/>
      <w:sdtContent>
        <w:p w:rsidRPr="009B062B" w:rsidR="00AF30DD" w:rsidP="00C22BA3" w:rsidRDefault="00AF30DD" w14:paraId="40D6F6AE" w14:textId="77777777">
          <w:pPr>
            <w:pStyle w:val="Rubrik1"/>
            <w:spacing w:after="300"/>
          </w:pPr>
          <w:r w:rsidRPr="009B062B">
            <w:t>Förslag till riksdagsbeslut</w:t>
          </w:r>
        </w:p>
      </w:sdtContent>
    </w:sdt>
    <w:sdt>
      <w:sdtPr>
        <w:alias w:val="Yrkande 1"/>
        <w:tag w:val="329e9206-6ac7-47a3-bd28-0811d62e3475"/>
        <w:id w:val="-2146271918"/>
        <w:lock w:val="sdtLocked"/>
      </w:sdtPr>
      <w:sdtEndPr/>
      <w:sdtContent>
        <w:p w:rsidR="00124454" w:rsidRDefault="009B4FCE" w14:paraId="7E8499B2" w14:textId="77777777">
          <w:pPr>
            <w:pStyle w:val="Frslagstext"/>
            <w:numPr>
              <w:ilvl w:val="0"/>
              <w:numId w:val="0"/>
            </w:numPr>
          </w:pPr>
          <w:r>
            <w:t>Riksdagen ställer sig bakom det som anförs i motionen om att tillsätta en integrationskommitté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64C6DC9DB8418AB9A306A851C6CF61"/>
        </w:placeholder>
        <w:text/>
      </w:sdtPr>
      <w:sdtEndPr/>
      <w:sdtContent>
        <w:p w:rsidRPr="009B062B" w:rsidR="006D79C9" w:rsidP="00333E95" w:rsidRDefault="006D79C9" w14:paraId="679D6E2F" w14:textId="77777777">
          <w:pPr>
            <w:pStyle w:val="Rubrik1"/>
          </w:pPr>
          <w:r>
            <w:t>Motivering</w:t>
          </w:r>
        </w:p>
      </w:sdtContent>
    </w:sdt>
    <w:p w:rsidRPr="00C22BA3" w:rsidR="006F670E" w:rsidP="00C22BA3" w:rsidRDefault="006F670E" w14:paraId="1D98E927" w14:textId="23F96F7C">
      <w:pPr>
        <w:pStyle w:val="Normalutanindragellerluft"/>
      </w:pPr>
      <w:r w:rsidRPr="00C22BA3">
        <w:t>Vi lever i en tid där många lyfter fram de problem som finns i våra utanförskaps</w:t>
      </w:r>
      <w:r w:rsidR="00C663E6">
        <w:softHyphen/>
      </w:r>
      <w:r w:rsidRPr="00C22BA3">
        <w:t>områden. Det är bra såtillvida att vi alltid måste arbeta för att alla medborgare oavsett var man bor får möjlighet att utvecklas utifrån sin potential samt växa upp i trygghet. Samtidigt finns det en risk att själva debatten om de problem som finns skapar en polarisering</w:t>
      </w:r>
      <w:r w:rsidRPr="00C22BA3" w:rsidR="00AB20C8">
        <w:t>.</w:t>
      </w:r>
    </w:p>
    <w:p w:rsidRPr="00084F9D" w:rsidR="00AB20C8" w:rsidP="00C22BA3" w:rsidRDefault="00AB20C8" w14:paraId="2B4FC7D4" w14:textId="77777777">
      <w:r w:rsidRPr="00AB20C8">
        <w:t xml:space="preserve">Regeringen </w:t>
      </w:r>
      <w:r>
        <w:t>borde därför</w:t>
      </w:r>
      <w:r w:rsidRPr="00AB20C8">
        <w:t xml:space="preserve"> inrätta en integrationskommitté för att i samsyn med riksdagspartierna och utifrån vet</w:t>
      </w:r>
      <w:r w:rsidRPr="00084F9D">
        <w:t xml:space="preserve">enskapliga underlag göra en löpande inventering av hur vår integrationskapacitet ser ut; hur många bostäder som finns tillgängliga, hur arbetsmarknaden utvecklas, hur språkkunskaperna ser ut och hur många platser som finns i skolan. Samtliga dessa omständigheter påverkar hur många människor vi klarar av att integrera. I det arbetet ska även ingå att ta fram politiska åtgärder och ekonomiska ramverk utifrån de behov som finns. Därmed uppnås även en bättre ansvarsbalans mellan staten och kommunerna. </w:t>
      </w:r>
    </w:p>
    <w:p w:rsidRPr="00C22BA3" w:rsidR="006F670E" w:rsidP="00C22BA3" w:rsidRDefault="00AB20C8" w14:paraId="77D305D8" w14:textId="0EEBAFFC">
      <w:bookmarkStart w:name="_Hlk52286515" w:id="1"/>
      <w:r w:rsidRPr="00C22BA3">
        <w:t>En viktig del i</w:t>
      </w:r>
      <w:r w:rsidRPr="00C22BA3" w:rsidR="006F670E">
        <w:t xml:space="preserve"> integrationskommitté</w:t>
      </w:r>
      <w:r w:rsidRPr="00C22BA3">
        <w:t>ns arbete</w:t>
      </w:r>
      <w:r w:rsidRPr="00C22BA3" w:rsidR="006F670E">
        <w:t xml:space="preserve"> </w:t>
      </w:r>
      <w:bookmarkEnd w:id="1"/>
      <w:r w:rsidRPr="00C22BA3">
        <w:t>bör också vara att ta</w:t>
      </w:r>
      <w:r w:rsidRPr="00C22BA3" w:rsidR="006F670E">
        <w:t xml:space="preserve"> fram konkreta förslag på åtgärder som underlättar för människor</w:t>
      </w:r>
      <w:r w:rsidRPr="00C22BA3">
        <w:t>,</w:t>
      </w:r>
      <w:r w:rsidRPr="00C22BA3" w:rsidR="006F670E">
        <w:t xml:space="preserve"> som av olika skäl har kommit till Sverige</w:t>
      </w:r>
      <w:r w:rsidRPr="00C22BA3">
        <w:t>,</w:t>
      </w:r>
      <w:r w:rsidRPr="00C22BA3" w:rsidR="006F670E">
        <w:t xml:space="preserve"> att integreras. En sådan kommitté borde titta på hur vi får fram fler bostäder, utbildningsmöjligheter</w:t>
      </w:r>
      <w:r w:rsidR="00151F62">
        <w:t xml:space="preserve"> </w:t>
      </w:r>
      <w:r w:rsidRPr="00C22BA3" w:rsidR="006F670E">
        <w:t>och jobb samt bättre förutsättningar att starta företag. Inte</w:t>
      </w:r>
      <w:r w:rsidR="00C663E6">
        <w:softHyphen/>
      </w:r>
      <w:bookmarkStart w:name="_GoBack" w:id="2"/>
      <w:bookmarkEnd w:id="2"/>
      <w:r w:rsidRPr="00C22BA3" w:rsidR="006F670E">
        <w:t xml:space="preserve">grationskommittén borde också studera andra länder för att se hur dom har jobbat med integration. </w:t>
      </w:r>
    </w:p>
    <w:p w:rsidRPr="00C22BA3" w:rsidR="006F670E" w:rsidP="00C22BA3" w:rsidRDefault="00AB20C8" w14:paraId="4E972672" w14:textId="033D9F66">
      <w:r w:rsidRPr="00C22BA3">
        <w:t xml:space="preserve">Ett land som bör studeras är Kanada, som arbetar </w:t>
      </w:r>
      <w:r w:rsidRPr="00C22BA3" w:rsidR="006F670E">
        <w:t xml:space="preserve">väldigt mycket tillsammans med företag och civilsamhälle för att ge nyanlända kanadensare bättre möjlighet att komma in i samhället. I Kanada fokuserar man på alla människors behov av att vara en del av </w:t>
      </w:r>
      <w:r w:rsidRPr="00C22BA3" w:rsidR="006F670E">
        <w:lastRenderedPageBreak/>
        <w:t>ett sammanhang och man jobbar otroligt mycket med att utveckla en fungerande ”</w:t>
      </w:r>
      <w:proofErr w:type="spellStart"/>
      <w:r w:rsidR="00151F62">
        <w:t>c</w:t>
      </w:r>
      <w:r w:rsidRPr="00C22BA3" w:rsidR="006F670E">
        <w:t>ommunity</w:t>
      </w:r>
      <w:proofErr w:type="spellEnd"/>
      <w:r w:rsidRPr="00C22BA3" w:rsidR="006F670E">
        <w:t xml:space="preserve">”. </w:t>
      </w:r>
    </w:p>
    <w:p w:rsidRPr="00C22BA3" w:rsidR="00083970" w:rsidP="00C22BA3" w:rsidRDefault="006F670E" w14:paraId="0A314F0D" w14:textId="4436D013">
      <w:r w:rsidRPr="00C22BA3">
        <w:t>Vi borde lära oss av bland annat Kanada och arbeta fram en strategi där integrationen har det uttalade syftet att enskilda personer skall bli en del av vår gemensamma samhällsgemenskap. Tillsammans med de</w:t>
      </w:r>
      <w:r w:rsidR="00151F62">
        <w:t>t</w:t>
      </w:r>
      <w:r w:rsidRPr="00C22BA3">
        <w:t xml:space="preserve"> offentliga, näringslivet och civilsamhället kan vi minska dagens utanförskap och se till att fler får möjlighet att bidra till Sveriges utveckling via egen försörjning oavsett om det sker via en anställning eller egenföretagande.</w:t>
      </w:r>
    </w:p>
    <w:sdt>
      <w:sdtPr>
        <w:rPr>
          <w:i/>
          <w:noProof/>
        </w:rPr>
        <w:alias w:val="CC_Underskrifter"/>
        <w:tag w:val="CC_Underskrifter"/>
        <w:id w:val="583496634"/>
        <w:lock w:val="sdtContentLocked"/>
        <w:placeholder>
          <w:docPart w:val="466B071513E24C6DBCD6D2DA44E89402"/>
        </w:placeholder>
      </w:sdtPr>
      <w:sdtEndPr>
        <w:rPr>
          <w:i w:val="0"/>
          <w:noProof w:val="0"/>
        </w:rPr>
      </w:sdtEndPr>
      <w:sdtContent>
        <w:p w:rsidR="00C22BA3" w:rsidP="00C676BE" w:rsidRDefault="00C22BA3" w14:paraId="5B884734" w14:textId="77777777"/>
        <w:p w:rsidRPr="008E0FE2" w:rsidR="004801AC" w:rsidP="00C676BE" w:rsidRDefault="00C663E6" w14:paraId="3C685FFB" w14:textId="75A3A12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356C1E" w:rsidRDefault="00356C1E" w14:paraId="0E3E178A" w14:textId="77777777"/>
    <w:sectPr w:rsidR="00356C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ACB34" w14:textId="77777777" w:rsidR="00BC2484" w:rsidRDefault="00BC2484" w:rsidP="000C1CAD">
      <w:pPr>
        <w:spacing w:line="240" w:lineRule="auto"/>
      </w:pPr>
      <w:r>
        <w:separator/>
      </w:r>
    </w:p>
  </w:endnote>
  <w:endnote w:type="continuationSeparator" w:id="0">
    <w:p w14:paraId="253F4CF2" w14:textId="77777777" w:rsidR="00BC2484" w:rsidRDefault="00BC24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B1F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458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42F1D" w14:textId="5287502E" w:rsidR="00262EA3" w:rsidRPr="00C676BE" w:rsidRDefault="00262EA3" w:rsidP="00C676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F3919" w14:textId="77777777" w:rsidR="00BC2484" w:rsidRDefault="00BC2484" w:rsidP="000C1CAD">
      <w:pPr>
        <w:spacing w:line="240" w:lineRule="auto"/>
      </w:pPr>
      <w:r>
        <w:separator/>
      </w:r>
    </w:p>
  </w:footnote>
  <w:footnote w:type="continuationSeparator" w:id="0">
    <w:p w14:paraId="10C733AD" w14:textId="77777777" w:rsidR="00BC2484" w:rsidRDefault="00BC24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2D7C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0DC968" wp14:anchorId="2D8309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63E6" w14:paraId="20C347BA" w14:textId="77777777">
                          <w:pPr>
                            <w:jc w:val="right"/>
                          </w:pPr>
                          <w:sdt>
                            <w:sdtPr>
                              <w:alias w:val="CC_Noformat_Partikod"/>
                              <w:tag w:val="CC_Noformat_Partikod"/>
                              <w:id w:val="-53464382"/>
                              <w:placeholder>
                                <w:docPart w:val="A8EA3A9FA9E64A909A63860EAD5D95CD"/>
                              </w:placeholder>
                              <w:text/>
                            </w:sdtPr>
                            <w:sdtEndPr/>
                            <w:sdtContent>
                              <w:r w:rsidR="006F670E">
                                <w:t>KD</w:t>
                              </w:r>
                            </w:sdtContent>
                          </w:sdt>
                          <w:sdt>
                            <w:sdtPr>
                              <w:alias w:val="CC_Noformat_Partinummer"/>
                              <w:tag w:val="CC_Noformat_Partinummer"/>
                              <w:id w:val="-1709555926"/>
                              <w:placeholder>
                                <w:docPart w:val="AC89447C503C459CB52CB8F20EFC61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8309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63E6" w14:paraId="20C347BA" w14:textId="77777777">
                    <w:pPr>
                      <w:jc w:val="right"/>
                    </w:pPr>
                    <w:sdt>
                      <w:sdtPr>
                        <w:alias w:val="CC_Noformat_Partikod"/>
                        <w:tag w:val="CC_Noformat_Partikod"/>
                        <w:id w:val="-53464382"/>
                        <w:placeholder>
                          <w:docPart w:val="A8EA3A9FA9E64A909A63860EAD5D95CD"/>
                        </w:placeholder>
                        <w:text/>
                      </w:sdtPr>
                      <w:sdtEndPr/>
                      <w:sdtContent>
                        <w:r w:rsidR="006F670E">
                          <w:t>KD</w:t>
                        </w:r>
                      </w:sdtContent>
                    </w:sdt>
                    <w:sdt>
                      <w:sdtPr>
                        <w:alias w:val="CC_Noformat_Partinummer"/>
                        <w:tag w:val="CC_Noformat_Partinummer"/>
                        <w:id w:val="-1709555926"/>
                        <w:placeholder>
                          <w:docPart w:val="AC89447C503C459CB52CB8F20EFC61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119C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81055D" w14:textId="77777777">
    <w:pPr>
      <w:jc w:val="right"/>
    </w:pPr>
  </w:p>
  <w:p w:rsidR="00262EA3" w:rsidP="00776B74" w:rsidRDefault="00262EA3" w14:paraId="62B787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63E6" w14:paraId="44A1A3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D4B8D2" wp14:anchorId="06F46B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63E6" w14:paraId="080DFF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F670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C663E6" w14:paraId="1C1444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63E6" w14:paraId="50A1A9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:1006</w:t>
        </w:r>
      </w:sdtContent>
    </w:sdt>
  </w:p>
  <w:p w:rsidR="00262EA3" w:rsidP="00E03A3D" w:rsidRDefault="00C663E6" w14:paraId="650096F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Jacobsson (KD)</w:t>
        </w:r>
      </w:sdtContent>
    </w:sdt>
  </w:p>
  <w:sdt>
    <w:sdtPr>
      <w:alias w:val="CC_Noformat_Rubtext"/>
      <w:tag w:val="CC_Noformat_Rubtext"/>
      <w:id w:val="-218060500"/>
      <w:lock w:val="sdtLocked"/>
      <w:placeholder>
        <w:docPart w:val="7C587D2128FE4FDBB0DB7A9989729D36"/>
      </w:placeholder>
      <w:text/>
    </w:sdtPr>
    <w:sdtEndPr/>
    <w:sdtContent>
      <w:p w:rsidR="00262EA3" w:rsidP="00283E0F" w:rsidRDefault="00AB20C8" w14:paraId="62ABEEC6" w14:textId="77777777">
        <w:pPr>
          <w:pStyle w:val="FSHRub2"/>
        </w:pPr>
        <w:r>
          <w:t>Tillsätt integrationskommitté</w:t>
        </w:r>
      </w:p>
    </w:sdtContent>
  </w:sdt>
  <w:sdt>
    <w:sdtPr>
      <w:alias w:val="CC_Boilerplate_3"/>
      <w:tag w:val="CC_Boilerplate_3"/>
      <w:id w:val="1606463544"/>
      <w:lock w:val="sdtContentLocked"/>
      <w15:appearance w15:val="hidden"/>
      <w:text w:multiLine="1"/>
    </w:sdtPr>
    <w:sdtEndPr/>
    <w:sdtContent>
      <w:p w:rsidR="00262EA3" w:rsidP="00283E0F" w:rsidRDefault="00262EA3" w14:paraId="78F3FD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F67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970"/>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54"/>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1F6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46"/>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52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C1E"/>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294"/>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70E"/>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FE0"/>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FCE"/>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0C8"/>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9BE"/>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484"/>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69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A3"/>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3E6"/>
    <w:rsid w:val="00C665BA"/>
    <w:rsid w:val="00C6680B"/>
    <w:rsid w:val="00C676BE"/>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694965"/>
  <w15:chartTrackingRefBased/>
  <w15:docId w15:val="{481541DC-8290-4F8B-B9A8-CF5D594FB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2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747429B88344CFA9D24FD50C7D1DB0"/>
        <w:category>
          <w:name w:val="Allmänt"/>
          <w:gallery w:val="placeholder"/>
        </w:category>
        <w:types>
          <w:type w:val="bbPlcHdr"/>
        </w:types>
        <w:behaviors>
          <w:behavior w:val="content"/>
        </w:behaviors>
        <w:guid w:val="{08DD48AB-417B-4D4C-89BD-4226A43238DC}"/>
      </w:docPartPr>
      <w:docPartBody>
        <w:p w:rsidR="001F1C2D" w:rsidRDefault="006F41C7">
          <w:pPr>
            <w:pStyle w:val="AB747429B88344CFA9D24FD50C7D1DB0"/>
          </w:pPr>
          <w:r w:rsidRPr="005A0A93">
            <w:rPr>
              <w:rStyle w:val="Platshllartext"/>
            </w:rPr>
            <w:t>Förslag till riksdagsbeslut</w:t>
          </w:r>
        </w:p>
      </w:docPartBody>
    </w:docPart>
    <w:docPart>
      <w:docPartPr>
        <w:name w:val="3964C6DC9DB8418AB9A306A851C6CF61"/>
        <w:category>
          <w:name w:val="Allmänt"/>
          <w:gallery w:val="placeholder"/>
        </w:category>
        <w:types>
          <w:type w:val="bbPlcHdr"/>
        </w:types>
        <w:behaviors>
          <w:behavior w:val="content"/>
        </w:behaviors>
        <w:guid w:val="{7B8F1A68-3991-4CDF-A578-0DD5BEEC81B5}"/>
      </w:docPartPr>
      <w:docPartBody>
        <w:p w:rsidR="001F1C2D" w:rsidRDefault="006F41C7">
          <w:pPr>
            <w:pStyle w:val="3964C6DC9DB8418AB9A306A851C6CF61"/>
          </w:pPr>
          <w:r w:rsidRPr="005A0A93">
            <w:rPr>
              <w:rStyle w:val="Platshllartext"/>
            </w:rPr>
            <w:t>Motivering</w:t>
          </w:r>
        </w:p>
      </w:docPartBody>
    </w:docPart>
    <w:docPart>
      <w:docPartPr>
        <w:name w:val="A8EA3A9FA9E64A909A63860EAD5D95CD"/>
        <w:category>
          <w:name w:val="Allmänt"/>
          <w:gallery w:val="placeholder"/>
        </w:category>
        <w:types>
          <w:type w:val="bbPlcHdr"/>
        </w:types>
        <w:behaviors>
          <w:behavior w:val="content"/>
        </w:behaviors>
        <w:guid w:val="{177AB76F-05C7-4021-B2F8-B620A3798B71}"/>
      </w:docPartPr>
      <w:docPartBody>
        <w:p w:rsidR="001F1C2D" w:rsidRDefault="006F41C7">
          <w:pPr>
            <w:pStyle w:val="A8EA3A9FA9E64A909A63860EAD5D95CD"/>
          </w:pPr>
          <w:r>
            <w:rPr>
              <w:rStyle w:val="Platshllartext"/>
            </w:rPr>
            <w:t xml:space="preserve"> </w:t>
          </w:r>
        </w:p>
      </w:docPartBody>
    </w:docPart>
    <w:docPart>
      <w:docPartPr>
        <w:name w:val="AC89447C503C459CB52CB8F20EFC6106"/>
        <w:category>
          <w:name w:val="Allmänt"/>
          <w:gallery w:val="placeholder"/>
        </w:category>
        <w:types>
          <w:type w:val="bbPlcHdr"/>
        </w:types>
        <w:behaviors>
          <w:behavior w:val="content"/>
        </w:behaviors>
        <w:guid w:val="{049A86FC-257E-4F9A-96E3-229A87F28574}"/>
      </w:docPartPr>
      <w:docPartBody>
        <w:p w:rsidR="001F1C2D" w:rsidRDefault="006F41C7">
          <w:pPr>
            <w:pStyle w:val="AC89447C503C459CB52CB8F20EFC6106"/>
          </w:pPr>
          <w:r>
            <w:t xml:space="preserve"> </w:t>
          </w:r>
        </w:p>
      </w:docPartBody>
    </w:docPart>
    <w:docPart>
      <w:docPartPr>
        <w:name w:val="DefaultPlaceholder_-1854013440"/>
        <w:category>
          <w:name w:val="Allmänt"/>
          <w:gallery w:val="placeholder"/>
        </w:category>
        <w:types>
          <w:type w:val="bbPlcHdr"/>
        </w:types>
        <w:behaviors>
          <w:behavior w:val="content"/>
        </w:behaviors>
        <w:guid w:val="{A03FB4CA-7D87-4BD5-A7F0-032E375CE384}"/>
      </w:docPartPr>
      <w:docPartBody>
        <w:p w:rsidR="001F1C2D" w:rsidRDefault="006F41C7">
          <w:r w:rsidRPr="00FC0C33">
            <w:rPr>
              <w:rStyle w:val="Platshllartext"/>
            </w:rPr>
            <w:t>Klicka eller tryck här för att ange text.</w:t>
          </w:r>
        </w:p>
      </w:docPartBody>
    </w:docPart>
    <w:docPart>
      <w:docPartPr>
        <w:name w:val="7C587D2128FE4FDBB0DB7A9989729D36"/>
        <w:category>
          <w:name w:val="Allmänt"/>
          <w:gallery w:val="placeholder"/>
        </w:category>
        <w:types>
          <w:type w:val="bbPlcHdr"/>
        </w:types>
        <w:behaviors>
          <w:behavior w:val="content"/>
        </w:behaviors>
        <w:guid w:val="{409E0AD4-D88C-4676-B443-844B0CC77C0E}"/>
      </w:docPartPr>
      <w:docPartBody>
        <w:p w:rsidR="001F1C2D" w:rsidRDefault="006F41C7">
          <w:r w:rsidRPr="00FC0C33">
            <w:rPr>
              <w:rStyle w:val="Platshllartext"/>
            </w:rPr>
            <w:t>[ange din text här]</w:t>
          </w:r>
        </w:p>
      </w:docPartBody>
    </w:docPart>
    <w:docPart>
      <w:docPartPr>
        <w:name w:val="466B071513E24C6DBCD6D2DA44E89402"/>
        <w:category>
          <w:name w:val="Allmänt"/>
          <w:gallery w:val="placeholder"/>
        </w:category>
        <w:types>
          <w:type w:val="bbPlcHdr"/>
        </w:types>
        <w:behaviors>
          <w:behavior w:val="content"/>
        </w:behaviors>
        <w:guid w:val="{4BA1493A-3CBA-4AB9-AB31-0C7F8196D2B4}"/>
      </w:docPartPr>
      <w:docPartBody>
        <w:p w:rsidR="001C39D6" w:rsidRDefault="001C39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C7"/>
    <w:rsid w:val="001C39D6"/>
    <w:rsid w:val="001F1C2D"/>
    <w:rsid w:val="003603EB"/>
    <w:rsid w:val="006F41C7"/>
    <w:rsid w:val="00B14CBE"/>
    <w:rsid w:val="00FC0C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41C7"/>
    <w:rPr>
      <w:color w:val="F4B083" w:themeColor="accent2" w:themeTint="99"/>
    </w:rPr>
  </w:style>
  <w:style w:type="paragraph" w:customStyle="1" w:styleId="AB747429B88344CFA9D24FD50C7D1DB0">
    <w:name w:val="AB747429B88344CFA9D24FD50C7D1DB0"/>
  </w:style>
  <w:style w:type="paragraph" w:customStyle="1" w:styleId="ED51ED2079414E799360634DE410009A">
    <w:name w:val="ED51ED2079414E799360634DE41000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6C1C2F871E4E46AC0ED604C8C88BAE">
    <w:name w:val="786C1C2F871E4E46AC0ED604C8C88BAE"/>
  </w:style>
  <w:style w:type="paragraph" w:customStyle="1" w:styleId="3964C6DC9DB8418AB9A306A851C6CF61">
    <w:name w:val="3964C6DC9DB8418AB9A306A851C6CF61"/>
  </w:style>
  <w:style w:type="paragraph" w:customStyle="1" w:styleId="0139CF49E47F4378B2B593EB5044D2FB">
    <w:name w:val="0139CF49E47F4378B2B593EB5044D2FB"/>
  </w:style>
  <w:style w:type="paragraph" w:customStyle="1" w:styleId="39B89B2B06F44520AA31D0B5719DADB2">
    <w:name w:val="39B89B2B06F44520AA31D0B5719DADB2"/>
  </w:style>
  <w:style w:type="paragraph" w:customStyle="1" w:styleId="A8EA3A9FA9E64A909A63860EAD5D95CD">
    <w:name w:val="A8EA3A9FA9E64A909A63860EAD5D95CD"/>
  </w:style>
  <w:style w:type="paragraph" w:customStyle="1" w:styleId="AC89447C503C459CB52CB8F20EFC6106">
    <w:name w:val="AC89447C503C459CB52CB8F20EFC6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212D66-B491-4A40-9C78-E07CDA1A17DE}"/>
</file>

<file path=customXml/itemProps2.xml><?xml version="1.0" encoding="utf-8"?>
<ds:datastoreItem xmlns:ds="http://schemas.openxmlformats.org/officeDocument/2006/customXml" ds:itemID="{851F1B22-4CAC-4158-BD6C-1A709B67EAD4}"/>
</file>

<file path=customXml/itemProps3.xml><?xml version="1.0" encoding="utf-8"?>
<ds:datastoreItem xmlns:ds="http://schemas.openxmlformats.org/officeDocument/2006/customXml" ds:itemID="{A53FDE31-C1E8-4775-8D0F-87C50A939CA4}"/>
</file>

<file path=docProps/app.xml><?xml version="1.0" encoding="utf-8"?>
<Properties xmlns="http://schemas.openxmlformats.org/officeDocument/2006/extended-properties" xmlns:vt="http://schemas.openxmlformats.org/officeDocument/2006/docPropsVTypes">
  <Template>Normal</Template>
  <TotalTime>5</TotalTime>
  <Pages>2</Pages>
  <Words>365</Words>
  <Characters>2031</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Tillsätt integrationskommitt</vt:lpstr>
      <vt:lpstr>
      </vt:lpstr>
    </vt:vector>
  </TitlesOfParts>
  <Company>Sveriges riksdag</Company>
  <LinksUpToDate>false</LinksUpToDate>
  <CharactersWithSpaces>2386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