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67B40" w14:textId="77777777">
      <w:pPr>
        <w:pStyle w:val="Normalutanindragellerluft"/>
      </w:pPr>
      <w:bookmarkStart w:name="_Toc106800475" w:id="0"/>
      <w:bookmarkStart w:name="_Toc106801300" w:id="1"/>
    </w:p>
    <w:p xmlns:w14="http://schemas.microsoft.com/office/word/2010/wordml" w:rsidRPr="009B062B" w:rsidR="00AF30DD" w:rsidP="005965E3" w:rsidRDefault="005965E3"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tag w:val="c6b2c8ef-7208-4a16-a661-cc9ea4659d0d"/>
        <w:alias w:val="Yrkande 1"/>
        <w:lock w:val="sdtLocked"/>
        <w15:appearance xmlns:w15="http://schemas.microsoft.com/office/word/2012/wordml" w15:val="boundingBox"/>
      </w:sdtPr>
      <w:sdtContent>
        <w:p>
          <w:pPr>
            <w:pStyle w:val="Frslagstext"/>
          </w:pPr>
          <w:r>
            <w:t>Riksdagen ställer sig bakom det som anförs i motionen om att utbyggnaden av fiber och bredband behöver underlättas och tillkännager detta för regeringen.</w:t>
          </w:r>
        </w:p>
      </w:sdtContent>
    </w:sdt>
    <w:sdt>
      <w:sdtPr>
        <w:tag w:val="50bb3366-0ad3-4a54-b3d1-9bb6ecd6b42a"/>
        <w:alias w:val="Yrkande 2"/>
        <w:lock w:val="sdtLocked"/>
        <w15:appearance xmlns:w15="http://schemas.microsoft.com/office/word/2012/wordml" w15:val="boundingBox"/>
      </w:sdtPr>
      <w:sdtContent>
        <w:p>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tag w:val="09a5d0df-e224-4bfb-a173-82d19b5a7ba1"/>
        <w:alias w:val="Yrkande 3"/>
        <w:lock w:val="sdtLocked"/>
        <w15:appearance xmlns:w15="http://schemas.microsoft.com/office/word/2012/wordml" w15:val="boundingBox"/>
      </w:sdtPr>
      <w:sdtContent>
        <w:p>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tag w:val="31436f0e-0b08-4285-8fc1-d48c0bec2a33"/>
        <w:alias w:val="Yrkande 4"/>
        <w:lock w:val="sdtLocked"/>
        <w15:appearance xmlns:w15="http://schemas.microsoft.com/office/word/2012/wordml" w15:val="boundingBox"/>
      </w:sdtPr>
      <w:sdtContent>
        <w:p>
          <w:pPr>
            <w:pStyle w:val="Frslagstext"/>
          </w:pPr>
          <w:r>
            <w:t>Riksdagen ställer sig bakom det som anförs i motionen om att utgångspunkten för offentliga data ska vara att de är öppna, och detta tillkännager riksdagen för regeringen.</w:t>
          </w:r>
        </w:p>
      </w:sdtContent>
    </w:sdt>
    <w:sdt>
      <w:sdtPr>
        <w:tag w:val="0824a91e-2f3b-4726-bb81-618f4d15fab7"/>
        <w:alias w:val="Yrkande 5"/>
        <w:lock w:val="sdtLocked"/>
        <w15:appearance xmlns:w15="http://schemas.microsoft.com/office/word/2012/wordml" w15:val="boundingBox"/>
      </w:sdtPr>
      <w:sdtContent>
        <w:p>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tag w:val="f6e27a20-1989-4172-978b-1483ae83fd4d"/>
        <w:alias w:val="Yrkande 6"/>
        <w:lock w:val="sdtLocked"/>
        <w15:appearance xmlns:w15="http://schemas.microsoft.com/office/word/2012/wordml" w15:val="boundingBox"/>
      </w:sdtPr>
      <w:sdtContent>
        <w:p>
          <w:pPr>
            <w:pStyle w:val="Frslagstext"/>
          </w:pPr>
          <w:r>
            <w:t>Riksdagen ställer sig bakom det som anförs i motionen om att se över GDPR-implementeringen i svensk lag i syfte att främja AI-utvecklingen och tillkännager detta för regeringen.</w:t>
          </w:r>
        </w:p>
      </w:sdtContent>
    </w:sdt>
    <w:sdt>
      <w:sdtPr>
        <w:tag w:val="c5a4ffaf-4bac-4f58-bd37-17f19ad223c4"/>
        <w:alias w:val="Yrkande 7"/>
        <w:lock w:val="sdtLocked"/>
        <w15:appearance xmlns:w15="http://schemas.microsoft.com/office/word/2012/wordml" w15:val="boundingBox"/>
      </w:sdtPr>
      <w:sdtContent>
        <w:p>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tag w:val="e734016b-ebcc-43d7-8be8-6cbadd120cb3"/>
        <w:alias w:val="Yrkande 8"/>
        <w:lock w:val="sdtLocked"/>
        <w15:appearance xmlns:w15="http://schemas.microsoft.com/office/word/2012/wordml" w15:val="boundingBox"/>
      </w:sdtPr>
      <w:sdtContent>
        <w:p>
          <w:pPr>
            <w:pStyle w:val="Frslagstext"/>
          </w:pPr>
          <w:r>
            <w:t>Riksdagen ställer sig bakom det som anförs i motionen om en gemensam virtuell infrastruktur och tillkännager detta för regeringen.</w:t>
          </w:r>
        </w:p>
      </w:sdtContent>
    </w:sdt>
    <w:sdt>
      <w:sdtPr>
        <w:tag w:val="e2535974-b745-489e-b68c-e0f35bb801d1"/>
        <w:alias w:val="Yrkande 9"/>
        <w:lock w:val="sdtLocked"/>
        <w15:appearance xmlns:w15="http://schemas.microsoft.com/office/word/2012/wordml" w15:val="boundingBox"/>
      </w:sdtPr>
      <w:sdtContent>
        <w:p>
          <w:pPr>
            <w:pStyle w:val="Frslagstext"/>
          </w:pPr>
          <w:r>
            <w:t>Riksdagen ställer sig bakom det som anförs i motionen om att offentliga tjänster ska kunna hanteras digitalt och tillkännager detta för regeringen.</w:t>
          </w:r>
        </w:p>
      </w:sdtContent>
    </w:sdt>
    <w:sdt>
      <w:sdtPr>
        <w:tag w:val="0ebc57cb-97f2-40c5-a656-cdc1cb0c3b37"/>
        <w:alias w:val="Yrkande 10"/>
        <w:lock w:val="sdtLocked"/>
        <w15:appearance xmlns:w15="http://schemas.microsoft.com/office/word/2012/wordml" w15:val="boundingBox"/>
      </w:sdtPr>
      <w:sdtContent>
        <w:p>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tag w:val="58295b7d-6818-415c-aa82-9cc0cd18bb99"/>
        <w:alias w:val="Yrkande 11"/>
        <w:lock w:val="sdtLocked"/>
        <w15:appearance xmlns:w15="http://schemas.microsoft.com/office/word/2012/wordml" w15:val="boundingBox"/>
      </w:sdtPr>
      <w:sdtContent>
        <w:p>
          <w:pPr>
            <w:pStyle w:val="Frslagstext"/>
          </w:pPr>
          <w:r>
            <w:t>Riksdagen ställer sig bakom det som anförs i motionen om att medborgaren enbart ska behöva lämna specifik information en gång till det offentliga och tillkännager detta för regeringen.</w:t>
          </w:r>
        </w:p>
      </w:sdtContent>
    </w:sdt>
    <w:sdt>
      <w:sdtPr>
        <w:tag w:val="8cb1f970-2390-4e85-b258-01dbed2ac91c"/>
        <w:alias w:val="Yrkande 12"/>
        <w:lock w:val="sdtLocked"/>
        <w15:appearance xmlns:w15="http://schemas.microsoft.com/office/word/2012/wordml" w15:val="boundingBox"/>
      </w:sdtPr>
      <w:sdtContent>
        <w:p>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tag w:val="a717793b-c7aa-43dd-80e2-af1ef42ff797"/>
        <w:alias w:val="Yrkande 13"/>
        <w:lock w:val="sdtLocked"/>
        <w15:appearance xmlns:w15="http://schemas.microsoft.com/office/word/2012/wordml" w15:val="boundingBox"/>
      </w:sdtPr>
      <w:sdtContent>
        <w:p>
          <w:pPr>
            <w:pStyle w:val="Frslagstext"/>
          </w:pPr>
          <w:r>
            <w:t>Riksdagen ställer sig bakom det som anförs i motionen om tillgängliga och robusta digitala finansiella tjänster och tillkännager detta för regeringen.</w:t>
          </w:r>
        </w:p>
      </w:sdtContent>
    </w:sdt>
    <w:sdt>
      <w:sdtPr>
        <w:tag w:val="0dc83542-622c-4301-9d77-9418d635aa97"/>
        <w:alias w:val="Yrkande 14"/>
        <w:lock w:val="sdtLocked"/>
        <w15:appearance xmlns:w15="http://schemas.microsoft.com/office/word/2012/wordml" w15:val="boundingBox"/>
      </w:sdtPr>
      <w:sdtContent>
        <w:p>
          <w:pPr>
            <w:pStyle w:val="Frslagstext"/>
          </w:pPr>
          <w:r>
            <w:t>Riksdagen ställer sig bakom det som anförs i motionen om att säkra tillgången till offlinebetalningar i digitala betalningssystem som t.ex. Swish och tillkännager detta för regeringen.</w:t>
          </w:r>
        </w:p>
      </w:sdtContent>
    </w:sdt>
    <w:sdt>
      <w:sdtPr>
        <w:tag w:val="a381b6e7-a64a-49ff-949e-2d4af220e963"/>
        <w:alias w:val="Yrkande 15"/>
        <w:lock w:val="sdtLocked"/>
        <w15:appearance xmlns:w15="http://schemas.microsoft.com/office/word/2012/wordml" w15:val="boundingBox"/>
      </w:sdtPr>
      <w:sdtContent>
        <w:p>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tag w:val="fdf30e0f-ef73-42f5-b36c-16c17f1add5f"/>
        <w:alias w:val="Yrkande 16"/>
        <w:lock w:val="sdtLocked"/>
        <w15:appearance xmlns:w15="http://schemas.microsoft.com/office/word/2012/wordml" w15:val="boundingBox"/>
      </w:sdtPr>
      <w:sdtContent>
        <w:p>
          <w:pPr>
            <w:pStyle w:val="Frslagstext"/>
          </w:pPr>
          <w:r>
            <w:t>Riksdagen ställer sig bakom det som anförs i motionen om att bilder på offentlig konst bör kunna delas online utan restriktioner och tillkännager detta för regeringen.</w:t>
          </w:r>
        </w:p>
      </w:sdtContent>
    </w:sdt>
    <w:sdt>
      <w:sdtPr>
        <w:tag w:val="e1f50f10-75c6-408c-a1a0-fa952cde0221"/>
        <w:alias w:val="Yrkande 17"/>
        <w:lock w:val="sdtLocked"/>
        <w15:appearance xmlns:w15="http://schemas.microsoft.com/office/word/2012/wordml" w15:val="boundingBox"/>
      </w:sdtPr>
      <w:sdtContent>
        <w:p>
          <w:pPr>
            <w:pStyle w:val="Frslagstext"/>
          </w:pPr>
          <w:r>
            <w:t>Riksdagen ställer sig bakom det som anförs i motionen om statliga initiativ för att främja utvecklingen av artificiell intelligens och tillkännager detta för regeringen.</w:t>
          </w:r>
        </w:p>
      </w:sdtContent>
    </w:sdt>
    <w:sdt>
      <w:sdtPr>
        <w:tag w:val="0b162d90-8769-488b-8d6f-60b1346aa892"/>
        <w:alias w:val="Yrkande 18"/>
        <w:lock w:val="sdtLocked"/>
        <w15:appearance xmlns:w15="http://schemas.microsoft.com/office/word/2012/wordml" w15:val="boundingBox"/>
      </w:sdtPr>
      <w:sdtContent>
        <w:p>
          <w:pPr>
            <w:pStyle w:val="Frslagstext"/>
          </w:pPr>
          <w:r>
            <w:t>Riksdagen ställer sig bakom det som anförs i motionen om ett nationellt kunskapslyft om användningen av artificiell intelligens och tillkännager detta för regeringen.</w:t>
          </w:r>
        </w:p>
      </w:sdtContent>
    </w:sdt>
    <w:sdt>
      <w:sdtPr>
        <w:tag w:val="30a724b4-0988-4f93-bf09-d4e5b72307c3"/>
        <w:alias w:val="Yrkande 19"/>
        <w:lock w:val="sdtLocked"/>
        <w15:appearance xmlns:w15="http://schemas.microsoft.com/office/word/2012/wordml" w15:val="boundingBox"/>
      </w:sdtPr>
      <w:sdtContent>
        <w:p>
          <w:pPr>
            <w:pStyle w:val="Frslagstext"/>
          </w:pPr>
          <w:r>
            <w:t>Riksdagen ställer sig bakom det som anförs i motionen om att inrätta en nationell strategi för High-Performance Computing i Sverige och tillkännager detta för regeringen.</w:t>
          </w:r>
        </w:p>
      </w:sdtContent>
    </w:sdt>
    <w:sdt>
      <w:sdtPr>
        <w:tag w:val="f219d696-650c-4482-b18c-cd6a80720efe"/>
        <w:alias w:val="Yrkande 20"/>
        <w:lock w:val="sdtLocked"/>
        <w15:appearance xmlns:w15="http://schemas.microsoft.com/office/word/2012/wordml" w15:val="boundingBox"/>
      </w:sdtPr>
      <w:sdtContent>
        <w:p>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xmlns:w14="http://schemas.microsoft.com/office/word/2010/wordml" w:rsidRPr="005965E3" w:rsidR="006D79C9" w:rsidP="00333E95" w:rsidRDefault="006D79C9" w14:paraId="5E20AE55" w14:textId="77777777">
          <w:pPr>
            <w:pStyle w:val="Rubrik1"/>
          </w:pPr>
          <w:r>
            <w:t>Motivering</w:t>
          </w:r>
        </w:p>
      </w:sdtContent>
    </w:sdt>
    <w:bookmarkEnd w:displacedByCustomXml="prev" w:id="3"/>
    <w:bookmarkEnd w:displacedByCustomXml="prev" w:id="4"/>
    <w:p xmlns:w14="http://schemas.microsoft.com/office/word/2010/wordml" w:rsidRPr="005965E3" w:rsidR="005A1D3F" w:rsidP="009111F9" w:rsidRDefault="005A1D3F" w14:paraId="247B051A" w14:textId="5C7003F7">
      <w:pPr>
        <w:pStyle w:val="Rubrik3"/>
      </w:pPr>
      <w:r w:rsidRPr="005965E3">
        <w:t xml:space="preserve">Digital infrastruktur </w:t>
      </w:r>
    </w:p>
    <w:p xmlns:w14="http://schemas.microsoft.com/office/word/2010/wordml" w:rsidRPr="005965E3" w:rsidR="005A1D3F" w:rsidP="009111F9" w:rsidRDefault="005A1D3F" w14:paraId="1E7F716B" w14:textId="77777777">
      <w:pPr>
        <w:pStyle w:val="Rubrik5"/>
      </w:pPr>
      <w:r w:rsidRPr="005965E3">
        <w:t xml:space="preserve">Bredband och 5G </w:t>
      </w:r>
    </w:p>
    <w:p xmlns:w14="http://schemas.microsoft.com/office/word/2010/wordml" w:rsidRPr="005965E3" w:rsidR="005A1D3F" w:rsidP="005A1D3F" w:rsidRDefault="005A1D3F" w14:paraId="1A2EC77A" w14:textId="77777777">
      <w:pPr>
        <w:pStyle w:val="Normalutanindragellerluft"/>
      </w:pPr>
      <w:r w:rsidRPr="005965E3">
        <w:t xml:space="preserve">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upp till EU:s förordning om gigabitinfrastruktur och Sverige behöver söka internationellt samarbete för att utveckla sina egna strukturer för framtidens telekommunikation. </w:t>
      </w:r>
    </w:p>
    <w:p xmlns:w14="http://schemas.microsoft.com/office/word/2010/wordml" w:rsidRPr="005965E3" w:rsidR="005A1D3F" w:rsidP="005A1D3F" w:rsidRDefault="005A1D3F" w14:paraId="0FA7503E" w14:textId="77777777">
      <w:pPr>
        <w:pStyle w:val="Normalutanindragellerluft"/>
      </w:pPr>
    </w:p>
    <w:p xmlns:w14="http://schemas.microsoft.com/office/word/2010/wordml" w:rsidRPr="005965E3" w:rsidR="005A1D3F" w:rsidP="009111F9" w:rsidRDefault="005A1D3F" w14:paraId="20BE017D" w14:textId="77777777">
      <w:pPr>
        <w:pStyle w:val="Rubrik5"/>
      </w:pPr>
      <w:r w:rsidRPr="005965E3">
        <w:t>Data</w:t>
      </w:r>
    </w:p>
    <w:p xmlns:w14="http://schemas.microsoft.com/office/word/2010/wordml" w:rsidRPr="005965E3" w:rsidR="005A1D3F" w:rsidP="005A1D3F" w:rsidRDefault="005A1D3F" w14:paraId="344BDD45" w14:textId="77777777">
      <w:pPr>
        <w:pStyle w:val="Normalutanindragellerluft"/>
      </w:pPr>
      <w:r w:rsidRPr="005965E3">
        <w:t xml:space="preserve">Data är grunden för den digitala utvecklingen och genom att dela data kan bättre tjänster för företag och konsumenter skapas. Flera EU-initiativ bland annat datalagen (data act) har de senaste åren syftat till att öppna upp data och ge privatpersoner och företag större ägandeskap över sin data. Idag är det fortfarande problem med att dela data, det kan gälla ditt amorteringsunderlag som du vill dela med en annan bank för att få bättre ränta eller din sjukvårdsdata som du vill dela med en annan region. Grundprincipen är öppna </w:t>
      </w:r>
      <w:r w:rsidRPr="005965E3">
        <w:lastRenderedPageBreak/>
        <w:t xml:space="preserve">data och genom att öppna offentliga data som idag inte är digitaliserad eller som saknar gränssnitt för att kunna delas skulle hela samhället kunna dra nytta av den data som finns. Den skulle kunna användas för forskning eller utbildningssammanhang och för entreprenörer att skapa nya produkter och tjänster. </w:t>
      </w:r>
    </w:p>
    <w:p xmlns:w14="http://schemas.microsoft.com/office/word/2010/wordml" w:rsidRPr="005965E3" w:rsidR="005A1D3F" w:rsidP="005A1D3F" w:rsidRDefault="005A1D3F" w14:paraId="5D747722" w14:textId="77777777">
      <w:pPr>
        <w:pStyle w:val="Normalutanindragellerluft"/>
      </w:pPr>
    </w:p>
    <w:p xmlns:w14="http://schemas.microsoft.com/office/word/2010/wordml" w:rsidRPr="005965E3" w:rsidR="005A1D3F" w:rsidP="005A1D3F" w:rsidRDefault="005A1D3F" w14:paraId="580B2FBD" w14:textId="77777777">
      <w:pPr>
        <w:pStyle w:val="Normalutanindragellerluft"/>
      </w:pPr>
      <w:r w:rsidRPr="005965E3">
        <w:t xml:space="preserve">Tillgång till data är även central för utvecklingen av Artificiell Intelligens och nästa generations generativ AI. Dessvärre står ibland dataskyddsförordningen i vägen för datadelning och förhindrar företagens möjlighet att implementera AI i sina verksamheter. En översyn av GDPR ur det perspektivet skulle därför behöva göras, detta är även något som AI-kommissionen pekar på i sin slutrapport från början av 2025. </w:t>
      </w:r>
    </w:p>
    <w:p xmlns:w14="http://schemas.microsoft.com/office/word/2010/wordml" w:rsidRPr="005965E3" w:rsidR="005A1D3F" w:rsidP="009111F9" w:rsidRDefault="005A1D3F" w14:paraId="40333E13" w14:textId="77777777">
      <w:pPr>
        <w:pStyle w:val="Rubrik5"/>
      </w:pPr>
    </w:p>
    <w:p xmlns:w14="http://schemas.microsoft.com/office/word/2010/wordml" w:rsidRPr="005965E3" w:rsidR="005A1D3F" w:rsidP="009111F9" w:rsidRDefault="005A1D3F" w14:paraId="08E145A2" w14:textId="77777777">
      <w:pPr>
        <w:pStyle w:val="Rubrik5"/>
      </w:pPr>
      <w:r w:rsidRPr="005965E3">
        <w:t>Regler och lagar för den digitala ekonomin</w:t>
      </w:r>
    </w:p>
    <w:p xmlns:w14="http://schemas.microsoft.com/office/word/2010/wordml" w:rsidRPr="005965E3" w:rsidR="005A1D3F" w:rsidP="005A1D3F" w:rsidRDefault="005A1D3F" w14:paraId="45390C74" w14:textId="77777777">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regelråd som också bör ha möjlighet att ta initiativ till anpassningar av regler och lagar.</w:t>
      </w:r>
    </w:p>
    <w:p xmlns:w14="http://schemas.microsoft.com/office/word/2010/wordml" w:rsidRPr="005965E3" w:rsidR="005A1D3F" w:rsidP="005A1D3F" w:rsidRDefault="005A1D3F" w14:paraId="389F8540" w14:textId="77777777">
      <w:pPr>
        <w:pStyle w:val="Normalutanindragellerluft"/>
      </w:pPr>
    </w:p>
    <w:p xmlns:w14="http://schemas.microsoft.com/office/word/2010/wordml" w:rsidRPr="005965E3" w:rsidR="005A1D3F" w:rsidP="005A1D3F" w:rsidRDefault="005A1D3F" w14:paraId="5AC7AA30" w14:textId="77777777">
      <w:pPr>
        <w:pStyle w:val="Normalutanindragellerluft"/>
      </w:pPr>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för nya företag. Det digitaliserade samhället går också mer och mer mot decentralisering,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 och redovisad. Idag ser vi att startups lämnar Sverige, köps upp av större bolag eller går i konkurs. Något som ökat de senaste åren till följd av en tuffare kapitalmarknad. Det är viktigt för utvecklingen av den svenska techbranschen att se över hur vi kan säkra att fler av de mest innovativa verksamheterna klarar av </w:t>
      </w:r>
      <w:r w:rsidRPr="005965E3">
        <w:lastRenderedPageBreak/>
        <w:t xml:space="preserve">tuffare ekonomiska tider och att det finns incitament att stanna kvar i Sverige. Det kan ske genom bättre möjligheter till investeringar, både att Sverige som land lockar till oss internationella investerare men också att det finns en miljö för stöd för startups genom exempelvis Vinnova. Det gynnar både ekonomin och den teknologiska kunskapsutvecklingen i Sverige. </w:t>
      </w:r>
    </w:p>
    <w:p xmlns:w14="http://schemas.microsoft.com/office/word/2010/wordml" w:rsidRPr="005965E3" w:rsidR="005A1D3F" w:rsidP="005A1D3F" w:rsidRDefault="005A1D3F" w14:paraId="38D8C748" w14:textId="77777777">
      <w:pPr>
        <w:pStyle w:val="Normalutanindragellerluft"/>
      </w:pPr>
    </w:p>
    <w:p xmlns:w14="http://schemas.microsoft.com/office/word/2010/wordml" w:rsidRPr="005965E3" w:rsidR="005A1D3F" w:rsidP="005A1D3F" w:rsidRDefault="005A1D3F" w14:paraId="6F61F8CF" w14:textId="77777777">
      <w:pPr>
        <w:pStyle w:val="Normalutanindragellerluft"/>
      </w:pPr>
      <w:r w:rsidRPr="005965E3">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xmlns:w14="http://schemas.microsoft.com/office/word/2010/wordml" w:rsidRPr="005965E3" w:rsidR="005A1D3F" w:rsidP="005A1D3F" w:rsidRDefault="005A1D3F" w14:paraId="1C930D5F" w14:textId="77777777">
      <w:pPr>
        <w:pStyle w:val="Normalutanindragellerluft"/>
      </w:pPr>
    </w:p>
    <w:p xmlns:w14="http://schemas.microsoft.com/office/word/2010/wordml" w:rsidRPr="005965E3" w:rsidR="005A1D3F" w:rsidP="009111F9" w:rsidRDefault="005A1D3F" w14:paraId="5074A5D7" w14:textId="77777777">
      <w:pPr>
        <w:pStyle w:val="Rubrik5"/>
      </w:pPr>
      <w:r w:rsidRPr="005965E3">
        <w:t xml:space="preserve">Det offentliga och digitalisering </w:t>
      </w:r>
    </w:p>
    <w:p xmlns:w14="http://schemas.microsoft.com/office/word/2010/wordml" w:rsidRPr="005965E3" w:rsidR="005A1D3F" w:rsidP="005A1D3F" w:rsidRDefault="005A1D3F" w14:paraId="260B0904" w14:textId="77777777">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w:t>
      </w:r>
      <w:r w:rsidRPr="005965E3">
        <w:lastRenderedPageBreak/>
        <w:t xml:space="preserve">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xmlns:w14="http://schemas.microsoft.com/office/word/2010/wordml" w:rsidRPr="005965E3" w:rsidR="005A1D3F" w:rsidP="005A1D3F" w:rsidRDefault="005A1D3F" w14:paraId="1065A51D" w14:textId="77777777">
      <w:pPr>
        <w:pStyle w:val="Normalutanindragellerluft"/>
      </w:pPr>
    </w:p>
    <w:p xmlns:w14="http://schemas.microsoft.com/office/word/2010/wordml" w:rsidRPr="005965E3" w:rsidR="005A1D3F" w:rsidP="005A1D3F" w:rsidRDefault="005A1D3F" w14:paraId="267C0807" w14:textId="77777777">
      <w:pPr>
        <w:pStyle w:val="Normalutanindragellerluft"/>
      </w:pPr>
      <w:r w:rsidRPr="005965E3">
        <w:t xml:space="preserve">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xmlns:w14="http://schemas.microsoft.com/office/word/2010/wordml" w:rsidRPr="005965E3" w:rsidR="005A1D3F" w:rsidP="005A1D3F" w:rsidRDefault="005A1D3F" w14:paraId="7F4CBABF" w14:textId="77777777">
      <w:pPr>
        <w:pStyle w:val="Normalutanindragellerluft"/>
      </w:pPr>
    </w:p>
    <w:p xmlns:w14="http://schemas.microsoft.com/office/word/2010/wordml" w:rsidRPr="005965E3" w:rsidR="005A1D3F" w:rsidP="005A1D3F" w:rsidRDefault="005A1D3F" w14:paraId="3DA53928" w14:textId="77777777">
      <w:pPr>
        <w:pStyle w:val="Normalutanindragellerluft"/>
      </w:pPr>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rekommendationer på området bör följas av fler myndigheter. Staten bör även utveckla sin kompetens i fråga om analys och användning av data. Säker lagring av data är viktigt, men att skapa nytta av data är minst lika viktigt för att skapa en bättre välfärd. </w:t>
      </w:r>
    </w:p>
    <w:p xmlns:w14="http://schemas.microsoft.com/office/word/2010/wordml" w:rsidRPr="005965E3" w:rsidR="005A1D3F" w:rsidP="005A1D3F" w:rsidRDefault="005A1D3F" w14:paraId="068E9278" w14:textId="77777777">
      <w:pPr>
        <w:pStyle w:val="Normalutanindragellerluft"/>
      </w:pPr>
    </w:p>
    <w:p xmlns:w14="http://schemas.microsoft.com/office/word/2010/wordml" w:rsidRPr="005965E3" w:rsidR="005A1D3F" w:rsidP="009111F9" w:rsidRDefault="005A1D3F" w14:paraId="2695BE64" w14:textId="77777777">
      <w:pPr>
        <w:pStyle w:val="Rubrik3"/>
      </w:pPr>
      <w:r w:rsidRPr="005965E3">
        <w:lastRenderedPageBreak/>
        <w:t xml:space="preserve">Digitala finansiella tjänster och identifiering </w:t>
      </w:r>
    </w:p>
    <w:p xmlns:w14="http://schemas.microsoft.com/office/word/2010/wordml" w:rsidRPr="005965E3" w:rsidR="005A1D3F" w:rsidP="009111F9" w:rsidRDefault="005A1D3F" w14:paraId="59B5D007" w14:textId="77777777">
      <w:pPr>
        <w:pStyle w:val="Rubrik5"/>
      </w:pPr>
      <w:r w:rsidRPr="005965E3">
        <w:t xml:space="preserve">Digital identifiering </w:t>
      </w:r>
    </w:p>
    <w:p xmlns:w14="http://schemas.microsoft.com/office/word/2010/wordml" w:rsidRPr="005965E3" w:rsidR="005A1D3F" w:rsidP="005A1D3F" w:rsidRDefault="005A1D3F" w14:paraId="2EFA843F"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I mars 2025 gav regeringen i uppdrag till Polismyndigheten tillsammans med DIGG - myndigheten för digital inkludering att utforma och utfärda en digital e-legitimation av högsta säkerhetsklass. En statlig e-legitimation måste förutom att nå högsta säkerhetsklass, vara inkluderande för att kunna användas av personer med funktionshinder och/eller personer med nedsatta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e-legitimation efter att Bank-ID utfärdade sin första e-legitimation 2003. </w:t>
      </w:r>
    </w:p>
    <w:p xmlns:w14="http://schemas.microsoft.com/office/word/2010/wordml" w:rsidRPr="005965E3" w:rsidR="005A1D3F" w:rsidP="005A1D3F" w:rsidRDefault="005A1D3F" w14:paraId="5BB02759" w14:textId="77777777">
      <w:pPr>
        <w:pStyle w:val="Normalutanindragellerluft"/>
      </w:pPr>
    </w:p>
    <w:p xmlns:w14="http://schemas.microsoft.com/office/word/2010/wordml" w:rsidRPr="005965E3" w:rsidR="005A1D3F" w:rsidP="009111F9" w:rsidRDefault="005A1D3F" w14:paraId="0FE25F98" w14:textId="77777777">
      <w:pPr>
        <w:pStyle w:val="Rubrik5"/>
      </w:pPr>
      <w:r w:rsidRPr="005965E3">
        <w:t xml:space="preserve">Digitala betalningar </w:t>
      </w:r>
    </w:p>
    <w:p xmlns:w14="http://schemas.microsoft.com/office/word/2010/wordml" w:rsidRPr="005965E3" w:rsidR="005A1D3F" w:rsidP="005A1D3F" w:rsidRDefault="005A1D3F" w14:paraId="7A7A1106" w14:textId="43159D06">
      <w:pPr>
        <w:pStyle w:val="Normalutanindragellerluft"/>
      </w:pPr>
      <w:r w:rsidRPr="005965E3">
        <w:t xml:space="preserve">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anledning av EU:s arbete med en digital euro enligt rekommendationer från Utredningen Staten och betalningarna (SOU </w:t>
      </w:r>
      <w:r w:rsidRPr="005965E3" w:rsidR="005965E3">
        <w:t>2023:16)</w:t>
      </w:r>
      <w:r w:rsidRPr="005965E3">
        <w:t xml:space="preserve">. Utvecklingen av en digital euro är ett arbete som Sverige borde följa noga för att förbereda för hur en eventuell digital </w:t>
      </w:r>
      <w:r w:rsidRPr="005965E3">
        <w:lastRenderedPageBreak/>
        <w:t xml:space="preserve">euro skulle kunna kopplas ihop med en svensk e-krona och för att digitala betalningar med centralbankspengar ska kunna ske sömlöst inom unionen. För att en potentiell e-krona ska vara användbar behöver den vara enkel att använda samt fungera för offlinebetalningar, för att kunna användas i händelse av kris eller krig. </w:t>
      </w:r>
    </w:p>
    <w:p xmlns:w14="http://schemas.microsoft.com/office/word/2010/wordml" w:rsidRPr="005965E3" w:rsidR="005A1D3F" w:rsidP="005A1D3F" w:rsidRDefault="005A1D3F" w14:paraId="37EC05F8" w14:textId="77777777">
      <w:pPr>
        <w:pStyle w:val="Normalutanindragellerluft"/>
      </w:pPr>
    </w:p>
    <w:p xmlns:w14="http://schemas.microsoft.com/office/word/2010/wordml" w:rsidRPr="005965E3" w:rsidR="005A1D3F" w:rsidP="005A1D3F" w:rsidRDefault="005A1D3F" w14:paraId="74ADDF6B" w14:textId="77777777">
      <w:pPr>
        <w:pStyle w:val="Normalutanindragellerluft"/>
      </w:pPr>
      <w:r w:rsidRPr="005965E3">
        <w:t xml:space="preserve">Kryptovalutor är något som fler använder i Sverige, enligt en undersökning av banken SEB äger sex procent av svenskarna kryptotillgångar. Krypto kan vara ett komplement till det traditionella finansiella systemet i händelse av kris eller krig, i Ukraina tillsattes en statlig kryptofond i samband med Rysslands invasion i Ukraina 2022 för att privatpersoner och företag skulle kunna stötta landet ekonomiskt. Under 2023 antogs MiCA-förordningen av EU-institutionerna som är ett regelverk för kryptotillgångar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xmlns:w14="http://schemas.microsoft.com/office/word/2010/wordml" w:rsidRPr="005965E3" w:rsidR="005A1D3F" w:rsidP="005A1D3F" w:rsidRDefault="005A1D3F" w14:paraId="4D611464" w14:textId="77777777">
      <w:pPr>
        <w:pStyle w:val="Normalutanindragellerluft"/>
      </w:pPr>
    </w:p>
    <w:p xmlns:w14="http://schemas.microsoft.com/office/word/2010/wordml" w:rsidRPr="005965E3" w:rsidR="005A1D3F" w:rsidP="009111F9" w:rsidRDefault="005A1D3F" w14:paraId="2058185F" w14:textId="77777777">
      <w:pPr>
        <w:pStyle w:val="Rubrik5"/>
      </w:pPr>
      <w:r w:rsidRPr="005965E3">
        <w:t>Robusta finansiella system</w:t>
      </w:r>
    </w:p>
    <w:p xmlns:w14="http://schemas.microsoft.com/office/word/2010/wordml" w:rsidRPr="005965E3" w:rsidR="005A1D3F" w:rsidP="005A1D3F" w:rsidRDefault="005A1D3F" w14:paraId="6EABB865"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krig. Digitala betalsätt som kan användas även vid längre strömavbrott i händelse av krig eller kris och stärka den digitala infrastrukturen likväl som den fysiska infrastrukturen. </w:t>
      </w:r>
    </w:p>
    <w:p xmlns:w14="http://schemas.microsoft.com/office/word/2010/wordml" w:rsidRPr="005965E3" w:rsidR="005A1D3F" w:rsidP="005A1D3F" w:rsidRDefault="005A1D3F" w14:paraId="4CCDEA42" w14:textId="77777777">
      <w:pPr>
        <w:pStyle w:val="Normalutanindragellerluft"/>
      </w:pPr>
    </w:p>
    <w:p xmlns:w14="http://schemas.microsoft.com/office/word/2010/wordml" w:rsidRPr="005965E3" w:rsidR="005A1D3F" w:rsidP="009111F9" w:rsidRDefault="005A1D3F" w14:paraId="12A0D1A7" w14:textId="77777777">
      <w:pPr>
        <w:pStyle w:val="Rubrik5"/>
      </w:pPr>
      <w:r w:rsidRPr="005965E3">
        <w:lastRenderedPageBreak/>
        <w:t xml:space="preserve">En upphovsrätt för den digitala eran </w:t>
      </w:r>
    </w:p>
    <w:p xmlns:w14="http://schemas.microsoft.com/office/word/2010/wordml" w:rsidRPr="005965E3" w:rsidR="005A1D3F" w:rsidP="005A1D3F" w:rsidRDefault="005A1D3F" w14:paraId="3E97A7D2" w14:textId="77777777">
      <w:pPr>
        <w:pStyle w:val="Normalutanindragellerluft"/>
      </w:pPr>
      <w:r w:rsidRPr="005965E3">
        <w:t>Den upphovsrätt vi har i dag är gammaldags och en mer modern upphovsrätt är nödvändig. Under våren 2024 presenterades den statlig utredningen Inskränkning i upphovsrätten (SOU 2024:4) om upphovsrätten, bland annat om panoramafriheten, vilket innebär möjligheten att dela bilder på offentlig konst, utan att betala till upphovspersonen. Regeringen måste nu ta vidare förslagen från utredningen och se till att vi får en framtidssäkrad upphovsrätt.</w:t>
      </w:r>
    </w:p>
    <w:p xmlns:w14="http://schemas.microsoft.com/office/word/2010/wordml" w:rsidRPr="005965E3" w:rsidR="005A1D3F" w:rsidP="005A1D3F" w:rsidRDefault="005A1D3F" w14:paraId="5B0DE6F3" w14:textId="77777777">
      <w:pPr>
        <w:pStyle w:val="Normalutanindragellerluft"/>
      </w:pPr>
    </w:p>
    <w:p xmlns:w14="http://schemas.microsoft.com/office/word/2010/wordml" w:rsidRPr="005965E3" w:rsidR="005A1D3F" w:rsidP="009111F9" w:rsidRDefault="005A1D3F" w14:paraId="3F61D2F1" w14:textId="77777777">
      <w:pPr>
        <w:pStyle w:val="Rubrik5"/>
      </w:pPr>
      <w:r w:rsidRPr="005965E3">
        <w:t>Artificiell intelligens</w:t>
      </w:r>
    </w:p>
    <w:p xmlns:w14="http://schemas.microsoft.com/office/word/2010/wordml" w:rsidRPr="005965E3" w:rsidR="005A1D3F" w:rsidP="005A1D3F" w:rsidRDefault="005A1D3F" w14:paraId="26E63926" w14:textId="77777777">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 AI-förordning (AI Act) beslutats om av EU-institutionerna och nu börjar implementeringsfasen. I Sverige pågår ett arbete med AI-kommissionen som tillsattes av regeringen i december 2022 och förväntas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under våren 2025. Slutsatserna av AI-kommissionen är att det inte finns tid att vänta utan nu måste regeringen agera, dessvärre ser vi får initiativ från regeringen som skulle få Sveriges AI-utvecklingen att blomstra.    </w:t>
      </w:r>
    </w:p>
    <w:p xmlns:w14="http://schemas.microsoft.com/office/word/2010/wordml" w:rsidRPr="005965E3" w:rsidR="005A1D3F" w:rsidP="005A1D3F" w:rsidRDefault="005A1D3F" w14:paraId="692B3939" w14:textId="77777777">
      <w:pPr>
        <w:pStyle w:val="Normalutanindragellerluft"/>
      </w:pPr>
    </w:p>
    <w:p xmlns:w14="http://schemas.microsoft.com/office/word/2010/wordml" w:rsidRPr="005965E3" w:rsidR="005A1D3F" w:rsidP="005A1D3F" w:rsidRDefault="005A1D3F" w14:paraId="3A3F386B" w14:textId="77777777">
      <w:pPr>
        <w:pStyle w:val="Normalutanindragellerluft"/>
      </w:pPr>
      <w:r w:rsidRPr="005965E3">
        <w:t xml:space="preserve">Centerpartiet ser att det behövs ett helhetsgrepp kring AI och ser att det finns behov av en AI-general som kan samordna utvecklingen av AI mellan departementet, myndigheter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Universitet i Sverige och kommer kunna vara värd för ledande AI-forskning och fungera som ett tekniknav i Europa. </w:t>
      </w:r>
    </w:p>
    <w:p xmlns:w14="http://schemas.microsoft.com/office/word/2010/wordml" w:rsidRPr="005965E3" w:rsidR="005A1D3F" w:rsidP="005A1D3F" w:rsidRDefault="005A1D3F" w14:paraId="26642C40" w14:textId="77777777">
      <w:pPr>
        <w:pStyle w:val="Normalutanindragellerluft"/>
      </w:pPr>
    </w:p>
    <w:p xmlns:w14="http://schemas.microsoft.com/office/word/2010/wordml" w:rsidRPr="005965E3" w:rsidR="005A1D3F" w:rsidP="005A1D3F" w:rsidRDefault="005A1D3F" w14:paraId="6C0262BF" w14:textId="77777777">
      <w:pPr>
        <w:pStyle w:val="Normalutanindragellerluft"/>
      </w:pPr>
      <w:r w:rsidRPr="005965E3">
        <w:t xml:space="preserve">Grunden för AI-utvecklingen är tillgången till strukturerade och kvalitativa data, som vi skriver om ovan. Utbildning och bildning om AI är av stor vikt och det är betydelsefullt att skolan på alla nivåer anpassar sig efter verkligheten och att eleverna får förståelse för </w:t>
      </w:r>
      <w:r w:rsidRPr="005965E3">
        <w:lastRenderedPageBreak/>
        <w:t xml:space="preserve">hur AI kan användas och påverka deras skolgång och senare i livet. Vi ser även att bildningen kring AI kommer behöva utvecklas, genom kommunala bibliotek och studieförbund för att alla ska följa med i utvecklingen och kunna utnyttja de möjligheter som AI kommer kunna innebära. Centerpartiet vill därför se ett nationellt kunskapslyft om AI, inte bara för skolelever utan för människor i alla åldrar. </w:t>
      </w:r>
    </w:p>
    <w:p xmlns:w14="http://schemas.microsoft.com/office/word/2010/wordml" w:rsidRPr="005965E3" w:rsidR="005A1D3F" w:rsidP="005A1D3F" w:rsidRDefault="005A1D3F" w14:paraId="32932EE0" w14:textId="77777777">
      <w:pPr>
        <w:pStyle w:val="Normalutanindragellerluft"/>
      </w:pPr>
    </w:p>
    <w:p xmlns:w14="http://schemas.microsoft.com/office/word/2010/wordml" w:rsidRPr="005965E3" w:rsidR="005A1D3F" w:rsidP="005A1D3F" w:rsidRDefault="005A1D3F" w14:paraId="537A1A05" w14:textId="77777777">
      <w:pPr>
        <w:pStyle w:val="Normalutanindragellerluft"/>
      </w:pPr>
      <w:r w:rsidRPr="005965E3">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xmlns:w14="http://schemas.microsoft.com/office/word/2010/wordml" w:rsidRPr="005965E3" w:rsidR="005A1D3F" w:rsidP="005A1D3F" w:rsidRDefault="005A1D3F" w14:paraId="0E451912" w14:textId="77777777">
      <w:pPr>
        <w:pStyle w:val="Normalutanindragellerluft"/>
      </w:pPr>
    </w:p>
    <w:p xmlns:w14="http://schemas.microsoft.com/office/word/2010/wordml" w:rsidRPr="005965E3" w:rsidR="009111F9" w:rsidP="009111F9" w:rsidRDefault="005A1D3F" w14:paraId="68B6759A" w14:textId="77777777">
      <w:pPr>
        <w:pStyle w:val="Rubrik3"/>
      </w:pPr>
      <w:r w:rsidRPr="005965E3">
        <w:t xml:space="preserve">High Performance Computing </w:t>
      </w:r>
    </w:p>
    <w:p xmlns:w14="http://schemas.microsoft.com/office/word/2010/wordml" w:rsidRPr="005965E3" w:rsidR="005A1D3F" w:rsidP="009111F9" w:rsidRDefault="009111F9" w14:paraId="0BDF868F" w14:textId="0710D844">
      <w:pPr>
        <w:pStyle w:val="Rubrik5"/>
      </w:pPr>
      <w:r w:rsidRPr="005965E3">
        <w:t>S</w:t>
      </w:r>
      <w:r w:rsidRPr="005965E3" w:rsidR="005A1D3F">
        <w:t>uperdatorer för forskning och utveckling</w:t>
      </w:r>
    </w:p>
    <w:p xmlns:w14="http://schemas.microsoft.com/office/word/2010/wordml" w:rsidRPr="005965E3" w:rsidR="005A1D3F" w:rsidP="005A1D3F" w:rsidRDefault="005A1D3F" w14:paraId="1939C636" w14:textId="77777777">
      <w:pPr>
        <w:pStyle w:val="Normalutanindragellerluft"/>
      </w:pPr>
      <w:r w:rsidRPr="005965E3">
        <w:t xml:space="preserve">HPC är en viktig del i EU:s strategi för att digitalisera det europeiska näringslivet och kunna konkurrera med länder som Kina och USA, detta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Universitet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superdatorer och att en strategi för dessa tas fram och hur de ska kunna användas i såväl forskning som i näringslivet.  </w:t>
      </w:r>
    </w:p>
    <w:p xmlns:w14="http://schemas.microsoft.com/office/word/2010/wordml" w:rsidRPr="005965E3" w:rsidR="005A1D3F" w:rsidP="005A1D3F" w:rsidRDefault="005A1D3F" w14:paraId="5875CA2D" w14:textId="77777777">
      <w:pPr>
        <w:pStyle w:val="Normalutanindragellerluft"/>
      </w:pPr>
    </w:p>
    <w:p xmlns:w14="http://schemas.microsoft.com/office/word/2010/wordml" w:rsidRPr="005965E3" w:rsidR="005A1D3F" w:rsidP="009111F9" w:rsidRDefault="005A1D3F" w14:paraId="39DA01E8" w14:textId="77777777">
      <w:pPr>
        <w:pStyle w:val="Rubrik5"/>
      </w:pPr>
      <w:r w:rsidRPr="005965E3">
        <w:t>Cybersäkerhet och ”Safe Harbour-policy” för etiska hackare</w:t>
      </w:r>
    </w:p>
    <w:p xmlns:w14="http://schemas.microsoft.com/office/word/2010/wordml" w:rsidRPr="005965E3" w:rsidR="005A1D3F" w:rsidP="005A1D3F" w:rsidRDefault="005A1D3F" w14:paraId="7B87E7C9" w14:textId="77777777">
      <w:pPr>
        <w:pStyle w:val="Normalutanindragellerluft"/>
      </w:pPr>
      <w:r w:rsidRPr="005965E3">
        <w:t xml:space="preserve">Alla beredskapsmyndigheter borde ha en så kallad "safe-harbour-policy” för etiska hackare som vill rapportera sårbarheter samt enkla kommunikationsvägar till IT-säkerhetsavdelningen. Policyn ska ange hur en etisk hackare kan testa myndigheters system utan skapa risk för myndigheten eller att individen blir polisanmäld. I längden bör detta utvidgas med en budget för att betala ut så kallade ”bug bounties”, dvs </w:t>
      </w:r>
      <w:r w:rsidRPr="005965E3">
        <w:lastRenderedPageBreak/>
        <w:t xml:space="preserve">belöningar, till de etiska hackare som lyckas. Detta är något som IVA – Kungliga ingenjörsvetenskapsakademin förordar i deras rapport om cybersäkerhet från 2021.  </w:t>
      </w:r>
    </w:p>
    <w:p xmlns:w14="http://schemas.microsoft.com/office/word/2010/wordml" w:rsidRPr="005965E3" w:rsidR="005A1D3F" w:rsidP="005A1D3F" w:rsidRDefault="005A1D3F" w14:paraId="27D4074D" w14:textId="77777777">
      <w:pPr>
        <w:pStyle w:val="Normalutanindragellerluft"/>
      </w:pPr>
    </w:p>
    <w:p xmlns:w14="http://schemas.microsoft.com/office/word/2010/wordml" w:rsidRPr="005965E3" w:rsidR="00422B9E" w:rsidP="005A1D3F" w:rsidRDefault="005A1D3F" w14:paraId="26CCD5A3" w14:textId="21AF4829">
      <w:pPr>
        <w:pStyle w:val="Normalutanindragellerluft"/>
      </w:pPr>
      <w:r w:rsidRPr="005965E3">
        <w:t xml:space="preserve">Behovet för detta visade sig tydligt när Folkhälsomyndigheten polisanmälde den person som ansvarsfullt rapporterade ett säkerhetshål i SmiNet.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p xmlns:w14="http://schemas.microsoft.com/office/word/2010/wordml" w:rsidRPr="005965E3" w:rsidR="00BB6339" w:rsidP="008E0FE2" w:rsidRDefault="00BB6339" w14:paraId="1B2C9121" w14:textId="77777777">
      <w:pPr>
        <w:pStyle w:val="Normalutanindragellerluft"/>
      </w:pPr>
    </w:p>
    <w:sdt>
      <w:sdtPr>
        <w:rPr>
          <w:i/>
          <w:noProof/>
        </w:rPr>
        <w:alias w:val="CC_Underskrifter"/>
        <w:tag w:val="CC_Underskrifter"/>
        <w:id w:val="583496634"/>
        <w:lock w:val="sdtContentLocked"/>
        <w:placeholder>
          <w:docPart w:val="9147BF9FA6684A26BFC7F91009EA01DA"/>
        </w:placeholder>
      </w:sdtPr>
      <w:sdtEndPr/>
      <w:sdtContent>
        <w:p xmlns:w14="http://schemas.microsoft.com/office/word/2010/wordml" w:rsidR="005965E3" w:rsidP="005965E3" w:rsidRDefault="005965E3" w14:paraId="0ADBAAEA" w14:textId="77777777">
          <w:pPr/>
          <w:r/>
        </w:p>
        <w:p xmlns:w14="http://schemas.microsoft.com/office/word/2010/wordml" w:rsidR="005965E3" w:rsidP="005965E3" w:rsidRDefault="005965E3" w14:paraId="191F518B" w14:textId="7FE00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7C3E4352" w14:textId="61880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F7B5" w14:textId="77777777" w:rsidR="00263E4D" w:rsidRDefault="00263E4D" w:rsidP="000C1CAD">
      <w:pPr>
        <w:spacing w:line="240" w:lineRule="auto"/>
      </w:pPr>
      <w:r>
        <w:separator/>
      </w:r>
    </w:p>
  </w:endnote>
  <w:endnote w:type="continuationSeparator" w:id="0">
    <w:p w14:paraId="5C48E108" w14:textId="77777777" w:rsidR="00263E4D" w:rsidRDefault="0026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92D0" w14:textId="77777777" w:rsidR="00263E4D" w:rsidRDefault="00263E4D" w:rsidP="000C1CAD">
      <w:pPr>
        <w:spacing w:line="240" w:lineRule="auto"/>
      </w:pPr>
      <w:r>
        <w:separator/>
      </w:r>
    </w:p>
  </w:footnote>
  <w:footnote w:type="continuationSeparator" w:id="0">
    <w:p w14:paraId="061F4F91" w14:textId="77777777" w:rsidR="00263E4D" w:rsidRDefault="00263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E3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C802F" wp14:anchorId="5A319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19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91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CFF98" w14:textId="77777777">
    <w:pPr>
      <w:jc w:val="right"/>
    </w:pPr>
  </w:p>
  <w:p w:rsidR="00262EA3" w:rsidP="00776B74" w:rsidRDefault="00262EA3" w14:paraId="3A262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5E3" w14:paraId="30B67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75F16" wp14:anchorId="1DFE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E3" w14:paraId="62403A65" w14:textId="476CEE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E3" w14:paraId="550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E3" w14:paraId="76206D75" w14:textId="6F65530F">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5965E3" w14:paraId="55140D40" w14:textId="244CFA93">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4CDB0B440174F69952AF01657C7C9E3"/>
      </w:placeholder>
      <w:text/>
    </w:sdtPr>
    <w:sdtEndPr/>
    <w:sdtContent>
      <w:p w:rsidR="00262EA3" w:rsidP="00283E0F" w:rsidRDefault="005A1D3F" w14:paraId="7D4D31E1" w14:textId="5AFC6AD7">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7F7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1DD3007EB8344ACB8039195A2790F80E"/>
        <w:category>
          <w:name w:val="Allmänt"/>
          <w:gallery w:val="placeholder"/>
        </w:category>
        <w:types>
          <w:type w:val="bbPlcHdr"/>
        </w:types>
        <w:behaviors>
          <w:behavior w:val="content"/>
        </w:behaviors>
        <w:guid w:val="{2B092DD9-A637-4F15-973E-D41EC1A45CC9}"/>
      </w:docPartPr>
      <w:docPartBody>
        <w:p w:rsidR="002547FF" w:rsidRDefault="00240ED9">
          <w:pPr>
            <w:pStyle w:val="1DD3007EB8344ACB8039195A2790F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9147BF9FA6684A26BFC7F91009EA01DA"/>
        <w:category>
          <w:name w:val="Allmänt"/>
          <w:gallery w:val="placeholder"/>
        </w:category>
        <w:types>
          <w:type w:val="bbPlcHdr"/>
        </w:types>
        <w:behaviors>
          <w:behavior w:val="content"/>
        </w:behaviors>
        <w:guid w:val="{884ACD1C-20BF-4C05-8E60-E75CE4DE7577}"/>
      </w:docPartPr>
      <w:docPartBody>
        <w:p w:rsidR="002547FF" w:rsidRDefault="00240ED9">
          <w:pPr>
            <w:pStyle w:val="9147BF9FA6684A26BFC7F91009EA01DA"/>
          </w:pPr>
          <w:r w:rsidRPr="009B077E">
            <w:rPr>
              <w:rStyle w:val="Platshllartext"/>
            </w:rPr>
            <w:t>Namn på motionärer infogas/tas bort via panelen.</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240ED9">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ED9"/>
    <w:rPr>
      <w:color w:val="F4B083" w:themeColor="accent2" w:themeTint="99"/>
    </w:rPr>
  </w:style>
  <w:style w:type="paragraph" w:customStyle="1" w:styleId="C4513C8B58184C1BA652C7C5D7AB39E7">
    <w:name w:val="C4513C8B58184C1BA652C7C5D7AB39E7"/>
  </w:style>
  <w:style w:type="paragraph" w:customStyle="1" w:styleId="1DD3007EB8344ACB8039195A2790F80E">
    <w:name w:val="1DD3007EB8344ACB8039195A2790F80E"/>
  </w:style>
  <w:style w:type="paragraph" w:customStyle="1" w:styleId="92EDDF8185B547238B6DA03E8382BC08">
    <w:name w:val="92EDDF8185B547238B6DA03E8382BC08"/>
  </w:style>
  <w:style w:type="paragraph" w:customStyle="1" w:styleId="9147BF9FA6684A26BFC7F91009EA01DA">
    <w:name w:val="9147BF9FA6684A26BFC7F91009EA01DA"/>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046A6-11CE-495C-A85E-F5E0526C7885}"/>
</file>

<file path=customXml/itemProps2.xml><?xml version="1.0" encoding="utf-8"?>
<ds:datastoreItem xmlns:ds="http://schemas.openxmlformats.org/officeDocument/2006/customXml" ds:itemID="{988F0E3E-6113-4994-A7AB-7BDBC5CE1C64}"/>
</file>

<file path=customXml/itemProps3.xml><?xml version="1.0" encoding="utf-8"?>
<ds:datastoreItem xmlns:ds="http://schemas.openxmlformats.org/officeDocument/2006/customXml" ds:itemID="{3A7644EE-9B4B-4B16-8EEE-ACEB2980C8D8}"/>
</file>

<file path=customXml/itemProps4.xml><?xml version="1.0" encoding="utf-8"?>
<ds:datastoreItem xmlns:ds="http://schemas.openxmlformats.org/officeDocument/2006/customXml" ds:itemID="{DD5725C4-28A5-46D7-A8D5-EF054EFFC6CA}"/>
</file>

<file path=docProps/app.xml><?xml version="1.0" encoding="utf-8"?>
<Properties xmlns="http://schemas.openxmlformats.org/officeDocument/2006/extended-properties" xmlns:vt="http://schemas.openxmlformats.org/officeDocument/2006/docPropsVTypes">
  <Template>Normal</Template>
  <TotalTime>8</TotalTime>
  <Pages>11</Pages>
  <Words>3491</Words>
  <Characters>19805</Characters>
  <Application>Microsoft Office Word</Application>
  <DocSecurity>0</DocSecurity>
  <Lines>334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