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2EC76E95AAA445EA1CB077FBE2AE2F3"/>
        </w:placeholder>
        <w:text/>
      </w:sdtPr>
      <w:sdtEndPr/>
      <w:sdtContent>
        <w:p w:rsidRPr="009B062B" w:rsidR="00AF30DD" w:rsidP="00DA28CE" w:rsidRDefault="00AF30DD" w14:paraId="235B5344" w14:textId="77777777">
          <w:pPr>
            <w:pStyle w:val="Rubrik1"/>
            <w:spacing w:after="300"/>
          </w:pPr>
          <w:r w:rsidRPr="009B062B">
            <w:t>Förslag till riksdagsbeslut</w:t>
          </w:r>
        </w:p>
      </w:sdtContent>
    </w:sdt>
    <w:sdt>
      <w:sdtPr>
        <w:alias w:val="Yrkande 1"/>
        <w:tag w:val="043a4d2c-9b7c-43a0-acde-8a7df9560405"/>
        <w:id w:val="2116863058"/>
        <w:lock w:val="sdtLocked"/>
      </w:sdtPr>
      <w:sdtEndPr/>
      <w:sdtContent>
        <w:p w:rsidR="00FC07A0" w:rsidRDefault="000C440A" w14:paraId="235B5345" w14:textId="61276EB2">
          <w:pPr>
            <w:pStyle w:val="Frslagstext"/>
            <w:numPr>
              <w:ilvl w:val="0"/>
              <w:numId w:val="0"/>
            </w:numPr>
          </w:pPr>
          <w:r>
            <w:t>Riksdagen ställer sig bakom det som anförs i motionen om att undersöka möjligheterna för Sveaskog att leva upp till sitt nationella uppdrag att tillhandahålla områden såväl för den nationella befolkningen som för utländska besökare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6249DB01CA449AA91964199832BA84"/>
        </w:placeholder>
        <w:text/>
      </w:sdtPr>
      <w:sdtEndPr/>
      <w:sdtContent>
        <w:p w:rsidRPr="009B062B" w:rsidR="006D79C9" w:rsidP="00333E95" w:rsidRDefault="006D79C9" w14:paraId="235B5346" w14:textId="77777777">
          <w:pPr>
            <w:pStyle w:val="Rubrik1"/>
          </w:pPr>
          <w:r>
            <w:t>Motivering</w:t>
          </w:r>
        </w:p>
      </w:sdtContent>
    </w:sdt>
    <w:p w:rsidR="00CA2EFE" w:rsidP="00CA2EFE" w:rsidRDefault="00CA2EFE" w14:paraId="235B5347" w14:textId="0A02F961">
      <w:pPr>
        <w:pStyle w:val="Normalutanindragellerluft"/>
      </w:pPr>
      <w:r>
        <w:t>Malingsbo-Kloten</w:t>
      </w:r>
      <w:r w:rsidR="00373720">
        <w:t>-</w:t>
      </w:r>
      <w:r>
        <w:t xml:space="preserve">området beläget i Södra Dalarna/Norra Västmanland har en lång tradition som rekreationsområde för den </w:t>
      </w:r>
      <w:r w:rsidR="00373720">
        <w:t>s</w:t>
      </w:r>
      <w:r>
        <w:t>venska befolkningen. Området är ca 50</w:t>
      </w:r>
      <w:r w:rsidR="00373720">
        <w:t> </w:t>
      </w:r>
      <w:r>
        <w:t>000 hektar stort och ligger geografiskt mycket bra till (inom 20 mils omkrets så nås över 4</w:t>
      </w:r>
      <w:r w:rsidR="00373720">
        <w:t> </w:t>
      </w:r>
      <w:r>
        <w:t>000</w:t>
      </w:r>
      <w:r w:rsidR="00373720">
        <w:t> </w:t>
      </w:r>
      <w:r>
        <w:t xml:space="preserve">000 invånare). Området började utvecklas som rekreationsområde redan på 60-talet och i samband med den statliga utredningen SOU 1983:43 Områden för </w:t>
      </w:r>
      <w:r w:rsidR="00373720">
        <w:t>t</w:t>
      </w:r>
      <w:r>
        <w:t>urism och rekreation fick området en central roll som nationellt rekreationsområde. År 1988 beslutade dåvarande Domänverket turism att investera stora belopp i området och det s.k. ”</w:t>
      </w:r>
      <w:r w:rsidR="00373720">
        <w:t>k</w:t>
      </w:r>
      <w:r>
        <w:t>ronofiske Bergslagen” bildades. Besöksuppgifter från de följande åren vittnar om 300</w:t>
      </w:r>
      <w:r w:rsidR="00373720">
        <w:t> </w:t>
      </w:r>
      <w:r>
        <w:t>000–400</w:t>
      </w:r>
      <w:r w:rsidR="00373720">
        <w:t> </w:t>
      </w:r>
      <w:r>
        <w:t>000 besökare i området per år.</w:t>
      </w:r>
    </w:p>
    <w:p w:rsidRPr="009210E2" w:rsidR="00CA2EFE" w:rsidP="009210E2" w:rsidRDefault="00CA2EFE" w14:paraId="235B5348" w14:textId="4AB48508">
      <w:r w:rsidRPr="009210E2">
        <w:t>Det statliga skogsbolaget Sveaskog är den huvudsakliga markägaren i området och berörda kommuner och myndigheter är Smedjebackens kommun (ca 80</w:t>
      </w:r>
      <w:r w:rsidR="00373720">
        <w:t> </w:t>
      </w:r>
      <w:r w:rsidRPr="009210E2">
        <w:t xml:space="preserve">% av ytan ligger i Smedjebackens kommun), Ludvika kommun, Ljusnarsbergs kommun, Fagersta kommun, Lindesbergs kommun samt länsstyrelserna i Dalarna, Västmanland och Örebro län. Smedjebackens kommun har tagit initiativet till att genomföra en förstudie i området i samarbete med Högskolan Dalarna för att utreda styrkor och svagheter i området i syfte att engagera berörda parter och ta fram en utvecklingsplan för området. Målsättningen är att skapa förutsättningar för ekonomisk tillväxt och öka besöksnäringen i området. Det är av stor vikt att en sådan utveckling sker med hänsyn </w:t>
      </w:r>
      <w:r w:rsidRPr="009210E2">
        <w:lastRenderedPageBreak/>
        <w:t xml:space="preserve">tagen till de naturresurser som finns i området, </w:t>
      </w:r>
      <w:r w:rsidR="00373720">
        <w:t xml:space="preserve">och </w:t>
      </w:r>
      <w:r w:rsidRPr="009210E2">
        <w:t>därför förordar vi att det genomförs en s.k. landskapsresursanalys (LRA).</w:t>
      </w:r>
    </w:p>
    <w:p w:rsidRPr="009210E2" w:rsidR="00422B9E" w:rsidP="009210E2" w:rsidRDefault="00CA2EFE" w14:paraId="235B5349" w14:textId="455528CB">
      <w:r w:rsidRPr="009210E2">
        <w:t>Enligt de senaste forskningsrapporter som finns tillgängliga så bedöms en stark utveckling av besöksnäringen inom områden</w:t>
      </w:r>
      <w:r w:rsidR="00373720">
        <w:t>a</w:t>
      </w:r>
      <w:r w:rsidRPr="009210E2">
        <w:t xml:space="preserve"> hiking (enklare vandringsleder)</w:t>
      </w:r>
      <w:r w:rsidR="00373720">
        <w:t>,</w:t>
      </w:r>
      <w:r w:rsidRPr="009210E2">
        <w:t xml:space="preserve"> biking och enklare naturupplevelser. Malingsbo</w:t>
      </w:r>
      <w:r w:rsidR="00373720">
        <w:t>-</w:t>
      </w:r>
      <w:r w:rsidRPr="009210E2">
        <w:t>Kloten har mycket bra förutsättningar för en sådan utveckling. Sveaskog bör engagera sig i detta arbete och leva upp till sitt nationella uppdrag att tillhandahålla sådana områden för såväl den nationella befolkningen som för utländska besökare.</w:t>
      </w:r>
    </w:p>
    <w:bookmarkStart w:name="_GoBack" w:displacedByCustomXml="next" w:id="1"/>
    <w:bookmarkEnd w:displacedByCustomXml="next" w:id="1"/>
    <w:sdt>
      <w:sdtPr>
        <w:rPr>
          <w:i/>
          <w:noProof/>
        </w:rPr>
        <w:alias w:val="CC_Underskrifter"/>
        <w:tag w:val="CC_Underskrifter"/>
        <w:id w:val="583496634"/>
        <w:lock w:val="sdtContentLocked"/>
        <w:placeholder>
          <w:docPart w:val="6E9884D1CEAB4385BC662204D1FFEB62"/>
        </w:placeholder>
      </w:sdtPr>
      <w:sdtEndPr>
        <w:rPr>
          <w:i w:val="0"/>
          <w:noProof w:val="0"/>
        </w:rPr>
      </w:sdtEndPr>
      <w:sdtContent>
        <w:p w:rsidR="009210E2" w:rsidP="009210E2" w:rsidRDefault="009210E2" w14:paraId="235B534B" w14:textId="77777777"/>
        <w:p w:rsidRPr="008E0FE2" w:rsidR="004801AC" w:rsidP="009210E2" w:rsidRDefault="008504EF" w14:paraId="235B534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Strömkvist (S)</w:t>
            </w:r>
          </w:p>
        </w:tc>
        <w:tc>
          <w:tcPr>
            <w:tcW w:w="50" w:type="pct"/>
            <w:vAlign w:val="bottom"/>
          </w:tcPr>
          <w:p>
            <w:pPr>
              <w:pStyle w:val="Underskrifter"/>
            </w:pPr>
            <w:r>
              <w:t> </w:t>
            </w:r>
          </w:p>
        </w:tc>
      </w:tr>
    </w:tbl>
    <w:p w:rsidR="00824D38" w:rsidRDefault="00824D38" w14:paraId="235B5350" w14:textId="77777777"/>
    <w:sectPr w:rsidR="00824D3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B5352" w14:textId="77777777" w:rsidR="00CA2EFE" w:rsidRDefault="00CA2EFE" w:rsidP="000C1CAD">
      <w:pPr>
        <w:spacing w:line="240" w:lineRule="auto"/>
      </w:pPr>
      <w:r>
        <w:separator/>
      </w:r>
    </w:p>
  </w:endnote>
  <w:endnote w:type="continuationSeparator" w:id="0">
    <w:p w14:paraId="235B5353" w14:textId="77777777" w:rsidR="00CA2EFE" w:rsidRDefault="00CA2E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B53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B53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210E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B5361" w14:textId="77777777" w:rsidR="00262EA3" w:rsidRPr="009210E2" w:rsidRDefault="00262EA3" w:rsidP="009210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B5350" w14:textId="77777777" w:rsidR="00CA2EFE" w:rsidRDefault="00CA2EFE" w:rsidP="000C1CAD">
      <w:pPr>
        <w:spacing w:line="240" w:lineRule="auto"/>
      </w:pPr>
      <w:r>
        <w:separator/>
      </w:r>
    </w:p>
  </w:footnote>
  <w:footnote w:type="continuationSeparator" w:id="0">
    <w:p w14:paraId="235B5351" w14:textId="77777777" w:rsidR="00CA2EFE" w:rsidRDefault="00CA2E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5B53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5B5363" wp14:anchorId="235B53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504EF" w14:paraId="235B5366" w14:textId="77777777">
                          <w:pPr>
                            <w:jc w:val="right"/>
                          </w:pPr>
                          <w:sdt>
                            <w:sdtPr>
                              <w:alias w:val="CC_Noformat_Partikod"/>
                              <w:tag w:val="CC_Noformat_Partikod"/>
                              <w:id w:val="-53464382"/>
                              <w:placeholder>
                                <w:docPart w:val="3A850DB188D14F85A6BBC773B0D4DE37"/>
                              </w:placeholder>
                              <w:text/>
                            </w:sdtPr>
                            <w:sdtEndPr/>
                            <w:sdtContent>
                              <w:r w:rsidR="00CA2EFE">
                                <w:t>S</w:t>
                              </w:r>
                            </w:sdtContent>
                          </w:sdt>
                          <w:sdt>
                            <w:sdtPr>
                              <w:alias w:val="CC_Noformat_Partinummer"/>
                              <w:tag w:val="CC_Noformat_Partinummer"/>
                              <w:id w:val="-1709555926"/>
                              <w:placeholder>
                                <w:docPart w:val="5670824325EA46F782D6175E7BCE234E"/>
                              </w:placeholder>
                              <w:text/>
                            </w:sdtPr>
                            <w:sdtEndPr/>
                            <w:sdtContent>
                              <w:r w:rsidR="00CA2EFE">
                                <w:t>1378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5B53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504EF" w14:paraId="235B5366" w14:textId="77777777">
                    <w:pPr>
                      <w:jc w:val="right"/>
                    </w:pPr>
                    <w:sdt>
                      <w:sdtPr>
                        <w:alias w:val="CC_Noformat_Partikod"/>
                        <w:tag w:val="CC_Noformat_Partikod"/>
                        <w:id w:val="-53464382"/>
                        <w:placeholder>
                          <w:docPart w:val="3A850DB188D14F85A6BBC773B0D4DE37"/>
                        </w:placeholder>
                        <w:text/>
                      </w:sdtPr>
                      <w:sdtEndPr/>
                      <w:sdtContent>
                        <w:r w:rsidR="00CA2EFE">
                          <w:t>S</w:t>
                        </w:r>
                      </w:sdtContent>
                    </w:sdt>
                    <w:sdt>
                      <w:sdtPr>
                        <w:alias w:val="CC_Noformat_Partinummer"/>
                        <w:tag w:val="CC_Noformat_Partinummer"/>
                        <w:id w:val="-1709555926"/>
                        <w:placeholder>
                          <w:docPart w:val="5670824325EA46F782D6175E7BCE234E"/>
                        </w:placeholder>
                        <w:text/>
                      </w:sdtPr>
                      <w:sdtEndPr/>
                      <w:sdtContent>
                        <w:r w:rsidR="00CA2EFE">
                          <w:t>1378</w:t>
                        </w:r>
                      </w:sdtContent>
                    </w:sdt>
                  </w:p>
                </w:txbxContent>
              </v:textbox>
              <w10:wrap anchorx="page"/>
            </v:shape>
          </w:pict>
        </mc:Fallback>
      </mc:AlternateContent>
    </w:r>
  </w:p>
  <w:p w:rsidRPr="00293C4F" w:rsidR="00262EA3" w:rsidP="00776B74" w:rsidRDefault="00262EA3" w14:paraId="235B53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5B5356" w14:textId="77777777">
    <w:pPr>
      <w:jc w:val="right"/>
    </w:pPr>
  </w:p>
  <w:p w:rsidR="00262EA3" w:rsidP="00776B74" w:rsidRDefault="00262EA3" w14:paraId="235B53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504EF" w14:paraId="235B535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5B5365" wp14:anchorId="235B53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504EF" w14:paraId="235B535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A2EFE">
          <w:t>S</w:t>
        </w:r>
      </w:sdtContent>
    </w:sdt>
    <w:sdt>
      <w:sdtPr>
        <w:alias w:val="CC_Noformat_Partinummer"/>
        <w:tag w:val="CC_Noformat_Partinummer"/>
        <w:id w:val="-2014525982"/>
        <w:text/>
      </w:sdtPr>
      <w:sdtEndPr/>
      <w:sdtContent>
        <w:r w:rsidR="00CA2EFE">
          <w:t>1378</w:t>
        </w:r>
      </w:sdtContent>
    </w:sdt>
  </w:p>
  <w:p w:rsidRPr="008227B3" w:rsidR="00262EA3" w:rsidP="008227B3" w:rsidRDefault="008504EF" w14:paraId="235B535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A11EA2" w:rsidR="00262EA3" w:rsidP="00B37A37" w:rsidRDefault="008504EF" w14:paraId="235B535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:561</w:t>
        </w:r>
      </w:sdtContent>
    </w:sdt>
  </w:p>
  <w:p w:rsidRPr="00A11EA2" w:rsidR="00262EA3" w:rsidP="00E03A3D" w:rsidRDefault="008504EF" w14:paraId="235B535E" w14:textId="77777777">
    <w:pPr>
      <w:pStyle w:val="Motionr"/>
    </w:pPr>
    <w:sdt>
      <w:sdtPr>
        <w:alias w:val="CC_Noformat_Avtext"/>
        <w:tag w:val="CC_Noformat_Avtext"/>
        <w:id w:val="-2020768203"/>
        <w:lock w:val="sdtContentLocked"/>
        <w15:appearance w15:val="hidden"/>
        <w:text/>
      </w:sdtPr>
      <w:sdtEndPr/>
      <w:sdtContent>
        <w:r>
          <w:t>av Maria Strömkvist (S)</w:t>
        </w:r>
      </w:sdtContent>
    </w:sdt>
  </w:p>
  <w:sdt>
    <w:sdtPr>
      <w:alias w:val="CC_Noformat_Rubtext"/>
      <w:tag w:val="CC_Noformat_Rubtext"/>
      <w:id w:val="-218060500"/>
      <w:lock w:val="sdtLocked"/>
      <w:text/>
    </w:sdtPr>
    <w:sdtEndPr/>
    <w:sdtContent>
      <w:p w:rsidRPr="00EB2A10" w:rsidR="00262EA3" w:rsidP="00283E0F" w:rsidRDefault="002E4697" w14:paraId="235B535F" w14:textId="7FD81CF0">
        <w:pPr>
          <w:pStyle w:val="FSHRub2"/>
        </w:pPr>
        <w:r>
          <w:t xml:space="preserve">Utvecklad besöksnäring i Malingsbo-Kloten </w:t>
        </w:r>
      </w:p>
    </w:sdtContent>
  </w:sdt>
  <w:sdt>
    <w:sdtPr>
      <w:alias w:val="CC_Boilerplate_3"/>
      <w:tag w:val="CC_Boilerplate_3"/>
      <w:id w:val="1606463544"/>
      <w:lock w:val="sdtContentLocked"/>
      <w15:appearance w15:val="hidden"/>
      <w:text w:multiLine="1"/>
    </w:sdtPr>
    <w:sdtEndPr/>
    <w:sdtContent>
      <w:p w:rsidR="00262EA3" w:rsidP="00283E0F" w:rsidRDefault="00262EA3" w14:paraId="235B53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A2E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40A"/>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697"/>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720"/>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2DD"/>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D38"/>
    <w:rsid w:val="008250C5"/>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4EF"/>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30D"/>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0E2"/>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EA2"/>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2EFE"/>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A10"/>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88F"/>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7A0"/>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5B5343"/>
  <w15:chartTrackingRefBased/>
  <w15:docId w15:val="{1580BE61-94B3-4F47-AB92-A0CDC728D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EC76E95AAA445EA1CB077FBE2AE2F3"/>
        <w:category>
          <w:name w:val="Allmänt"/>
          <w:gallery w:val="placeholder"/>
        </w:category>
        <w:types>
          <w:type w:val="bbPlcHdr"/>
        </w:types>
        <w:behaviors>
          <w:behavior w:val="content"/>
        </w:behaviors>
        <w:guid w:val="{6AD23D79-F691-44A2-AD9A-F2D047F62ACD}"/>
      </w:docPartPr>
      <w:docPartBody>
        <w:p w:rsidR="00695CC4" w:rsidRDefault="00695CC4">
          <w:pPr>
            <w:pStyle w:val="E2EC76E95AAA445EA1CB077FBE2AE2F3"/>
          </w:pPr>
          <w:r w:rsidRPr="005A0A93">
            <w:rPr>
              <w:rStyle w:val="Platshllartext"/>
            </w:rPr>
            <w:t>Förslag till riksdagsbeslut</w:t>
          </w:r>
        </w:p>
      </w:docPartBody>
    </w:docPart>
    <w:docPart>
      <w:docPartPr>
        <w:name w:val="FA6249DB01CA449AA91964199832BA84"/>
        <w:category>
          <w:name w:val="Allmänt"/>
          <w:gallery w:val="placeholder"/>
        </w:category>
        <w:types>
          <w:type w:val="bbPlcHdr"/>
        </w:types>
        <w:behaviors>
          <w:behavior w:val="content"/>
        </w:behaviors>
        <w:guid w:val="{69448858-A338-4744-9C97-10632A7426DB}"/>
      </w:docPartPr>
      <w:docPartBody>
        <w:p w:rsidR="00695CC4" w:rsidRDefault="00695CC4">
          <w:pPr>
            <w:pStyle w:val="FA6249DB01CA449AA91964199832BA84"/>
          </w:pPr>
          <w:r w:rsidRPr="005A0A93">
            <w:rPr>
              <w:rStyle w:val="Platshllartext"/>
            </w:rPr>
            <w:t>Motivering</w:t>
          </w:r>
        </w:p>
      </w:docPartBody>
    </w:docPart>
    <w:docPart>
      <w:docPartPr>
        <w:name w:val="3A850DB188D14F85A6BBC773B0D4DE37"/>
        <w:category>
          <w:name w:val="Allmänt"/>
          <w:gallery w:val="placeholder"/>
        </w:category>
        <w:types>
          <w:type w:val="bbPlcHdr"/>
        </w:types>
        <w:behaviors>
          <w:behavior w:val="content"/>
        </w:behaviors>
        <w:guid w:val="{86D0DDEF-0D28-48D7-A966-3F3125A24B7B}"/>
      </w:docPartPr>
      <w:docPartBody>
        <w:p w:rsidR="00695CC4" w:rsidRDefault="00695CC4">
          <w:pPr>
            <w:pStyle w:val="3A850DB188D14F85A6BBC773B0D4DE37"/>
          </w:pPr>
          <w:r>
            <w:rPr>
              <w:rStyle w:val="Platshllartext"/>
            </w:rPr>
            <w:t xml:space="preserve"> </w:t>
          </w:r>
        </w:p>
      </w:docPartBody>
    </w:docPart>
    <w:docPart>
      <w:docPartPr>
        <w:name w:val="5670824325EA46F782D6175E7BCE234E"/>
        <w:category>
          <w:name w:val="Allmänt"/>
          <w:gallery w:val="placeholder"/>
        </w:category>
        <w:types>
          <w:type w:val="bbPlcHdr"/>
        </w:types>
        <w:behaviors>
          <w:behavior w:val="content"/>
        </w:behaviors>
        <w:guid w:val="{CB5687DF-CA82-4FB2-A1B9-093974CCEE48}"/>
      </w:docPartPr>
      <w:docPartBody>
        <w:p w:rsidR="00695CC4" w:rsidRDefault="00695CC4">
          <w:pPr>
            <w:pStyle w:val="5670824325EA46F782D6175E7BCE234E"/>
          </w:pPr>
          <w:r>
            <w:t xml:space="preserve"> </w:t>
          </w:r>
        </w:p>
      </w:docPartBody>
    </w:docPart>
    <w:docPart>
      <w:docPartPr>
        <w:name w:val="6E9884D1CEAB4385BC662204D1FFEB62"/>
        <w:category>
          <w:name w:val="Allmänt"/>
          <w:gallery w:val="placeholder"/>
        </w:category>
        <w:types>
          <w:type w:val="bbPlcHdr"/>
        </w:types>
        <w:behaviors>
          <w:behavior w:val="content"/>
        </w:behaviors>
        <w:guid w:val="{BF34BF2B-3F5B-4982-B225-431B9814FE08}"/>
      </w:docPartPr>
      <w:docPartBody>
        <w:p w:rsidR="00B14708" w:rsidRDefault="00B147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CC4"/>
    <w:rsid w:val="00695CC4"/>
    <w:rsid w:val="00B147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EC76E95AAA445EA1CB077FBE2AE2F3">
    <w:name w:val="E2EC76E95AAA445EA1CB077FBE2AE2F3"/>
  </w:style>
  <w:style w:type="paragraph" w:customStyle="1" w:styleId="E63B04732CAF4CF7990BDBCAB9E8E8BC">
    <w:name w:val="E63B04732CAF4CF7990BDBCAB9E8E8B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6BEA9D44CAA48FDB769AF79D48DC34B">
    <w:name w:val="66BEA9D44CAA48FDB769AF79D48DC34B"/>
  </w:style>
  <w:style w:type="paragraph" w:customStyle="1" w:styleId="FA6249DB01CA449AA91964199832BA84">
    <w:name w:val="FA6249DB01CA449AA91964199832BA84"/>
  </w:style>
  <w:style w:type="paragraph" w:customStyle="1" w:styleId="48A794B98170442BB3874297BCE17145">
    <w:name w:val="48A794B98170442BB3874297BCE17145"/>
  </w:style>
  <w:style w:type="paragraph" w:customStyle="1" w:styleId="A77850F71F264329BB98A63447D63C6E">
    <w:name w:val="A77850F71F264329BB98A63447D63C6E"/>
  </w:style>
  <w:style w:type="paragraph" w:customStyle="1" w:styleId="3A850DB188D14F85A6BBC773B0D4DE37">
    <w:name w:val="3A850DB188D14F85A6BBC773B0D4DE37"/>
  </w:style>
  <w:style w:type="paragraph" w:customStyle="1" w:styleId="5670824325EA46F782D6175E7BCE234E">
    <w:name w:val="5670824325EA46F782D6175E7BCE23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8DB992-AD1E-4A56-98AA-87B9DEE98E1F}"/>
</file>

<file path=customXml/itemProps2.xml><?xml version="1.0" encoding="utf-8"?>
<ds:datastoreItem xmlns:ds="http://schemas.openxmlformats.org/officeDocument/2006/customXml" ds:itemID="{2DC0D726-69C4-46BF-8131-41FC88F4B5E8}"/>
</file>

<file path=customXml/itemProps3.xml><?xml version="1.0" encoding="utf-8"?>
<ds:datastoreItem xmlns:ds="http://schemas.openxmlformats.org/officeDocument/2006/customXml" ds:itemID="{EEE3E437-ED68-454B-9520-A128A4E51653}"/>
</file>

<file path=docProps/app.xml><?xml version="1.0" encoding="utf-8"?>
<Properties xmlns="http://schemas.openxmlformats.org/officeDocument/2006/extended-properties" xmlns:vt="http://schemas.openxmlformats.org/officeDocument/2006/docPropsVTypes">
  <Template>Normal</Template>
  <TotalTime>9</TotalTime>
  <Pages>2</Pages>
  <Words>336</Words>
  <Characters>2020</Characters>
  <Application>Microsoft Office Word</Application>
  <DocSecurity>0</DocSecurity>
  <Lines>38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S1378 Utveckla besöksnäringen i Malingsbo Kloten</vt:lpstr>
      <vt:lpstr>
      </vt:lpstr>
    </vt:vector>
  </TitlesOfParts>
  <Company>Sveriges riksdag</Company>
  <LinksUpToDate>false</LinksUpToDate>
  <CharactersWithSpaces>2348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