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65077" w:rsidP="007242A3">
            <w:pPr>
              <w:framePr w:w="5035" w:h="1644" w:wrap="notBeside" w:vAnchor="page" w:hAnchor="page" w:x="6573" w:y="721"/>
              <w:rPr>
                <w:sz w:val="20"/>
              </w:rPr>
            </w:pPr>
            <w:r>
              <w:rPr>
                <w:sz w:val="20"/>
              </w:rPr>
              <w:t>Dnr S2016/06448/FST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63574">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B63574">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63574">
      <w:pPr>
        <w:framePr w:w="4400" w:h="2523" w:wrap="notBeside" w:vAnchor="page" w:hAnchor="page" w:x="6453" w:y="2445"/>
        <w:ind w:left="142"/>
      </w:pPr>
      <w:r>
        <w:t>Till riksdagen</w:t>
      </w:r>
    </w:p>
    <w:p w:rsidR="006E4E11" w:rsidRDefault="00B63574" w:rsidP="00B63574">
      <w:pPr>
        <w:pStyle w:val="RKrubrik"/>
        <w:pBdr>
          <w:bottom w:val="single" w:sz="4" w:space="1" w:color="auto"/>
        </w:pBdr>
        <w:spacing w:before="0" w:after="0"/>
      </w:pPr>
      <w:r>
        <w:t>Svar på fråga 2016/17:128 av Cecilia Widegren (M) En verksamhet av god kvalitet för utsatta barn</w:t>
      </w:r>
    </w:p>
    <w:p w:rsidR="006E4E11" w:rsidRDefault="006E4E11">
      <w:pPr>
        <w:pStyle w:val="RKnormal"/>
      </w:pPr>
    </w:p>
    <w:p w:rsidR="006E4E11" w:rsidRDefault="00B63574">
      <w:pPr>
        <w:pStyle w:val="RKnormal"/>
      </w:pPr>
      <w:r>
        <w:t>Cecilia Widegren har frågat mig vilka konkreta åtgärder som jag avser att omedelbart vidta för att säkra kvaliteten, höja den, inte sänka den, när det gäller verksamheten inom Statens institutionsstyrelses ansvars</w:t>
      </w:r>
      <w:r w:rsidR="00FC238D">
        <w:t>-</w:t>
      </w:r>
      <w:r>
        <w:t>områd</w:t>
      </w:r>
      <w:r w:rsidR="00FC238D">
        <w:softHyphen/>
        <w:t>en.</w:t>
      </w:r>
    </w:p>
    <w:p w:rsidR="00B63574" w:rsidRDefault="00B63574">
      <w:pPr>
        <w:pStyle w:val="RKnormal"/>
      </w:pPr>
    </w:p>
    <w:p w:rsidR="00F43681" w:rsidRDefault="00C919E2">
      <w:pPr>
        <w:pStyle w:val="RKnormal"/>
      </w:pPr>
      <w:r>
        <w:t>State</w:t>
      </w:r>
      <w:r w:rsidR="007C0C91">
        <w:t>ns institutionsstyrelse (SiS) bedriver individuellt anpassad tvångs</w:t>
      </w:r>
      <w:r w:rsidR="00FC238D">
        <w:softHyphen/>
      </w:r>
      <w:r w:rsidR="007C0C91">
        <w:t>vård för barn och ungdomar med psykosociala problem och för vuxna med missbruk. Därtill bedriver SiS</w:t>
      </w:r>
      <w:r w:rsidR="00F43681">
        <w:t xml:space="preserve"> sluten ungdomsvård. </w:t>
      </w:r>
      <w:r w:rsidR="007C0C91">
        <w:t xml:space="preserve">SiS har ett viktigt uppdrag att bedriva vård för barn, ungdomar och klienter vars vårdbehov inte kan tillgodes </w:t>
      </w:r>
      <w:r w:rsidR="00F43681">
        <w:t>i</w:t>
      </w:r>
      <w:r w:rsidR="007C0C91">
        <w:t xml:space="preserve"> andra vård</w:t>
      </w:r>
      <w:r w:rsidR="00F43681">
        <w:t>former.</w:t>
      </w:r>
    </w:p>
    <w:p w:rsidR="00F43681" w:rsidRDefault="00F43681">
      <w:pPr>
        <w:pStyle w:val="RKnormal"/>
      </w:pPr>
    </w:p>
    <w:p w:rsidR="00F43681" w:rsidRDefault="00090B62">
      <w:pPr>
        <w:pStyle w:val="RKnormal"/>
      </w:pPr>
      <w:r>
        <w:t xml:space="preserve">En förutsättning för att SiS ska klara sitt uppdrag är </w:t>
      </w:r>
      <w:r w:rsidR="00DE7C1B">
        <w:t>att myndigheten har engagerade medarbetare med rätt kompetens. SiS befinne</w:t>
      </w:r>
      <w:r w:rsidR="005139D1">
        <w:t>r sig för närvarande i en extra</w:t>
      </w:r>
      <w:r w:rsidR="00DE7C1B">
        <w:t>ordinärt svår rekryteringssituation då det råder stor konkurrens om arbetskraften från HVB-hem samtidigt som myndig</w:t>
      </w:r>
      <w:r w:rsidR="00FC238D">
        <w:softHyphen/>
      </w:r>
      <w:r w:rsidR="00DE7C1B">
        <w:t xml:space="preserve">heten utökar antalet </w:t>
      </w:r>
      <w:r w:rsidR="00F7251B">
        <w:t>vård</w:t>
      </w:r>
      <w:r w:rsidR="00DE7C1B">
        <w:t xml:space="preserve">platser. Mot denna bakgrund har </w:t>
      </w:r>
      <w:r w:rsidR="00187488">
        <w:t>SiS</w:t>
      </w:r>
      <w:r w:rsidR="00DE7C1B">
        <w:t xml:space="preserve"> sett sig tvungen att under ett år till</w:t>
      </w:r>
      <w:r w:rsidR="00146BD6">
        <w:t xml:space="preserve">fälligtvis sänka </w:t>
      </w:r>
      <w:r w:rsidR="009C7FDF">
        <w:t>myndighetens</w:t>
      </w:r>
      <w:r w:rsidR="00187488">
        <w:t xml:space="preserve"> kompetenskrav</w:t>
      </w:r>
      <w:r w:rsidR="00146BD6">
        <w:t xml:space="preserve"> på två års eftergymnasial utbildning i socialt/pedagogiskt arbete</w:t>
      </w:r>
      <w:r w:rsidR="00DE7C1B">
        <w:t xml:space="preserve"> för behandlings</w:t>
      </w:r>
      <w:r w:rsidR="00FC238D">
        <w:softHyphen/>
      </w:r>
      <w:r w:rsidR="00DE7C1B">
        <w:t>assistenter.</w:t>
      </w:r>
      <w:r w:rsidR="00146BD6">
        <w:t xml:space="preserve"> </w:t>
      </w:r>
      <w:r w:rsidR="00F7251B">
        <w:t xml:space="preserve">För den personal som anställs och som inte når upp till </w:t>
      </w:r>
      <w:r w:rsidR="00441C43">
        <w:t>myndighetens ordinarie</w:t>
      </w:r>
      <w:r w:rsidR="00187488">
        <w:t xml:space="preserve"> </w:t>
      </w:r>
      <w:r w:rsidR="00441C43">
        <w:t>kompetenskrav</w:t>
      </w:r>
      <w:r w:rsidR="00F7251B">
        <w:t xml:space="preserve"> ska en individuell kompetens</w:t>
      </w:r>
      <w:r w:rsidR="00FC238D">
        <w:softHyphen/>
      </w:r>
      <w:r w:rsidR="00F7251B">
        <w:t>utvecklingsplan upprättas för att d</w:t>
      </w:r>
      <w:r w:rsidR="00187488">
        <w:t>e på sikt ska nå upp till kraven.</w:t>
      </w:r>
    </w:p>
    <w:p w:rsidR="00090B62" w:rsidRDefault="00090B62">
      <w:pPr>
        <w:pStyle w:val="RKnormal"/>
      </w:pPr>
    </w:p>
    <w:p w:rsidR="00286F75" w:rsidRDefault="00286F75">
      <w:pPr>
        <w:pStyle w:val="RKnormal"/>
      </w:pPr>
    </w:p>
    <w:p w:rsidR="00286F75" w:rsidRDefault="00286F75">
      <w:pPr>
        <w:overflowPunct/>
        <w:autoSpaceDE/>
        <w:autoSpaceDN/>
        <w:adjustRightInd/>
        <w:spacing w:line="240" w:lineRule="auto"/>
        <w:textAlignment w:val="auto"/>
      </w:pPr>
      <w:r>
        <w:br w:type="page"/>
      </w:r>
    </w:p>
    <w:p w:rsidR="00F43681" w:rsidRDefault="00F43681">
      <w:pPr>
        <w:pStyle w:val="RKnormal"/>
      </w:pPr>
      <w:r>
        <w:t>För att ge SiS förutsättningar att utföra sitt uppdrag med god kvalitet föreslår regeringen i budgetpropositionen</w:t>
      </w:r>
      <w:r w:rsidR="00F7251B">
        <w:t xml:space="preserve"> för 2017</w:t>
      </w:r>
      <w:r>
        <w:t xml:space="preserve"> att förvaltnings</w:t>
      </w:r>
      <w:r w:rsidR="00FC238D">
        <w:t>-</w:t>
      </w:r>
      <w:r>
        <w:t>anslaget</w:t>
      </w:r>
      <w:r w:rsidR="009C7FDF">
        <w:t xml:space="preserve"> ska</w:t>
      </w:r>
      <w:r>
        <w:t xml:space="preserve"> ökas, inte minskas, med 40 miljoner kronor 2017 och ytterligare 10 miljoner kronor från och med 2018.</w:t>
      </w:r>
      <w:r w:rsidR="00286F75">
        <w:t xml:space="preserve"> Jag kan samtidigt konstatera att Moderaterna i sin budgetmotion föreslår en minskning av pris- och löneuppräkningen som innebär en minskning av SiS anslag med cirka fyra miljoner kronor 2017.</w:t>
      </w:r>
    </w:p>
    <w:p w:rsidR="00090B62" w:rsidRDefault="00090B62">
      <w:pPr>
        <w:pStyle w:val="RKnormal"/>
      </w:pPr>
    </w:p>
    <w:p w:rsidR="007F1CBD" w:rsidRDefault="007F1CBD">
      <w:pPr>
        <w:pStyle w:val="RKnormal"/>
      </w:pPr>
    </w:p>
    <w:p w:rsidR="00B63574" w:rsidRDefault="00B63574">
      <w:pPr>
        <w:pStyle w:val="RKnormal"/>
      </w:pPr>
      <w:r>
        <w:t>Stockholm den 26 oktober 2016</w:t>
      </w:r>
    </w:p>
    <w:p w:rsidR="00B63574" w:rsidRDefault="00B63574">
      <w:pPr>
        <w:pStyle w:val="RKnormal"/>
      </w:pPr>
    </w:p>
    <w:p w:rsidR="00B63574" w:rsidRDefault="00B63574">
      <w:pPr>
        <w:pStyle w:val="RKnormal"/>
      </w:pPr>
    </w:p>
    <w:p w:rsidR="00B63574" w:rsidRDefault="00B63574">
      <w:pPr>
        <w:pStyle w:val="RKnormal"/>
      </w:pPr>
      <w:r>
        <w:t>Åsa Regnér</w:t>
      </w:r>
    </w:p>
    <w:sectPr w:rsidR="00B6357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A31" w:rsidRDefault="00532A31">
      <w:r>
        <w:separator/>
      </w:r>
    </w:p>
  </w:endnote>
  <w:endnote w:type="continuationSeparator" w:id="0">
    <w:p w:rsidR="00532A31" w:rsidRDefault="0053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OrigGarmnd BT">
    <w:altName w:val="Orig Garmnd"/>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A31" w:rsidRDefault="00532A31">
      <w:r>
        <w:separator/>
      </w:r>
    </w:p>
  </w:footnote>
  <w:footnote w:type="continuationSeparator" w:id="0">
    <w:p w:rsidR="00532A31" w:rsidRDefault="00532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133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574" w:rsidRDefault="008456DE">
    <w:pPr>
      <w:framePr w:w="2948" w:h="1321" w:hRule="exact" w:wrap="notBeside" w:vAnchor="page" w:hAnchor="page" w:x="1362" w:y="653"/>
    </w:pPr>
    <w:r>
      <w:rPr>
        <w:noProof/>
        <w:lang w:eastAsia="sv-SE"/>
      </w:rPr>
      <w:drawing>
        <wp:inline distT="0" distB="0" distL="0" distR="0" wp14:anchorId="6EB0D745" wp14:editId="6EB0D746">
          <wp:extent cx="1874520" cy="8413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41375"/>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574"/>
    <w:rsid w:val="00090B62"/>
    <w:rsid w:val="00146BD6"/>
    <w:rsid w:val="00150384"/>
    <w:rsid w:val="00160901"/>
    <w:rsid w:val="00165077"/>
    <w:rsid w:val="001805B7"/>
    <w:rsid w:val="00187488"/>
    <w:rsid w:val="00286F75"/>
    <w:rsid w:val="00367B1C"/>
    <w:rsid w:val="00441C43"/>
    <w:rsid w:val="004A328D"/>
    <w:rsid w:val="005139D1"/>
    <w:rsid w:val="00532A31"/>
    <w:rsid w:val="0058762B"/>
    <w:rsid w:val="0060150A"/>
    <w:rsid w:val="006E4E11"/>
    <w:rsid w:val="007242A3"/>
    <w:rsid w:val="007A6855"/>
    <w:rsid w:val="007C0C91"/>
    <w:rsid w:val="007F1CBD"/>
    <w:rsid w:val="008456DE"/>
    <w:rsid w:val="0092027A"/>
    <w:rsid w:val="00955E31"/>
    <w:rsid w:val="00965C15"/>
    <w:rsid w:val="00992E72"/>
    <w:rsid w:val="009C7FDF"/>
    <w:rsid w:val="00AF26D1"/>
    <w:rsid w:val="00B63574"/>
    <w:rsid w:val="00C8133A"/>
    <w:rsid w:val="00C919E2"/>
    <w:rsid w:val="00D133D7"/>
    <w:rsid w:val="00DE7C1B"/>
    <w:rsid w:val="00E80146"/>
    <w:rsid w:val="00E904D0"/>
    <w:rsid w:val="00EC25F9"/>
    <w:rsid w:val="00ED583F"/>
    <w:rsid w:val="00F43681"/>
    <w:rsid w:val="00F7251B"/>
    <w:rsid w:val="00FC23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0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15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150A"/>
    <w:rPr>
      <w:rFonts w:ascii="Tahoma" w:hAnsi="Tahoma" w:cs="Tahoma"/>
      <w:sz w:val="16"/>
      <w:szCs w:val="16"/>
      <w:lang w:eastAsia="en-US"/>
    </w:rPr>
  </w:style>
  <w:style w:type="character" w:styleId="Hyperlnk">
    <w:name w:val="Hyperlink"/>
    <w:basedOn w:val="Standardstycketeckensnitt"/>
    <w:rsid w:val="001650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0150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0150A"/>
    <w:rPr>
      <w:rFonts w:ascii="Tahoma" w:hAnsi="Tahoma" w:cs="Tahoma"/>
      <w:sz w:val="16"/>
      <w:szCs w:val="16"/>
      <w:lang w:eastAsia="en-US"/>
    </w:rPr>
  </w:style>
  <w:style w:type="character" w:styleId="Hyperlnk">
    <w:name w:val="Hyperlink"/>
    <w:basedOn w:val="Standardstycketeckensnitt"/>
    <w:rsid w:val="00165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4731f651-17cb-44a2-98d4-6ee1ad5f9060</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26875F2-46DE-48FE-B0E1-A1D0D033E009}"/>
</file>

<file path=customXml/itemProps2.xml><?xml version="1.0" encoding="utf-8"?>
<ds:datastoreItem xmlns:ds="http://schemas.openxmlformats.org/officeDocument/2006/customXml" ds:itemID="{08C3E433-CBED-4C20-967F-57633C1BE694}"/>
</file>

<file path=customXml/itemProps3.xml><?xml version="1.0" encoding="utf-8"?>
<ds:datastoreItem xmlns:ds="http://schemas.openxmlformats.org/officeDocument/2006/customXml" ds:itemID="{8BAE2B5D-1B32-479C-B620-BBC3FFABAC36}"/>
</file>

<file path=customXml/itemProps4.xml><?xml version="1.0" encoding="utf-8"?>
<ds:datastoreItem xmlns:ds="http://schemas.openxmlformats.org/officeDocument/2006/customXml" ds:itemID="{5DA11E65-C02F-4606-AA9A-2E65FBABC2DA}">
  <ds:schemaRefs>
    <ds:schemaRef ds:uri="http://schemas.microsoft.com/office/2006/metadata/customXsn"/>
  </ds:schemaRefs>
</ds:datastoreItem>
</file>

<file path=customXml/itemProps5.xml><?xml version="1.0" encoding="utf-8"?>
<ds:datastoreItem xmlns:ds="http://schemas.openxmlformats.org/officeDocument/2006/customXml" ds:itemID="{738D5332-5F2D-496D-B8E1-B96C57AE98AA}"/>
</file>

<file path=customXml/itemProps6.xml><?xml version="1.0" encoding="utf-8"?>
<ds:datastoreItem xmlns:ds="http://schemas.openxmlformats.org/officeDocument/2006/customXml" ds:itemID="{5DA11E65-C02F-4606-AA9A-2E65FBABC2DA}"/>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1656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Rydström</dc:creator>
  <cp:lastModifiedBy>Jonas Rydström</cp:lastModifiedBy>
  <cp:revision>2</cp:revision>
  <cp:lastPrinted>2016-10-19T07:10:00Z</cp:lastPrinted>
  <dcterms:created xsi:type="dcterms:W3CDTF">2016-10-24T11:54:00Z</dcterms:created>
  <dcterms:modified xsi:type="dcterms:W3CDTF">2016-10-24T11:54:00Z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6bfd8e54-5c85-445e-b6de-824e71bb8d91</vt:lpwstr>
  </property>
  <property fmtid="{D5CDD505-2E9C-101B-9397-08002B2CF9AE}" pid="7" name="RKDepartementsenhet">
    <vt:lpwstr/>
  </property>
  <property fmtid="{D5CDD505-2E9C-101B-9397-08002B2CF9AE}" pid="8" name="Aktivitetskategori">
    <vt:lpwstr/>
  </property>
</Properties>
</file>