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6851F1">
        <w:tc>
          <w:tcPr>
            <w:tcW w:w="2268" w:type="dxa"/>
          </w:tcPr>
          <w:p w:rsidR="006E4E11" w:rsidRPr="006851F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6851F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6851F1">
        <w:tc>
          <w:tcPr>
            <w:tcW w:w="2268" w:type="dxa"/>
          </w:tcPr>
          <w:p w:rsidR="006E4E11" w:rsidRPr="006851F1" w:rsidRDefault="006E4E11" w:rsidP="004E7C52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Pr="006851F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6851F1">
        <w:tc>
          <w:tcPr>
            <w:tcW w:w="3402" w:type="dxa"/>
            <w:gridSpan w:val="2"/>
          </w:tcPr>
          <w:p w:rsidR="006E4E11" w:rsidRPr="006851F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6851F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6851F1">
        <w:tc>
          <w:tcPr>
            <w:tcW w:w="2268" w:type="dxa"/>
          </w:tcPr>
          <w:p w:rsidR="006E4E11" w:rsidRPr="006851F1" w:rsidRDefault="006E4E11" w:rsidP="004E7C52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6851F1" w:rsidRDefault="006851F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S2016/06987/FS</w:t>
            </w:r>
          </w:p>
        </w:tc>
      </w:tr>
      <w:tr w:rsidR="006E4E11" w:rsidRPr="006851F1">
        <w:tc>
          <w:tcPr>
            <w:tcW w:w="2268" w:type="dxa"/>
          </w:tcPr>
          <w:p w:rsidR="006E4E11" w:rsidRPr="006851F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6851F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6851F1">
        <w:trPr>
          <w:trHeight w:val="284"/>
        </w:trPr>
        <w:tc>
          <w:tcPr>
            <w:tcW w:w="4911" w:type="dxa"/>
          </w:tcPr>
          <w:p w:rsidR="006E4E11" w:rsidRPr="006851F1" w:rsidRDefault="006851F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:rsidRPr="006851F1">
        <w:trPr>
          <w:trHeight w:val="284"/>
        </w:trPr>
        <w:tc>
          <w:tcPr>
            <w:tcW w:w="4911" w:type="dxa"/>
          </w:tcPr>
          <w:p w:rsidR="006E4E11" w:rsidRPr="006851F1" w:rsidRDefault="006851F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:rsidRPr="006851F1">
        <w:trPr>
          <w:trHeight w:val="284"/>
        </w:trPr>
        <w:tc>
          <w:tcPr>
            <w:tcW w:w="4911" w:type="dxa"/>
          </w:tcPr>
          <w:p w:rsidR="006E4E11" w:rsidRPr="006851F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851F1">
        <w:trPr>
          <w:trHeight w:val="284"/>
        </w:trPr>
        <w:tc>
          <w:tcPr>
            <w:tcW w:w="4911" w:type="dxa"/>
          </w:tcPr>
          <w:p w:rsidR="006E4E11" w:rsidRPr="006851F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6851F1" w:rsidRDefault="00073E27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Pr="006851F1" w:rsidRDefault="006851F1" w:rsidP="006851F1">
      <w:pPr>
        <w:pStyle w:val="RKrubrik"/>
        <w:pBdr>
          <w:bottom w:val="single" w:sz="4" w:space="1" w:color="000000"/>
        </w:pBdr>
        <w:spacing w:before="0" w:after="0"/>
      </w:pPr>
      <w:r>
        <w:t>Svar på fråga 2016/17:287 av Jenny Petersson (M) om nationella kvalitetsregistrens framtid</w:t>
      </w:r>
    </w:p>
    <w:p w:rsidR="006E4E11" w:rsidRPr="006851F1" w:rsidRDefault="006E4E11">
      <w:pPr>
        <w:pStyle w:val="RKnormal"/>
      </w:pPr>
    </w:p>
    <w:p w:rsidR="006E4E11" w:rsidRDefault="006851F1">
      <w:pPr>
        <w:pStyle w:val="RKnormal"/>
      </w:pPr>
      <w:r>
        <w:t>Jenny Petersson har frågat mig hur jag och regeringen avser att säkra de nationella kvalitetsregistrens framtid.</w:t>
      </w:r>
    </w:p>
    <w:p w:rsidR="006851F1" w:rsidRDefault="006851F1">
      <w:pPr>
        <w:pStyle w:val="RKnormal"/>
      </w:pPr>
    </w:p>
    <w:p w:rsidR="004B23A4" w:rsidRDefault="006851F1">
      <w:pPr>
        <w:pStyle w:val="RKnormal"/>
      </w:pPr>
      <w:r>
        <w:t>De nationella kvalitetsregistren är centrala för u</w:t>
      </w:r>
      <w:r w:rsidRPr="006851F1">
        <w:t xml:space="preserve">ppföljning av hälso- och sjukvården </w:t>
      </w:r>
      <w:r>
        <w:t xml:space="preserve">och för att utveckla och säkerställa vårdens kvalitet. </w:t>
      </w:r>
      <w:r w:rsidR="00841D02">
        <w:t xml:space="preserve">Kvalitetsregistren är ett av de huvudsakliga underlagen för den nationella uppföljningen som </w:t>
      </w:r>
      <w:r w:rsidR="00AD1DAE">
        <w:t>staten</w:t>
      </w:r>
      <w:r w:rsidR="00841D02">
        <w:t xml:space="preserve"> till stor del ansvarar för medan landstingen har en avgörande roll för att kvalitetsregistren används inom vården för förbättringsarbete. </w:t>
      </w:r>
    </w:p>
    <w:p w:rsidR="005F5E18" w:rsidRDefault="005F5E18">
      <w:pPr>
        <w:pStyle w:val="RKnormal"/>
      </w:pPr>
    </w:p>
    <w:p w:rsidR="006851F1" w:rsidRDefault="00F935E5">
      <w:pPr>
        <w:pStyle w:val="RKnormal"/>
      </w:pPr>
      <w:r>
        <w:t>Nationella kvalitetsregister</w:t>
      </w:r>
      <w:r w:rsidR="006851F1" w:rsidRPr="006851F1">
        <w:t xml:space="preserve"> är </w:t>
      </w:r>
      <w:r w:rsidR="006851F1">
        <w:t>dessutom en viktig kunskapskälla för forskning</w:t>
      </w:r>
      <w:r w:rsidR="00F9270D">
        <w:t>,</w:t>
      </w:r>
      <w:r w:rsidR="006851F1">
        <w:t xml:space="preserve"> och inte minst det områd</w:t>
      </w:r>
      <w:r w:rsidR="004B23A4">
        <w:t xml:space="preserve">e som Jenny Petersson nämner: </w:t>
      </w:r>
      <w:proofErr w:type="spellStart"/>
      <w:r w:rsidR="006851F1">
        <w:t>life</w:t>
      </w:r>
      <w:proofErr w:type="spellEnd"/>
      <w:r w:rsidR="006851F1">
        <w:t xml:space="preserve"> science</w:t>
      </w:r>
      <w:r w:rsidR="004B23A4">
        <w:t>. Den satsning på kvalitetsregister som har pågått under 2012-2016 har lett till att r</w:t>
      </w:r>
      <w:r w:rsidR="004B23A4" w:rsidRPr="004B23A4">
        <w:t>egisterforskningen har ökat och allt fler artiklar med utgångspunkt i kvalitetsregistren publiceras i vetenskapliga tidskrifter</w:t>
      </w:r>
      <w:r w:rsidR="004B23A4">
        <w:t>.</w:t>
      </w:r>
    </w:p>
    <w:p w:rsidR="006851F1" w:rsidRDefault="006851F1">
      <w:pPr>
        <w:pStyle w:val="RKnormal"/>
      </w:pPr>
    </w:p>
    <w:p w:rsidR="004B23A4" w:rsidRDefault="006851F1">
      <w:pPr>
        <w:pStyle w:val="RKnormal"/>
      </w:pPr>
      <w:r w:rsidRPr="006851F1">
        <w:t xml:space="preserve">Regeringen </w:t>
      </w:r>
      <w:r w:rsidR="004B23A4">
        <w:t xml:space="preserve">kommer därför </w:t>
      </w:r>
      <w:r w:rsidRPr="006851F1">
        <w:t>att fortsätta bidra till finansiering och</w:t>
      </w:r>
      <w:r w:rsidR="004B23A4">
        <w:t xml:space="preserve"> styrning av kvalitetsregistren. För 2017 avser regeringen att teckna en överenskommelse med SKL om fortsatt finansiering av kvalitetsregistren</w:t>
      </w:r>
      <w:r w:rsidR="00841D02">
        <w:t>, under förutsättning att riksdagen godkänner budgetpropositionen för 2017</w:t>
      </w:r>
      <w:r w:rsidR="004B23A4">
        <w:t xml:space="preserve">. Regeringen kommer dessutom under 2017 i dialog med SKL att arbeta med att </w:t>
      </w:r>
      <w:r w:rsidR="00FA7587">
        <w:t xml:space="preserve">säkerställa en hållbar utveckling på lång sikt och </w:t>
      </w:r>
      <w:r w:rsidR="004B23A4">
        <w:t>se över formerna för att långsik</w:t>
      </w:r>
      <w:r w:rsidR="00FA7587">
        <w:t>tigt stödja kvalitetsregistren</w:t>
      </w:r>
      <w:r w:rsidR="004B23A4">
        <w:t xml:space="preserve">. </w:t>
      </w:r>
      <w:r w:rsidR="00A93735">
        <w:t>Utgångspunkten</w:t>
      </w:r>
      <w:r w:rsidR="004B23A4">
        <w:t xml:space="preserve"> i detta arbete är bland annat en </w:t>
      </w:r>
      <w:r w:rsidR="00C63A16">
        <w:t xml:space="preserve">pågående </w:t>
      </w:r>
      <w:r w:rsidR="004B23A4">
        <w:t xml:space="preserve">översyn av kvalitetsregistersystemet och </w:t>
      </w:r>
      <w:r w:rsidR="00A23528">
        <w:t>Myndigheten för vård- och omsorgsanalys</w:t>
      </w:r>
      <w:r w:rsidR="00C63A16">
        <w:t xml:space="preserve"> utvärdering</w:t>
      </w:r>
      <w:r w:rsidR="00A23528">
        <w:t xml:space="preserve"> </w:t>
      </w:r>
      <w:r w:rsidR="004B23A4">
        <w:t>av satsningen på kvalitetsregiste</w:t>
      </w:r>
      <w:r w:rsidR="00F935E5">
        <w:t>r</w:t>
      </w:r>
      <w:r w:rsidR="00C63A16">
        <w:t xml:space="preserve"> som publiceras senast december 2017</w:t>
      </w:r>
      <w:r w:rsidR="00F935E5">
        <w:t>.</w:t>
      </w:r>
    </w:p>
    <w:p w:rsidR="004B23A4" w:rsidRDefault="004B23A4">
      <w:pPr>
        <w:pStyle w:val="RKnormal"/>
      </w:pPr>
    </w:p>
    <w:p w:rsidR="006851F1" w:rsidRDefault="00073E27">
      <w:pPr>
        <w:pStyle w:val="RKnormal"/>
      </w:pPr>
      <w:r>
        <w:t>Stockholm den 16 november</w:t>
      </w:r>
    </w:p>
    <w:p w:rsidR="00073E27" w:rsidRDefault="00073E27">
      <w:pPr>
        <w:pStyle w:val="RKnormal"/>
      </w:pPr>
    </w:p>
    <w:p w:rsidR="00073E27" w:rsidRPr="006851F1" w:rsidRDefault="00073E27">
      <w:pPr>
        <w:pStyle w:val="RKnormal"/>
      </w:pPr>
      <w:r>
        <w:t>Gabriel Wikström</w:t>
      </w:r>
    </w:p>
    <w:sectPr w:rsidR="00073E27" w:rsidRPr="006851F1" w:rsidSect="006851F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15A" w:rsidRDefault="008D015A">
      <w:r>
        <w:separator/>
      </w:r>
    </w:p>
  </w:endnote>
  <w:endnote w:type="continuationSeparator" w:id="0">
    <w:p w:rsidR="008D015A" w:rsidRDefault="008D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15A" w:rsidRDefault="008D015A">
      <w:r>
        <w:separator/>
      </w:r>
    </w:p>
  </w:footnote>
  <w:footnote w:type="continuationSeparator" w:id="0">
    <w:p w:rsidR="008D015A" w:rsidRDefault="008D0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 w:rsidP="006851F1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41D0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 w:rsidP="006851F1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 w:rsidP="006851F1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 w:rsidP="006851F1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1F1" w:rsidRDefault="00F935E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10A5B04" wp14:editId="110A5B05">
          <wp:extent cx="1868805" cy="835025"/>
          <wp:effectExtent l="0" t="0" r="0" b="317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Pr="006851F1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Pr="006851F1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Pr="006851F1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Pr="006851F1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20"/>
    <w:docVar w:name="docDep" w:val="5"/>
    <w:docVar w:name="docSprak" w:val="0"/>
  </w:docVars>
  <w:rsids>
    <w:rsidRoot w:val="006851F1"/>
    <w:rsid w:val="00073E27"/>
    <w:rsid w:val="001466F7"/>
    <w:rsid w:val="00150384"/>
    <w:rsid w:val="00160901"/>
    <w:rsid w:val="001805B7"/>
    <w:rsid w:val="001D2D69"/>
    <w:rsid w:val="002D7627"/>
    <w:rsid w:val="00367B1C"/>
    <w:rsid w:val="004A328D"/>
    <w:rsid w:val="004B23A4"/>
    <w:rsid w:val="004E7449"/>
    <w:rsid w:val="004E7C52"/>
    <w:rsid w:val="0058762B"/>
    <w:rsid w:val="005F5E18"/>
    <w:rsid w:val="006851F1"/>
    <w:rsid w:val="006E4E11"/>
    <w:rsid w:val="007242A3"/>
    <w:rsid w:val="00774A8E"/>
    <w:rsid w:val="007A6855"/>
    <w:rsid w:val="00841D02"/>
    <w:rsid w:val="00884036"/>
    <w:rsid w:val="008A38FD"/>
    <w:rsid w:val="008D015A"/>
    <w:rsid w:val="0092027A"/>
    <w:rsid w:val="00955E31"/>
    <w:rsid w:val="0097251A"/>
    <w:rsid w:val="00992E72"/>
    <w:rsid w:val="009F1FEE"/>
    <w:rsid w:val="00A06AC0"/>
    <w:rsid w:val="00A23528"/>
    <w:rsid w:val="00A72F15"/>
    <w:rsid w:val="00A93735"/>
    <w:rsid w:val="00AD1DAE"/>
    <w:rsid w:val="00AF26D1"/>
    <w:rsid w:val="00C54B2D"/>
    <w:rsid w:val="00C63A16"/>
    <w:rsid w:val="00C86F84"/>
    <w:rsid w:val="00D133D7"/>
    <w:rsid w:val="00D33562"/>
    <w:rsid w:val="00E80146"/>
    <w:rsid w:val="00E904D0"/>
    <w:rsid w:val="00E92090"/>
    <w:rsid w:val="00EC25F9"/>
    <w:rsid w:val="00ED583F"/>
    <w:rsid w:val="00EF3EE4"/>
    <w:rsid w:val="00F9270D"/>
    <w:rsid w:val="00F935E5"/>
    <w:rsid w:val="00F94775"/>
    <w:rsid w:val="00FA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A5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935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35E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235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935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35E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235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e905b5a2-70bc-426a-a083-09b907202b6f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26313B12-6B88-4794-9204-00E98CF5A062}"/>
</file>

<file path=customXml/itemProps2.xml><?xml version="1.0" encoding="utf-8"?>
<ds:datastoreItem xmlns:ds="http://schemas.openxmlformats.org/officeDocument/2006/customXml" ds:itemID="{5F9C1C21-5C41-4A57-8E4A-EA1231403791}"/>
</file>

<file path=customXml/itemProps3.xml><?xml version="1.0" encoding="utf-8"?>
<ds:datastoreItem xmlns:ds="http://schemas.openxmlformats.org/officeDocument/2006/customXml" ds:itemID="{4E563D9C-638B-41CE-9838-9AE9A2768107}"/>
</file>

<file path=customXml/itemProps4.xml><?xml version="1.0" encoding="utf-8"?>
<ds:datastoreItem xmlns:ds="http://schemas.openxmlformats.org/officeDocument/2006/customXml" ds:itemID="{8BC9DC36-CBCA-425A-BD90-93DC79B9E4EB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5F9C1C21-5C41-4A57-8E4A-EA123140379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B8FD0D6-864B-4FBD-AD16-AC5B37E4DACC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Nationella kvalitetsregistrens framtid</vt:lpstr>
    </vt:vector>
  </TitlesOfParts>
  <Company>Regeringskansliet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Nationella kvalitetsregistrens framtid</dc:title>
  <dc:creator>Alica Selmanovic Monokrousos</dc:creator>
  <cp:lastModifiedBy>Alica Selmanovic</cp:lastModifiedBy>
  <cp:revision>2</cp:revision>
  <cp:lastPrinted>2000-01-21T13:02:00Z</cp:lastPrinted>
  <dcterms:created xsi:type="dcterms:W3CDTF">2016-11-15T13:13:00Z</dcterms:created>
  <dcterms:modified xsi:type="dcterms:W3CDTF">2016-11-15T13:13:00Z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f0d0b348-9c93-47fa-a684-a73e10e0fb90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