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E8F5308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053C3CE1D61D4EAD9DD034D01A9E7FC6"/>
        </w:placeholder>
        <w15:appearance w15:val="hidden"/>
        <w:text/>
      </w:sdtPr>
      <w:sdtEndPr/>
      <w:sdtContent>
        <w:p w:rsidR="00AF30DD" w:rsidP="00CC4C93" w:rsidRDefault="00AF30DD" w14:paraId="7E8F530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1d825e8f-9a27-4410-8ff8-fe841b9b32b4"/>
        <w:id w:val="-1262910926"/>
        <w:lock w:val="sdtLocked"/>
      </w:sdtPr>
      <w:sdtEndPr/>
      <w:sdtContent>
        <w:p w:rsidR="00D4451E" w:rsidRDefault="00582A57" w14:paraId="7E8F530A" w14:textId="5B5D3951">
          <w:pPr>
            <w:pStyle w:val="Frslagstext"/>
          </w:pPr>
          <w:r>
            <w:t>Riksdagen ställer sig bakom det som anförs i motionen om arbetsmiljöutbildning för skyddsombud och arbetsgivare och tillkännager detta för regeringen.</w:t>
          </w:r>
        </w:p>
      </w:sdtContent>
    </w:sdt>
    <w:p w:rsidR="00AF30DD" w:rsidP="00AF30DD" w:rsidRDefault="000156D9" w14:paraId="7E8F530B" w14:textId="77777777">
      <w:pPr>
        <w:pStyle w:val="Rubrik1"/>
      </w:pPr>
      <w:bookmarkStart w:name="MotionsStart" w:id="0"/>
      <w:bookmarkEnd w:id="0"/>
      <w:r>
        <w:t>Motivering</w:t>
      </w:r>
    </w:p>
    <w:p w:rsidR="0049332C" w:rsidP="0049332C" w:rsidRDefault="0049332C" w14:paraId="7E8F530C" w14:textId="5F14F2BE">
      <w:pPr>
        <w:pStyle w:val="Normalutanindragellerluft"/>
      </w:pPr>
      <w:r>
        <w:t>Sedan 2010 har de uppmätta riskerna för olycksfal</w:t>
      </w:r>
      <w:r w:rsidR="007A4471">
        <w:t xml:space="preserve">l ökat, visar statistik från </w:t>
      </w:r>
      <w:proofErr w:type="spellStart"/>
      <w:r w:rsidR="007A4471">
        <w:t>Afa</w:t>
      </w:r>
      <w:proofErr w:type="spellEnd"/>
      <w:r>
        <w:t xml:space="preserve">. Riskerna ökar för både män och kvinnor. </w:t>
      </w:r>
      <w:r w:rsidR="007A4471">
        <w:t xml:space="preserve">År </w:t>
      </w:r>
      <w:r>
        <w:t>2013 godkändes nära 52 000 arbetsskador</w:t>
      </w:r>
      <w:r w:rsidR="007A4471">
        <w:t>,</w:t>
      </w:r>
      <w:r>
        <w:t xml:space="preserve"> vilket är den högsta noteringen sedan början av 90-talet för arbetsskadeförsäkringen. Av dessa är 11 400 allvarliga arbetsolyckor.</w:t>
      </w:r>
    </w:p>
    <w:p w:rsidR="0049332C" w:rsidP="0049332C" w:rsidRDefault="0049332C" w14:paraId="7E8F530D" w14:textId="77777777">
      <w:pPr>
        <w:pStyle w:val="Normalutanindragellerluft"/>
      </w:pPr>
      <w:r>
        <w:t>Inom avtalsområdena Svenskt Näringsliv/LO och kommuner och landsting minskade antalet långvariga sjukfall fram till 2009. Därefter har sjukskrivningarna ökat och ökningen är betydligt större för kvinnor än män.</w:t>
      </w:r>
    </w:p>
    <w:p w:rsidR="0049332C" w:rsidP="0049332C" w:rsidRDefault="0049332C" w14:paraId="7E8F530E" w14:textId="77777777">
      <w:pPr>
        <w:pStyle w:val="Normalutanindragellerluft"/>
      </w:pPr>
      <w:r>
        <w:t xml:space="preserve">Det är idag reglerat i arbetsmiljölagen att arbetsgivare och arbetstagare svarar gemensamt för att skyddsombudet får erforderlig utbildning. </w:t>
      </w:r>
    </w:p>
    <w:p w:rsidR="0049332C" w:rsidP="0049332C" w:rsidRDefault="0049332C" w14:paraId="7E8F530F" w14:textId="77777777">
      <w:pPr>
        <w:pStyle w:val="Normalutanindragellerluft"/>
      </w:pPr>
      <w:r>
        <w:t xml:space="preserve">Det finns ingen uppgift om hur lång tid en sådan utbildning ska pågå. En grundläggande arbetsmiljöutbildning är idag allt mellan 4 timmar och tre dagar. </w:t>
      </w:r>
    </w:p>
    <w:p w:rsidR="0049332C" w:rsidP="0049332C" w:rsidRDefault="0049332C" w14:paraId="7E8F5310" w14:textId="77777777">
      <w:pPr>
        <w:pStyle w:val="Normalutanindragellerluft"/>
      </w:pPr>
      <w:r>
        <w:lastRenderedPageBreak/>
        <w:t>Vårt förslag är:</w:t>
      </w:r>
    </w:p>
    <w:p w:rsidR="0049332C" w:rsidP="0049332C" w:rsidRDefault="0049332C" w14:paraId="7E8F5311" w14:textId="41B13FC9">
      <w:pPr>
        <w:pStyle w:val="Normalutanindragellerluft"/>
      </w:pPr>
      <w:r>
        <w:t>Tillägg till 6 kap</w:t>
      </w:r>
      <w:r w:rsidR="007A4471">
        <w:t>.</w:t>
      </w:r>
      <w:bookmarkStart w:name="_GoBack" w:id="1"/>
      <w:bookmarkEnd w:id="1"/>
      <w:r>
        <w:t xml:space="preserve"> 4 § i arbetsmiljölagen</w:t>
      </w:r>
    </w:p>
    <w:p w:rsidR="0049332C" w:rsidP="0049332C" w:rsidRDefault="0049332C" w14:paraId="7E8F5312" w14:textId="77777777">
      <w:pPr>
        <w:pStyle w:val="Normalutanindragellerluft"/>
      </w:pPr>
      <w:r>
        <w:t>Att alla nya skyddsombud inom tre månader får en grundutbildning i arbetsmiljö som omfattar minst 40 timmar eller mer.</w:t>
      </w:r>
    </w:p>
    <w:p w:rsidR="0049332C" w:rsidP="0049332C" w:rsidRDefault="0049332C" w14:paraId="7E8F5313" w14:textId="77777777">
      <w:pPr>
        <w:pStyle w:val="Normalutanindragellerluft"/>
      </w:pPr>
      <w:r>
        <w:t>Att alla arbetsgivarrepresentanter ska ha en grundutbildning i arbetsmiljö som omfattar minst 40 timmar eller mer.</w:t>
      </w:r>
    </w:p>
    <w:p w:rsidR="00AF30DD" w:rsidP="0049332C" w:rsidRDefault="0049332C" w14:paraId="7E8F5314" w14:textId="77777777">
      <w:pPr>
        <w:pStyle w:val="Normalutanindragellerluft"/>
      </w:pPr>
      <w:r>
        <w:t xml:space="preserve">Att alla skyddsombud och arbetsgivare får erforderlig vidareutbildning.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FD22B0CC42B24C9A879458C1DE7B204D"/>
        </w:placeholder>
        <w15:appearance w15:val="hidden"/>
      </w:sdtPr>
      <w:sdtEndPr/>
      <w:sdtContent>
        <w:p w:rsidRPr="00ED19F0" w:rsidR="00865E70" w:rsidP="00E66699" w:rsidRDefault="007A4471" w14:paraId="7E8F531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Krister Örnfjäder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Agneta Gille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Helmersson Olsson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Gunilla Svantorp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Unander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Jennie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Gunnarsson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Lennart Axelsson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Marianne Pettersson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Paula Holmqvist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Suzanne Svensson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F7F38" w:rsidRDefault="00DF7F38" w14:paraId="7E8F532B" w14:textId="77777777"/>
    <w:sectPr w:rsidR="00DF7F38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F532D" w14:textId="77777777" w:rsidR="009B331C" w:rsidRDefault="009B331C" w:rsidP="000C1CAD">
      <w:pPr>
        <w:spacing w:line="240" w:lineRule="auto"/>
      </w:pPr>
      <w:r>
        <w:separator/>
      </w:r>
    </w:p>
  </w:endnote>
  <w:endnote w:type="continuationSeparator" w:id="0">
    <w:p w14:paraId="7E8F532E" w14:textId="77777777" w:rsidR="009B331C" w:rsidRDefault="009B331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F533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A447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F5339" w14:textId="77777777" w:rsidR="00B05690" w:rsidRDefault="00B05690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201509251401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201510011327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13:27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13:27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F532B" w14:textId="77777777" w:rsidR="009B331C" w:rsidRDefault="009B331C" w:rsidP="000C1CAD">
      <w:pPr>
        <w:spacing w:line="240" w:lineRule="auto"/>
      </w:pPr>
      <w:r>
        <w:separator/>
      </w:r>
    </w:p>
  </w:footnote>
  <w:footnote w:type="continuationSeparator" w:id="0">
    <w:p w14:paraId="7E8F532C" w14:textId="77777777" w:rsidR="009B331C" w:rsidRDefault="009B331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E8F533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7A4471" w14:paraId="7E8F533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:617</w:t>
        </w:r>
      </w:sdtContent>
    </w:sdt>
  </w:p>
  <w:p w:rsidR="00A42228" w:rsidP="00283E0F" w:rsidRDefault="007A4471" w14:paraId="7E8F533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Krister Örnfjäder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49332C" w14:paraId="7E8F5337" w14:textId="77777777">
        <w:pPr>
          <w:pStyle w:val="FSHRub2"/>
        </w:pPr>
        <w:r>
          <w:t>Arbetsmiljöutbildning för skyddsombud och arbetsgivare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E8F533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9332C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2DE2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32C"/>
    <w:rsid w:val="004938D9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2A57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3A55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657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471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1524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348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31C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97C22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5690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11C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1E2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451E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73738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DF7F38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699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8F5308"/>
  <w15:chartTrackingRefBased/>
  <w15:docId w15:val="{287A1D32-24D9-4EF5-BF78-400655B3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3C3CE1D61D4EAD9DD034D01A9E7F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C0D43F-EE1B-49C9-B5C3-165D8239BEF0}"/>
      </w:docPartPr>
      <w:docPartBody>
        <w:p w:rsidR="00543F13" w:rsidRDefault="00645322">
          <w:pPr>
            <w:pStyle w:val="053C3CE1D61D4EAD9DD034D01A9E7FC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D22B0CC42B24C9A879458C1DE7B2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6E1C68-9ED6-4DCF-B231-73F43FFC8817}"/>
      </w:docPartPr>
      <w:docPartBody>
        <w:p w:rsidR="00543F13" w:rsidRDefault="00645322">
          <w:pPr>
            <w:pStyle w:val="FD22B0CC42B24C9A879458C1DE7B204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22"/>
    <w:rsid w:val="00490DCD"/>
    <w:rsid w:val="00543F13"/>
    <w:rsid w:val="0064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53C3CE1D61D4EAD9DD034D01A9E7FC6">
    <w:name w:val="053C3CE1D61D4EAD9DD034D01A9E7FC6"/>
  </w:style>
  <w:style w:type="paragraph" w:customStyle="1" w:styleId="E2467D335DEB47BAB1A0410BBC7D164A">
    <w:name w:val="E2467D335DEB47BAB1A0410BBC7D164A"/>
  </w:style>
  <w:style w:type="paragraph" w:customStyle="1" w:styleId="FD22B0CC42B24C9A879458C1DE7B204D">
    <w:name w:val="FD22B0CC42B24C9A879458C1DE7B20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3680</RubrikLookup>
    <MotionGuid xmlns="00d11361-0b92-4bae-a181-288d6a55b763">25b277a5-a480-448b-b933-c756c219001b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0C323-499E-48B3-8F9E-92FEF3849C9A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909F966B-80A6-4B74-A49C-7950F4C66306}"/>
</file>

<file path=customXml/itemProps4.xml><?xml version="1.0" encoding="utf-8"?>
<ds:datastoreItem xmlns:ds="http://schemas.openxmlformats.org/officeDocument/2006/customXml" ds:itemID="{AEF466E5-4C6A-4AC6-9595-A5E5C2E0A859}"/>
</file>

<file path=customXml/itemProps5.xml><?xml version="1.0" encoding="utf-8"?>
<ds:datastoreItem xmlns:ds="http://schemas.openxmlformats.org/officeDocument/2006/customXml" ds:itemID="{0422C69A-D010-4689-A844-994D7706B41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11</TotalTime>
  <Pages>2</Pages>
  <Words>234</Words>
  <Characters>1401</Characters>
  <Application>Microsoft Office Word</Application>
  <DocSecurity>0</DocSecurity>
  <Lines>38</Lines>
  <Paragraphs>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201516S2046 Arbetsmiljöutbildning för skyddsombud och arbetsgivare</vt:lpstr>
      <vt:lpstr/>
    </vt:vector>
  </TitlesOfParts>
  <Company>Sveriges riksdag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201516S2046 Arbetsmiljöutbildning för skyddsombud och arbetsgivare</dc:title>
  <dc:subject/>
  <dc:creator>Andreas Larses</dc:creator>
  <cp:keywords/>
  <dc:description/>
  <cp:lastModifiedBy>Kerstin Carlqvist</cp:lastModifiedBy>
  <cp:revision>11</cp:revision>
  <cp:lastPrinted>2015-10-01T11:27:00Z</cp:lastPrinted>
  <dcterms:created xsi:type="dcterms:W3CDTF">2015-09-25T12:01:00Z</dcterms:created>
  <dcterms:modified xsi:type="dcterms:W3CDTF">2016-04-11T10:44:00Z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*U286037EE7771*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https://filur.riksdagen.se/drop/DropOffLibrary/U286037EE7771.docx</vt:lpwstr>
  </property>
  <property fmtid="{D5CDD505-2E9C-101B-9397-08002B2CF9AE}" pid="11" name="RevisionsOn">
    <vt:lpwstr>1</vt:lpwstr>
  </property>
</Properties>
</file>