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7AB9" w:rsidP="00DA0661">
      <w:pPr>
        <w:pStyle w:val="Title"/>
      </w:pPr>
      <w:bookmarkStart w:id="0" w:name="Start"/>
      <w:bookmarkEnd w:id="0"/>
      <w:r>
        <w:t xml:space="preserve">Svar på fråga 2020/21:3468 av </w:t>
      </w:r>
      <w:r w:rsidRPr="00977AB9">
        <w:t>John Weinerhall</w:t>
      </w:r>
      <w:r>
        <w:t xml:space="preserve"> (M)</w:t>
      </w:r>
      <w:r>
        <w:br/>
        <w:t>Höstens högskoleprov.</w:t>
      </w:r>
    </w:p>
    <w:p w:rsidR="00977AB9" w:rsidP="00977AB9">
      <w:pPr>
        <w:pStyle w:val="BodyText"/>
      </w:pPr>
      <w:r>
        <w:t>John Weinerhall har frågat mig hur jag och regeringen tänker agera för att tillgodose att alla Sveriges unga som vill ska få möjlighet att skriva högskoleprovet i höst.</w:t>
      </w:r>
    </w:p>
    <w:p w:rsidR="003568F9" w:rsidP="003568F9">
      <w:pPr>
        <w:pStyle w:val="BodyText"/>
      </w:pPr>
      <w:r>
        <w:t xml:space="preserve">Högskoleprovet är en viktig andra chans och en möjlighet för enskilda individer att konkurrera vid urval till högskolan, särskilt när det gäller antagning till de mest eftertraktade utbildningarna. </w:t>
      </w:r>
    </w:p>
    <w:p w:rsidR="003568F9" w:rsidP="003568F9">
      <w:pPr>
        <w:pStyle w:val="BodyText"/>
      </w:pPr>
      <w:r>
        <w:t>Regeringen har vidtagit en rad åtgärder för att det ska vara möjligt att genomföra högskoleprovet under coronapandemi</w:t>
      </w:r>
      <w:r w:rsidR="00950740">
        <w:t>n</w:t>
      </w:r>
      <w:r>
        <w:t>. Universitets- och högskolerådet (UHR) har fått i uppdrag att ta fram fler högskoleprov i syfte att kunna genomföra fler provtillfällen och därigenom minska risken för smittspridning av coronaviruset. Regeringen har också förlängt giltighetstiden för högskoleprovsresultat från fem till åtta år. Vidare har regeringen tillfälligt överfört ansvaret för att anordna högskoleprovet från berörda lärosäten till UHR samt tillsatt en nationell provsamordnare som bl.a. ska ge stöd i att genomföra högskoleprovet på ett smittskyddssäkert sätt. Samordnaren ska också lämna förslag på en permanent organisation för provets genomförande. Regeringen har tillskjutit 30 miljoner kronor för 2020 och 30 miljoner kronor för 2021 bland annat för samordnarens arbete samt för kostnader för att genomföra högskoleprovet</w:t>
      </w:r>
      <w:r w:rsidR="004A5A91">
        <w:t xml:space="preserve">. </w:t>
      </w:r>
      <w:r w:rsidR="00950740">
        <w:t>Det har också beslutats om en kraftig utbyggnad av högskolan under 2020 som också fortsätter under 2021. Det är en satsning på över 2 miljarder kronor, inklusive studiemedel, motsvarande ungefär 19 000 utbildningsplatser för 2020 och 2021. Detta är utöver den pågående satsningen i kunskapslyftet.</w:t>
      </w:r>
      <w:r w:rsidR="00434848">
        <w:t xml:space="preserve"> </w:t>
      </w:r>
      <w:r w:rsidR="00434848">
        <w:t>Satsningen har möjliggjort för att fler kunnat antas när söktrycket öka till rekordhöga nivåer.</w:t>
      </w:r>
    </w:p>
    <w:p w:rsidR="00AE0AD5" w:rsidP="003568F9">
      <w:pPr>
        <w:pStyle w:val="BodyText"/>
      </w:pPr>
      <w:r>
        <w:t xml:space="preserve">Regeringen har </w:t>
      </w:r>
      <w:r w:rsidR="000B6260">
        <w:t xml:space="preserve">vidare </w:t>
      </w:r>
      <w:r>
        <w:t xml:space="preserve">genom ändringar i högskoleförordningen möjliggjort för UHR att </w:t>
      </w:r>
      <w:r w:rsidR="000B6260">
        <w:t xml:space="preserve">om det behövs av smittskyddsskäl </w:t>
      </w:r>
      <w:r>
        <w:t>kunna införa en åldersgräns om 19 år för deltagande i högskoleprovet samt att kunna besluta om ett tak för antalet provskrivare.</w:t>
      </w:r>
      <w:r w:rsidR="00950740">
        <w:t xml:space="preserve"> Detta </w:t>
      </w:r>
      <w:r w:rsidRPr="00950740" w:rsidR="00950740">
        <w:t>ger bättre förutsättningar för att högskoleprovet ska kunna genomföras</w:t>
      </w:r>
      <w:r w:rsidR="00950740">
        <w:t xml:space="preserve"> trots coronapandemin och att det ska kunna göras</w:t>
      </w:r>
      <w:r w:rsidRPr="00950740" w:rsidR="00950740">
        <w:t xml:space="preserve"> smittskyddsäkert</w:t>
      </w:r>
      <w:r w:rsidR="00950740">
        <w:t>.</w:t>
      </w:r>
      <w:r w:rsidR="003A193D">
        <w:t xml:space="preserve"> En 19-årsgräns gör att de som får skriva provet är de som</w:t>
      </w:r>
      <w:r w:rsidR="0046361C">
        <w:t xml:space="preserve"> också</w:t>
      </w:r>
      <w:r w:rsidR="003A193D">
        <w:t xml:space="preserve"> kan söka till högskolan</w:t>
      </w:r>
      <w:r w:rsidR="0046361C">
        <w:t>.</w:t>
      </w:r>
      <w:r w:rsidR="003A193D">
        <w:t xml:space="preserve"> </w:t>
      </w:r>
      <w:r w:rsidR="0046361C">
        <w:t>H</w:t>
      </w:r>
      <w:r w:rsidR="003A193D">
        <w:t>östen 2019 var</w:t>
      </w:r>
      <w:r w:rsidR="0046361C">
        <w:t xml:space="preserve"> exempelvis</w:t>
      </w:r>
      <w:r w:rsidR="003A193D">
        <w:t xml:space="preserve"> 17 407 av de </w:t>
      </w:r>
      <w:r w:rsidR="00702587">
        <w:t>anmälda</w:t>
      </w:r>
      <w:r w:rsidR="003A193D">
        <w:t xml:space="preserve"> födda 2001 eller senare av totalt 51 556 </w:t>
      </w:r>
      <w:r w:rsidR="00702587">
        <w:t>anmälda</w:t>
      </w:r>
      <w:r w:rsidR="003A193D">
        <w:t>.</w:t>
      </w:r>
      <w:r w:rsidR="00950740">
        <w:t xml:space="preserve"> </w:t>
      </w:r>
    </w:p>
    <w:p w:rsidR="00950740" w:rsidP="003568F9">
      <w:pPr>
        <w:pStyle w:val="BodyText"/>
      </w:pPr>
      <w:r w:rsidRPr="00AC2919">
        <w:t xml:space="preserve">Det är UHR </w:t>
      </w:r>
      <w:r>
        <w:t xml:space="preserve">som är ansvarig myndighet för </w:t>
      </w:r>
      <w:r w:rsidRPr="00AC2919">
        <w:t xml:space="preserve">högskoleprovets genomförande under hösten. </w:t>
      </w:r>
      <w:r>
        <w:t>Inför högskoleprovet hösten 202</w:t>
      </w:r>
      <w:r w:rsidR="0046361C">
        <w:t>1</w:t>
      </w:r>
      <w:r>
        <w:t xml:space="preserve"> beslutade UHR om en 19-årsgräns för provet samt </w:t>
      </w:r>
      <w:r w:rsidR="000B6260">
        <w:t xml:space="preserve">ett tak på </w:t>
      </w:r>
      <w:r>
        <w:t xml:space="preserve">maximalt 40 000 skrivande. </w:t>
      </w:r>
      <w:r w:rsidR="00C12407">
        <w:t xml:space="preserve">Även yngre personer som har påbörjat gymnasiet före 16 års ålder och som eller avslutat gymnasiet kan göra provet. </w:t>
      </w:r>
      <w:r w:rsidRPr="00AC2919" w:rsidR="00AC2919">
        <w:t>UHR har fattat sitt beslut i samråd med den nationella provsamordnaren och Folkhälsomyndigheten</w:t>
      </w:r>
      <w:r w:rsidR="003A193D">
        <w:t xml:space="preserve"> av smittskyddsskäl</w:t>
      </w:r>
      <w:r w:rsidRPr="00AC2919" w:rsidR="00AC2919">
        <w:t>.</w:t>
      </w:r>
      <w:r>
        <w:t xml:space="preserve"> I riksdagsfrågan framförs</w:t>
      </w:r>
      <w:r w:rsidRPr="003F36C8">
        <w:t xml:space="preserve"> en oro över att det finns en stor risk att den som är mer än 19 år fyllda och ännu inte kommit in på den utbildning man vill inte får möjlighet att skriva högskoleprovet under hösten 2021</w:t>
      </w:r>
      <w:r>
        <w:t>.</w:t>
      </w:r>
    </w:p>
    <w:p w:rsidR="00950740" w:rsidP="003568F9">
      <w:pPr>
        <w:pStyle w:val="BodyText"/>
      </w:pPr>
      <w:r>
        <w:t xml:space="preserve">Anmälan till höstens högskoleprov var öppen </w:t>
      </w:r>
      <w:r w:rsidR="000B6260">
        <w:t xml:space="preserve">den </w:t>
      </w:r>
      <w:r>
        <w:t xml:space="preserve">24 augusti till </w:t>
      </w:r>
      <w:r w:rsidR="000B6260">
        <w:t xml:space="preserve">den </w:t>
      </w:r>
      <w:r>
        <w:t xml:space="preserve">31 augusti. Totalt anmälde sig </w:t>
      </w:r>
      <w:r w:rsidR="008027E7">
        <w:t>nära 40 000</w:t>
      </w:r>
      <w:r>
        <w:t xml:space="preserve"> personer.</w:t>
      </w:r>
      <w:r>
        <w:t xml:space="preserve"> </w:t>
      </w:r>
      <w:r w:rsidR="00AC2919">
        <w:t xml:space="preserve">Jag är glad att </w:t>
      </w:r>
      <w:r w:rsidR="009A309F">
        <w:t xml:space="preserve">det är så många </w:t>
      </w:r>
      <w:r w:rsidR="00AC2919">
        <w:t xml:space="preserve">som </w:t>
      </w:r>
      <w:r w:rsidR="000B6260">
        <w:t xml:space="preserve">anmält sig </w:t>
      </w:r>
      <w:r w:rsidR="009A309F">
        <w:t xml:space="preserve">och som </w:t>
      </w:r>
      <w:r w:rsidR="00AC2919">
        <w:t xml:space="preserve">ges möjlighet att skriva provet. Även om högskoleprovet </w:t>
      </w:r>
      <w:r w:rsidRPr="00164FA3" w:rsidR="00AC2919">
        <w:t xml:space="preserve">är en viktig väg in i högskolan är det långt ifrån den enda vägen. </w:t>
      </w:r>
      <w:r w:rsidR="00AC2919">
        <w:t>För att bli antagen till en högskoleutbildning krävs att den sökande är behörig. Högskolep</w:t>
      </w:r>
      <w:r w:rsidRPr="00164FA3" w:rsidR="00AC2919">
        <w:t>rovet är ett urvalsinstrument och används bara när det finns fler</w:t>
      </w:r>
      <w:r w:rsidR="00AC2919">
        <w:t xml:space="preserve"> behöriga </w:t>
      </w:r>
      <w:r w:rsidRPr="00164FA3" w:rsidR="00AC2919">
        <w:t>sökande än platser till en utbildning</w:t>
      </w:r>
      <w:r w:rsidR="00AC2919">
        <w:t>, vilket gällde ca 17 procent av utbildningarna våren 2021 enligt uppgifter från UHR</w:t>
      </w:r>
      <w:r w:rsidRPr="00164FA3" w:rsidR="00AC2919">
        <w:t xml:space="preserve">. Till många högskoleutbildningar görs inget urval, och för att antas till dessa räcker det </w:t>
      </w:r>
      <w:r w:rsidR="00AC2919">
        <w:t xml:space="preserve">således </w:t>
      </w:r>
      <w:r w:rsidRPr="00164FA3" w:rsidR="00AC2919">
        <w:t>att den sökande uppfyller behörighetskraven. Gymnasiebetyg är fortfarande huvudvägen och högskoleprovet en andra chans.</w:t>
      </w:r>
    </w:p>
    <w:p w:rsidR="00977AB9" w:rsidP="006A12F1">
      <w:pPr>
        <w:pStyle w:val="BodyText"/>
      </w:pPr>
      <w:r>
        <w:t xml:space="preserve">Stockholm den </w:t>
      </w:r>
      <w:sdt>
        <w:sdtPr>
          <w:id w:val="-1225218591"/>
          <w:placeholder>
            <w:docPart w:val="3D4C527FDA444851AD67B34C9BC99C8E"/>
          </w:placeholder>
          <w:dataBinding w:xpath="/ns0:DocumentInfo[1]/ns0:BaseInfo[1]/ns0:HeaderDate[1]" w:storeItemID="{A51F4399-2507-4402-AC76-71CDC5778B36}" w:prefixMappings="xmlns:ns0='http://lp/documentinfo/RK' "/>
          <w:date w:fullDate="2021-09-01T00:00:00Z">
            <w:dateFormat w:val="d MMMM yyyy"/>
            <w:lid w:val="sv-SE"/>
            <w:storeMappedDataAs w:val="dateTime"/>
            <w:calendar w:val="gregorian"/>
          </w:date>
        </w:sdtPr>
        <w:sdtContent>
          <w:r>
            <w:t>1 september 2021</w:t>
          </w:r>
        </w:sdtContent>
      </w:sdt>
    </w:p>
    <w:p w:rsidR="00977AB9" w:rsidP="004E7A8F">
      <w:pPr>
        <w:pStyle w:val="Brdtextutanavstnd"/>
      </w:pPr>
    </w:p>
    <w:p w:rsidR="00977AB9" w:rsidP="004E7A8F">
      <w:pPr>
        <w:pStyle w:val="Brdtextutanavstnd"/>
      </w:pPr>
    </w:p>
    <w:p w:rsidR="00977AB9" w:rsidP="004E7A8F">
      <w:pPr>
        <w:pStyle w:val="Brdtextutanavstnd"/>
      </w:pPr>
    </w:p>
    <w:p w:rsidR="00977AB9" w:rsidRPr="00DB48AB" w:rsidP="00DB48AB">
      <w:pPr>
        <w:pStyle w:val="BodyText"/>
      </w:pPr>
      <w:r>
        <w:t>Matilda Ernkrans</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77AB9" w:rsidRPr="007D73AB">
          <w:pPr>
            <w:pStyle w:val="Header"/>
          </w:pPr>
        </w:p>
      </w:tc>
      <w:tc>
        <w:tcPr>
          <w:tcW w:w="3170" w:type="dxa"/>
          <w:vAlign w:val="bottom"/>
        </w:tcPr>
        <w:p w:rsidR="00977AB9" w:rsidRPr="007D73AB" w:rsidP="00340DE0">
          <w:pPr>
            <w:pStyle w:val="Header"/>
          </w:pPr>
        </w:p>
      </w:tc>
      <w:tc>
        <w:tcPr>
          <w:tcW w:w="1134" w:type="dxa"/>
        </w:tcPr>
        <w:p w:rsidR="00977AB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77AB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77AB9" w:rsidRPr="00710A6C" w:rsidP="00EE3C0F">
          <w:pPr>
            <w:pStyle w:val="Header"/>
            <w:rPr>
              <w:b/>
            </w:rPr>
          </w:pPr>
        </w:p>
        <w:p w:rsidR="00977AB9" w:rsidP="00EE3C0F">
          <w:pPr>
            <w:pStyle w:val="Header"/>
          </w:pPr>
        </w:p>
        <w:p w:rsidR="00977AB9" w:rsidP="00EE3C0F">
          <w:pPr>
            <w:pStyle w:val="Header"/>
          </w:pPr>
        </w:p>
        <w:p w:rsidR="00977AB9" w:rsidP="00EE3C0F">
          <w:pPr>
            <w:pStyle w:val="Header"/>
          </w:pPr>
        </w:p>
        <w:sdt>
          <w:sdtPr>
            <w:alias w:val="Dnr"/>
            <w:tag w:val="ccRKShow_Dnr"/>
            <w:id w:val="-829283628"/>
            <w:placeholder>
              <w:docPart w:val="C906ECA3F7C5425181F987AD852EFCA6"/>
            </w:placeholder>
            <w:dataBinding w:xpath="/ns0:DocumentInfo[1]/ns0:BaseInfo[1]/ns0:Dnr[1]" w:storeItemID="{A51F4399-2507-4402-AC76-71CDC5778B36}" w:prefixMappings="xmlns:ns0='http://lp/documentinfo/RK' "/>
            <w:text/>
          </w:sdtPr>
          <w:sdtContent>
            <w:p w:rsidR="00977AB9" w:rsidP="00EE3C0F">
              <w:pPr>
                <w:pStyle w:val="Header"/>
              </w:pPr>
              <w:r>
                <w:t>U2021/03476</w:t>
              </w:r>
            </w:p>
          </w:sdtContent>
        </w:sdt>
        <w:sdt>
          <w:sdtPr>
            <w:alias w:val="DocNumber"/>
            <w:tag w:val="DocNumber"/>
            <w:id w:val="1726028884"/>
            <w:placeholder>
              <w:docPart w:val="4991A60E95F6465985E4FAE5C988AE91"/>
            </w:placeholder>
            <w:showingPlcHdr/>
            <w:dataBinding w:xpath="/ns0:DocumentInfo[1]/ns0:BaseInfo[1]/ns0:DocNumber[1]" w:storeItemID="{A51F4399-2507-4402-AC76-71CDC5778B36}" w:prefixMappings="xmlns:ns0='http://lp/documentinfo/RK' "/>
            <w:text/>
          </w:sdtPr>
          <w:sdtContent>
            <w:p w:rsidR="00977AB9" w:rsidP="00EE3C0F">
              <w:pPr>
                <w:pStyle w:val="Header"/>
              </w:pPr>
              <w:r>
                <w:rPr>
                  <w:rStyle w:val="PlaceholderText"/>
                </w:rPr>
                <w:t xml:space="preserve"> </w:t>
              </w:r>
            </w:p>
          </w:sdtContent>
        </w:sdt>
        <w:p w:rsidR="00977AB9" w:rsidP="00EE3C0F">
          <w:pPr>
            <w:pStyle w:val="Header"/>
          </w:pPr>
        </w:p>
      </w:tc>
      <w:tc>
        <w:tcPr>
          <w:tcW w:w="1134" w:type="dxa"/>
        </w:tcPr>
        <w:p w:rsidR="00977AB9" w:rsidP="0094502D">
          <w:pPr>
            <w:pStyle w:val="Header"/>
          </w:pPr>
        </w:p>
        <w:p w:rsidR="00977AB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08BFF239F934C77A94A65E5CEED6A03"/>
          </w:placeholder>
          <w:richText/>
        </w:sdtPr>
        <w:sdtEndPr>
          <w:rPr>
            <w:b w:val="0"/>
          </w:rPr>
        </w:sdtEndPr>
        <w:sdtContent>
          <w:tc>
            <w:tcPr>
              <w:tcW w:w="5534" w:type="dxa"/>
              <w:tcMar>
                <w:right w:w="1134" w:type="dxa"/>
              </w:tcMar>
            </w:tcPr>
            <w:p w:rsidR="0048059E" w:rsidRPr="0048059E" w:rsidP="00340DE0">
              <w:pPr>
                <w:pStyle w:val="Header"/>
                <w:rPr>
                  <w:b/>
                </w:rPr>
              </w:pPr>
              <w:r w:rsidRPr="0048059E">
                <w:rPr>
                  <w:b/>
                </w:rPr>
                <w:t>Utbildningsdepartementet</w:t>
              </w:r>
            </w:p>
            <w:p w:rsidR="00BA7D72" w:rsidP="00340DE0">
              <w:pPr>
                <w:pStyle w:val="Header"/>
              </w:pPr>
              <w:r w:rsidRPr="0048059E">
                <w:t>Ministern för högre utbildning och forskning</w:t>
              </w:r>
            </w:p>
            <w:p w:rsidR="00BA7D72" w:rsidP="00340DE0">
              <w:pPr>
                <w:pStyle w:val="Header"/>
              </w:pPr>
            </w:p>
            <w:p w:rsidR="00977AB9" w:rsidRPr="00340DE0" w:rsidP="00340DE0">
              <w:pPr>
                <w:pStyle w:val="Header"/>
              </w:pPr>
            </w:p>
          </w:tc>
        </w:sdtContent>
      </w:sdt>
      <w:sdt>
        <w:sdtPr>
          <w:alias w:val="Recipient"/>
          <w:tag w:val="ccRKShow_Recipient"/>
          <w:id w:val="-28344517"/>
          <w:placeholder>
            <w:docPart w:val="68411A3102244E4FAC879F597D72F719"/>
          </w:placeholder>
          <w:dataBinding w:xpath="/ns0:DocumentInfo[1]/ns0:BaseInfo[1]/ns0:Recipient[1]" w:storeItemID="{A51F4399-2507-4402-AC76-71CDC5778B36}" w:prefixMappings="xmlns:ns0='http://lp/documentinfo/RK' "/>
          <w:text w:multiLine="1"/>
        </w:sdtPr>
        <w:sdtContent>
          <w:tc>
            <w:tcPr>
              <w:tcW w:w="3170" w:type="dxa"/>
            </w:tcPr>
            <w:p w:rsidR="00977AB9" w:rsidP="00547B89">
              <w:pPr>
                <w:pStyle w:val="Header"/>
              </w:pPr>
              <w:r>
                <w:t>Till riksdagen</w:t>
              </w:r>
            </w:p>
          </w:tc>
        </w:sdtContent>
      </w:sdt>
      <w:tc>
        <w:tcPr>
          <w:tcW w:w="1134" w:type="dxa"/>
        </w:tcPr>
        <w:p w:rsidR="00977AB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06ECA3F7C5425181F987AD852EFCA6"/>
        <w:category>
          <w:name w:val="Allmänt"/>
          <w:gallery w:val="placeholder"/>
        </w:category>
        <w:types>
          <w:type w:val="bbPlcHdr"/>
        </w:types>
        <w:behaviors>
          <w:behavior w:val="content"/>
        </w:behaviors>
        <w:guid w:val="{E60CDBA0-FACC-4E25-B271-BAD621B487AB}"/>
      </w:docPartPr>
      <w:docPartBody>
        <w:p w:rsidR="00A80D6C" w:rsidP="005757BF">
          <w:pPr>
            <w:pStyle w:val="C906ECA3F7C5425181F987AD852EFCA6"/>
          </w:pPr>
          <w:r>
            <w:rPr>
              <w:rStyle w:val="PlaceholderText"/>
            </w:rPr>
            <w:t xml:space="preserve"> </w:t>
          </w:r>
        </w:p>
      </w:docPartBody>
    </w:docPart>
    <w:docPart>
      <w:docPartPr>
        <w:name w:val="4991A60E95F6465985E4FAE5C988AE91"/>
        <w:category>
          <w:name w:val="Allmänt"/>
          <w:gallery w:val="placeholder"/>
        </w:category>
        <w:types>
          <w:type w:val="bbPlcHdr"/>
        </w:types>
        <w:behaviors>
          <w:behavior w:val="content"/>
        </w:behaviors>
        <w:guid w:val="{E870D29E-FED1-4A36-825F-5972C5BE1847}"/>
      </w:docPartPr>
      <w:docPartBody>
        <w:p w:rsidR="00A80D6C" w:rsidP="005757BF">
          <w:pPr>
            <w:pStyle w:val="4991A60E95F6465985E4FAE5C988AE911"/>
          </w:pPr>
          <w:r>
            <w:rPr>
              <w:rStyle w:val="PlaceholderText"/>
            </w:rPr>
            <w:t xml:space="preserve"> </w:t>
          </w:r>
        </w:p>
      </w:docPartBody>
    </w:docPart>
    <w:docPart>
      <w:docPartPr>
        <w:name w:val="408BFF239F934C77A94A65E5CEED6A03"/>
        <w:category>
          <w:name w:val="Allmänt"/>
          <w:gallery w:val="placeholder"/>
        </w:category>
        <w:types>
          <w:type w:val="bbPlcHdr"/>
        </w:types>
        <w:behaviors>
          <w:behavior w:val="content"/>
        </w:behaviors>
        <w:guid w:val="{05D42A9B-74C8-4CF7-BE49-0B54B67C2725}"/>
      </w:docPartPr>
      <w:docPartBody>
        <w:p w:rsidR="00A80D6C" w:rsidP="005757BF">
          <w:pPr>
            <w:pStyle w:val="408BFF239F934C77A94A65E5CEED6A031"/>
          </w:pPr>
          <w:r>
            <w:rPr>
              <w:rStyle w:val="PlaceholderText"/>
            </w:rPr>
            <w:t xml:space="preserve"> </w:t>
          </w:r>
        </w:p>
      </w:docPartBody>
    </w:docPart>
    <w:docPart>
      <w:docPartPr>
        <w:name w:val="68411A3102244E4FAC879F597D72F719"/>
        <w:category>
          <w:name w:val="Allmänt"/>
          <w:gallery w:val="placeholder"/>
        </w:category>
        <w:types>
          <w:type w:val="bbPlcHdr"/>
        </w:types>
        <w:behaviors>
          <w:behavior w:val="content"/>
        </w:behaviors>
        <w:guid w:val="{71076DCD-C201-463F-BD4B-D3157DF08952}"/>
      </w:docPartPr>
      <w:docPartBody>
        <w:p w:rsidR="00A80D6C" w:rsidP="005757BF">
          <w:pPr>
            <w:pStyle w:val="68411A3102244E4FAC879F597D72F719"/>
          </w:pPr>
          <w:r>
            <w:rPr>
              <w:rStyle w:val="PlaceholderText"/>
            </w:rPr>
            <w:t xml:space="preserve"> </w:t>
          </w:r>
        </w:p>
      </w:docPartBody>
    </w:docPart>
    <w:docPart>
      <w:docPartPr>
        <w:name w:val="3D4C527FDA444851AD67B34C9BC99C8E"/>
        <w:category>
          <w:name w:val="Allmänt"/>
          <w:gallery w:val="placeholder"/>
        </w:category>
        <w:types>
          <w:type w:val="bbPlcHdr"/>
        </w:types>
        <w:behaviors>
          <w:behavior w:val="content"/>
        </w:behaviors>
        <w:guid w:val="{7E05D58F-FF98-43BE-BF65-95CDC0F34415}"/>
      </w:docPartPr>
      <w:docPartBody>
        <w:p w:rsidR="00A80D6C" w:rsidP="005757BF">
          <w:pPr>
            <w:pStyle w:val="3D4C527FDA444851AD67B34C9BC99C8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DA67DB06094312ADB4BEF857992B6F">
    <w:name w:val="45DA67DB06094312ADB4BEF857992B6F"/>
    <w:rsid w:val="005757BF"/>
  </w:style>
  <w:style w:type="character" w:styleId="PlaceholderText">
    <w:name w:val="Placeholder Text"/>
    <w:basedOn w:val="DefaultParagraphFont"/>
    <w:uiPriority w:val="99"/>
    <w:semiHidden/>
    <w:rsid w:val="005757BF"/>
    <w:rPr>
      <w:noProof w:val="0"/>
      <w:color w:val="808080"/>
    </w:rPr>
  </w:style>
  <w:style w:type="paragraph" w:customStyle="1" w:styleId="0D2FA7F783054811B6286D3F68ABA8FD">
    <w:name w:val="0D2FA7F783054811B6286D3F68ABA8FD"/>
    <w:rsid w:val="005757BF"/>
  </w:style>
  <w:style w:type="paragraph" w:customStyle="1" w:styleId="06628D5D363E497CAD30AA31688B9ABF">
    <w:name w:val="06628D5D363E497CAD30AA31688B9ABF"/>
    <w:rsid w:val="005757BF"/>
  </w:style>
  <w:style w:type="paragraph" w:customStyle="1" w:styleId="6EED5583E3024A64AD68E0A3B3CBF57E">
    <w:name w:val="6EED5583E3024A64AD68E0A3B3CBF57E"/>
    <w:rsid w:val="005757BF"/>
  </w:style>
  <w:style w:type="paragraph" w:customStyle="1" w:styleId="C906ECA3F7C5425181F987AD852EFCA6">
    <w:name w:val="C906ECA3F7C5425181F987AD852EFCA6"/>
    <w:rsid w:val="005757BF"/>
  </w:style>
  <w:style w:type="paragraph" w:customStyle="1" w:styleId="4991A60E95F6465985E4FAE5C988AE91">
    <w:name w:val="4991A60E95F6465985E4FAE5C988AE91"/>
    <w:rsid w:val="005757BF"/>
  </w:style>
  <w:style w:type="paragraph" w:customStyle="1" w:styleId="566C7F37F942474B8628ECC4A8D9AF4A">
    <w:name w:val="566C7F37F942474B8628ECC4A8D9AF4A"/>
    <w:rsid w:val="005757BF"/>
  </w:style>
  <w:style w:type="paragraph" w:customStyle="1" w:styleId="37E07A47E0D643D6A1B52EEB54CEBF0A">
    <w:name w:val="37E07A47E0D643D6A1B52EEB54CEBF0A"/>
    <w:rsid w:val="005757BF"/>
  </w:style>
  <w:style w:type="paragraph" w:customStyle="1" w:styleId="8AB8B55BCCD74685B257AB35CFA9C6EF">
    <w:name w:val="8AB8B55BCCD74685B257AB35CFA9C6EF"/>
    <w:rsid w:val="005757BF"/>
  </w:style>
  <w:style w:type="paragraph" w:customStyle="1" w:styleId="408BFF239F934C77A94A65E5CEED6A03">
    <w:name w:val="408BFF239F934C77A94A65E5CEED6A03"/>
    <w:rsid w:val="005757BF"/>
  </w:style>
  <w:style w:type="paragraph" w:customStyle="1" w:styleId="68411A3102244E4FAC879F597D72F719">
    <w:name w:val="68411A3102244E4FAC879F597D72F719"/>
    <w:rsid w:val="005757BF"/>
  </w:style>
  <w:style w:type="paragraph" w:customStyle="1" w:styleId="4991A60E95F6465985E4FAE5C988AE911">
    <w:name w:val="4991A60E95F6465985E4FAE5C988AE911"/>
    <w:rsid w:val="005757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8BFF239F934C77A94A65E5CEED6A031">
    <w:name w:val="408BFF239F934C77A94A65E5CEED6A031"/>
    <w:rsid w:val="005757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DF9F606AF347AC8E4E83BB55531D04">
    <w:name w:val="82DF9F606AF347AC8E4E83BB55531D04"/>
    <w:rsid w:val="005757BF"/>
  </w:style>
  <w:style w:type="paragraph" w:customStyle="1" w:styleId="6C3D5F0C9A36434A81D2920EF7F3725C">
    <w:name w:val="6C3D5F0C9A36434A81D2920EF7F3725C"/>
    <w:rsid w:val="005757BF"/>
  </w:style>
  <w:style w:type="paragraph" w:customStyle="1" w:styleId="1B3EDD44274B46BBB70DBE8DEC80FBA7">
    <w:name w:val="1B3EDD44274B46BBB70DBE8DEC80FBA7"/>
    <w:rsid w:val="005757BF"/>
  </w:style>
  <w:style w:type="paragraph" w:customStyle="1" w:styleId="9A69958640B447BE914C39511D39DD87">
    <w:name w:val="9A69958640B447BE914C39511D39DD87"/>
    <w:rsid w:val="005757BF"/>
  </w:style>
  <w:style w:type="paragraph" w:customStyle="1" w:styleId="F35E9A98D0A44227B8D902AABC1F4086">
    <w:name w:val="F35E9A98D0A44227B8D902AABC1F4086"/>
    <w:rsid w:val="005757BF"/>
  </w:style>
  <w:style w:type="paragraph" w:customStyle="1" w:styleId="3D4C527FDA444851AD67B34C9BC99C8E">
    <w:name w:val="3D4C527FDA444851AD67B34C9BC99C8E"/>
    <w:rsid w:val="005757BF"/>
  </w:style>
  <w:style w:type="paragraph" w:customStyle="1" w:styleId="65184D2749834D0981FC97F30A5EFBCC">
    <w:name w:val="65184D2749834D0981FC97F30A5EFBCC"/>
    <w:rsid w:val="005757B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2021-09-01T00:00:00</HeaderDate>
    <Office/>
    <Dnr>U2021/03476</Dnr>
    <ParagrafNr/>
    <DocumentTitle/>
    <VisitingAddress/>
    <Extra1/>
    <Extra2/>
    <Extra3>John Weinerhall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0efdd785-83b4-4bd0-be63-576c68943943</RD_Svarsid>
  </documentManagement>
</p:properties>
</file>

<file path=customXml/itemProps1.xml><?xml version="1.0" encoding="utf-8"?>
<ds:datastoreItem xmlns:ds="http://schemas.openxmlformats.org/officeDocument/2006/customXml" ds:itemID="{83E0DB82-0158-4FD1-A0A9-17B429C11BB9}"/>
</file>

<file path=customXml/itemProps2.xml><?xml version="1.0" encoding="utf-8"?>
<ds:datastoreItem xmlns:ds="http://schemas.openxmlformats.org/officeDocument/2006/customXml" ds:itemID="{A0703E4B-4EE7-44A6-B89A-AF053E889DC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51F4399-2507-4402-AC76-71CDC5778B36}"/>
</file>

<file path=customXml/itemProps5.xml><?xml version="1.0" encoding="utf-8"?>
<ds:datastoreItem xmlns:ds="http://schemas.openxmlformats.org/officeDocument/2006/customXml" ds:itemID="{6A287E21-0134-405F-AAF7-C6DBCF54421A}"/>
</file>

<file path=docProps/app.xml><?xml version="1.0" encoding="utf-8"?>
<Properties xmlns="http://schemas.openxmlformats.org/officeDocument/2006/extended-properties" xmlns:vt="http://schemas.openxmlformats.org/officeDocument/2006/docPropsVTypes">
  <Template>RK Basmall</Template>
  <TotalTime>0</TotalTime>
  <Pages>2</Pages>
  <Words>610</Words>
  <Characters>3233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3468 av Johan Weinerhall (M) Höstens högskoleprov.docx</dc:title>
  <cp:revision>18</cp:revision>
  <dcterms:created xsi:type="dcterms:W3CDTF">2021-08-23T06:44:00Z</dcterms:created>
  <dcterms:modified xsi:type="dcterms:W3CDTF">2021-09-01T07:39:00Z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f68741a9-2f96-439f-901a-0ce11920a019</vt:lpwstr>
  </property>
</Properties>
</file>