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4C627A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4C627A">
              <w:t>11-06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351573" w:rsidP="0096348C">
            <w:r>
              <w:t>11.00-11.50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4C627A">
              <w:rPr>
                <w:snapToGrid w:val="0"/>
              </w:rPr>
              <w:t>2 och 2018/19:3.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90474" w:rsidRDefault="00D9047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aktiviteter i utskottet.</w:t>
            </w:r>
          </w:p>
          <w:p w:rsidR="00275CD2" w:rsidRDefault="00275CD2" w:rsidP="0013009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Pr="004C627A" w:rsidRDefault="004C627A" w:rsidP="004C627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C627A">
              <w:rPr>
                <w:b/>
                <w:snapToGrid w:val="0"/>
              </w:rPr>
              <w:t>Vissa kontrollfrågor och andra frågor på punktskatteområdet (SkU2)</w:t>
            </w:r>
          </w:p>
          <w:p w:rsidR="004C627A" w:rsidRDefault="004C627A" w:rsidP="004C627A">
            <w:pPr>
              <w:tabs>
                <w:tab w:val="left" w:pos="1701"/>
              </w:tabs>
              <w:rPr>
                <w:snapToGrid w:val="0"/>
              </w:rPr>
            </w:pPr>
          </w:p>
          <w:p w:rsidR="004C627A" w:rsidRDefault="004C627A" w:rsidP="004C627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2017/18:294.</w:t>
            </w:r>
          </w:p>
          <w:p w:rsidR="004C627A" w:rsidRDefault="004C627A" w:rsidP="004C627A">
            <w:pPr>
              <w:tabs>
                <w:tab w:val="left" w:pos="1701"/>
              </w:tabs>
              <w:rPr>
                <w:snapToGrid w:val="0"/>
              </w:rPr>
            </w:pPr>
          </w:p>
          <w:p w:rsidR="004C627A" w:rsidRDefault="004C627A" w:rsidP="004C627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2017/18:SkU2.</w:t>
            </w:r>
          </w:p>
          <w:p w:rsidR="004C627A" w:rsidRDefault="004C627A" w:rsidP="004C62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4C627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Ändrade mervärdesskat</w:t>
            </w:r>
            <w:r w:rsidR="002C7449">
              <w:rPr>
                <w:b/>
                <w:snapToGrid w:val="0"/>
              </w:rPr>
              <w:t>t</w:t>
            </w:r>
            <w:r>
              <w:rPr>
                <w:b/>
                <w:snapToGrid w:val="0"/>
              </w:rPr>
              <w:t>eregler för telekommunikationstjänster, radio- och tv-sändningar och elektroniska tjänster (SkU3)</w:t>
            </w:r>
          </w:p>
          <w:p w:rsidR="004C627A" w:rsidRDefault="004C627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C627A" w:rsidRDefault="004C627A" w:rsidP="004C627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2017/18:295.</w:t>
            </w:r>
          </w:p>
          <w:p w:rsidR="004C627A" w:rsidRDefault="004C627A" w:rsidP="004C627A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4C627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2017/18:SkU3.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Default="004C627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Genomförande av CFC-regler i EU:s direktiv mot skatteundandraganden (SkU4)</w:t>
            </w:r>
          </w:p>
          <w:p w:rsidR="004C627A" w:rsidRDefault="004C627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C627A" w:rsidRDefault="004C627A" w:rsidP="004C627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2017/18:296 och motion.</w:t>
            </w:r>
          </w:p>
          <w:p w:rsidR="004C627A" w:rsidRDefault="004C627A" w:rsidP="004C627A">
            <w:pPr>
              <w:tabs>
                <w:tab w:val="left" w:pos="1701"/>
              </w:tabs>
              <w:rPr>
                <w:snapToGrid w:val="0"/>
              </w:rPr>
            </w:pPr>
          </w:p>
          <w:p w:rsidR="004C627A" w:rsidRDefault="004C627A" w:rsidP="004C627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2017/18:SkU4.</w:t>
            </w:r>
          </w:p>
          <w:p w:rsidR="004C627A" w:rsidRPr="00D44270" w:rsidRDefault="004C627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4289" w:rsidRDefault="004C627A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en reservation.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630FF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Uppföljning av riksdagens tillämpning av subsidiaritetsprincipen (SkU2y)</w:t>
            </w:r>
          </w:p>
          <w:p w:rsidR="00630FF0" w:rsidRDefault="00630FF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30FF0" w:rsidRDefault="005D66C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konstitutionsutskottet över uppföljningen av riksdagens tillämpning av subsidiaritetsprincipen.</w:t>
            </w:r>
          </w:p>
          <w:p w:rsidR="005D66CA" w:rsidRDefault="005D66CA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D66CA" w:rsidRPr="00630FF0" w:rsidRDefault="005D66C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94E2A" w:rsidTr="00D12EAD">
        <w:tc>
          <w:tcPr>
            <w:tcW w:w="567" w:type="dxa"/>
          </w:tcPr>
          <w:p w:rsidR="00494E2A" w:rsidRDefault="00494E2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4E2A" w:rsidRDefault="00494E2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4E2A" w:rsidRDefault="00494E2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94E2A" w:rsidRDefault="00494E2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2053" w:rsidTr="00D12EAD">
        <w:tc>
          <w:tcPr>
            <w:tcW w:w="567" w:type="dxa"/>
          </w:tcPr>
          <w:p w:rsidR="001D2053" w:rsidRDefault="0013009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1D2053" w:rsidRDefault="001D205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granskning av Investeringssparkonto -  en enkel sparform i ett komplext skattesystem (RiR 2018:19)</w:t>
            </w:r>
          </w:p>
          <w:p w:rsidR="00AC18BA" w:rsidRDefault="00AC18B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D2053" w:rsidRDefault="00AC18BA" w:rsidP="0096348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Riksrevisor Stefan Lundgren, enhetschef Håkan Jönsson, revisionsdirektör Anna Brink,  revisionsledare Peter Johansson, revisor Amina Peco och revisionsdirektör Helena Knutsson, Riksrevisionen, informerade och besvarade frågor om granskningsrapporten.</w:t>
            </w:r>
          </w:p>
          <w:p w:rsidR="00AC18BA" w:rsidRDefault="00AC18B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2053" w:rsidTr="00D12EAD">
        <w:tc>
          <w:tcPr>
            <w:tcW w:w="567" w:type="dxa"/>
          </w:tcPr>
          <w:p w:rsidR="001D2053" w:rsidRDefault="0013009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1D2053" w:rsidRDefault="001D205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granskning av Nedsatt moms på livsmedel – priseffekt, fördelningsprofil och kostnadseffektibitet (RiR 2018:25)</w:t>
            </w:r>
          </w:p>
          <w:p w:rsidR="001D2053" w:rsidRDefault="00AC18BA" w:rsidP="0096348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Riksrevisor Stefan Lundgren, enhetschef Håkan Jönsson, revisionsledare Peter Johansson, revisionsdirektör Anna Brink,  revisor Amina Peco och revisionsdirektör Helena Knutsson, Riksrevisionen, informerade och besvarade frågor om granskningsrapporten.</w:t>
            </w:r>
          </w:p>
          <w:p w:rsidR="00AC18BA" w:rsidRDefault="00AC18B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009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AC18BA">
              <w:rPr>
                <w:snapToGrid w:val="0"/>
              </w:rPr>
              <w:t>träde ska äga rum tisdagen den 13 november</w:t>
            </w:r>
            <w:r w:rsidR="00780720">
              <w:rPr>
                <w:snapToGrid w:val="0"/>
              </w:rPr>
              <w:t xml:space="preserve"> 2018</w:t>
            </w:r>
            <w:r w:rsidR="00AC18BA">
              <w:rPr>
                <w:snapToGrid w:val="0"/>
              </w:rPr>
              <w:t xml:space="preserve"> kl. 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AC18BA">
              <w:t>13 november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2163DE">
              <w:t>4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797AE5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97A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35157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11E86">
              <w:rPr>
                <w:sz w:val="18"/>
                <w:szCs w:val="18"/>
              </w:rPr>
              <w:t>2018-10-1</w:t>
            </w:r>
            <w:r w:rsidR="001631CE">
              <w:rPr>
                <w:sz w:val="18"/>
                <w:szCs w:val="18"/>
              </w:rPr>
              <w:t>7</w:t>
            </w:r>
          </w:p>
        </w:tc>
      </w:tr>
    </w:tbl>
    <w:p w:rsidR="000C0F16" w:rsidRDefault="000C0F16" w:rsidP="000C0F16">
      <w:pPr>
        <w:widowControl/>
      </w:pPr>
    </w:p>
    <w:p w:rsidR="00953D59" w:rsidRDefault="00953D59" w:rsidP="00CF4289">
      <w:pPr>
        <w:widowControl/>
        <w:sectPr w:rsidR="00953D59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CF4289">
      <w:pPr>
        <w:widowControl/>
      </w:pPr>
    </w:p>
    <w:sectPr w:rsidR="00953D59" w:rsidSect="00953D59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06A9"/>
    <w:rsid w:val="00012D39"/>
    <w:rsid w:val="0003470E"/>
    <w:rsid w:val="00037EDF"/>
    <w:rsid w:val="0004283E"/>
    <w:rsid w:val="00043563"/>
    <w:rsid w:val="000A10F5"/>
    <w:rsid w:val="000A7B7B"/>
    <w:rsid w:val="000B7C05"/>
    <w:rsid w:val="000C0F16"/>
    <w:rsid w:val="000D0939"/>
    <w:rsid w:val="000D4D83"/>
    <w:rsid w:val="000F2258"/>
    <w:rsid w:val="000F47DE"/>
    <w:rsid w:val="000F4B22"/>
    <w:rsid w:val="00104694"/>
    <w:rsid w:val="00130098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D2053"/>
    <w:rsid w:val="001E1FAC"/>
    <w:rsid w:val="002163DE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C7449"/>
    <w:rsid w:val="002D2AB5"/>
    <w:rsid w:val="002E1614"/>
    <w:rsid w:val="002F284C"/>
    <w:rsid w:val="00314F14"/>
    <w:rsid w:val="003378A2"/>
    <w:rsid w:val="00351573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94E2A"/>
    <w:rsid w:val="004A0DC8"/>
    <w:rsid w:val="004B6D8F"/>
    <w:rsid w:val="004C27C6"/>
    <w:rsid w:val="004C5D4F"/>
    <w:rsid w:val="004C6112"/>
    <w:rsid w:val="004C627A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D66CA"/>
    <w:rsid w:val="005E28B9"/>
    <w:rsid w:val="005E439C"/>
    <w:rsid w:val="005F493C"/>
    <w:rsid w:val="005F57D4"/>
    <w:rsid w:val="00614540"/>
    <w:rsid w:val="00630FF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7BDA"/>
    <w:rsid w:val="00771B76"/>
    <w:rsid w:val="00780720"/>
    <w:rsid w:val="00797AE5"/>
    <w:rsid w:val="007F6B0D"/>
    <w:rsid w:val="00834B38"/>
    <w:rsid w:val="008378F7"/>
    <w:rsid w:val="008557FA"/>
    <w:rsid w:val="008808A5"/>
    <w:rsid w:val="008C68ED"/>
    <w:rsid w:val="008E0732"/>
    <w:rsid w:val="008F4D68"/>
    <w:rsid w:val="00906C2D"/>
    <w:rsid w:val="00910261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C18BA"/>
    <w:rsid w:val="00AF7C8D"/>
    <w:rsid w:val="00B15788"/>
    <w:rsid w:val="00B3204F"/>
    <w:rsid w:val="00B54D41"/>
    <w:rsid w:val="00B64A91"/>
    <w:rsid w:val="00B85160"/>
    <w:rsid w:val="00B9203B"/>
    <w:rsid w:val="00C00C2D"/>
    <w:rsid w:val="00C16B87"/>
    <w:rsid w:val="00C4713F"/>
    <w:rsid w:val="00C60220"/>
    <w:rsid w:val="00C702CD"/>
    <w:rsid w:val="00C759AD"/>
    <w:rsid w:val="00C901AA"/>
    <w:rsid w:val="00C919F3"/>
    <w:rsid w:val="00C92589"/>
    <w:rsid w:val="00C93236"/>
    <w:rsid w:val="00CA39FE"/>
    <w:rsid w:val="00CA4F10"/>
    <w:rsid w:val="00CB4BD3"/>
    <w:rsid w:val="00CF4289"/>
    <w:rsid w:val="00D12EAD"/>
    <w:rsid w:val="00D360F7"/>
    <w:rsid w:val="00D44270"/>
    <w:rsid w:val="00D52626"/>
    <w:rsid w:val="00D5385D"/>
    <w:rsid w:val="00D55F95"/>
    <w:rsid w:val="00D67826"/>
    <w:rsid w:val="00D86979"/>
    <w:rsid w:val="00D90474"/>
    <w:rsid w:val="00D90620"/>
    <w:rsid w:val="00D93637"/>
    <w:rsid w:val="00D96F98"/>
    <w:rsid w:val="00DA3029"/>
    <w:rsid w:val="00DC58D9"/>
    <w:rsid w:val="00DD0388"/>
    <w:rsid w:val="00DD2E3A"/>
    <w:rsid w:val="00DD7DC3"/>
    <w:rsid w:val="00DE000F"/>
    <w:rsid w:val="00E33857"/>
    <w:rsid w:val="00E45D77"/>
    <w:rsid w:val="00E67EBA"/>
    <w:rsid w:val="00E70A95"/>
    <w:rsid w:val="00E916EA"/>
    <w:rsid w:val="00E92A77"/>
    <w:rsid w:val="00E9326E"/>
    <w:rsid w:val="00E948E9"/>
    <w:rsid w:val="00E96868"/>
    <w:rsid w:val="00EA7B53"/>
    <w:rsid w:val="00ED4EF3"/>
    <w:rsid w:val="00EE7FFE"/>
    <w:rsid w:val="00F064EF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538</Words>
  <Characters>3430</Characters>
  <Application>Microsoft Office Word</Application>
  <DocSecurity>0</DocSecurity>
  <Lines>1143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2018-11-06T13:04:00Z</cp:lastPrinted>
  <dcterms:created xsi:type="dcterms:W3CDTF">2018-11-21T09:37:00Z</dcterms:created>
  <dcterms:modified xsi:type="dcterms:W3CDTF">2018-11-21T09:37:00Z</dcterms:modified>
</cp:coreProperties>
</file>