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1745" w:rsidRPr="001D1745" w:rsidRDefault="001D1745">
      <w:pPr>
        <w:pStyle w:val="Hemstlrubrik"/>
      </w:pPr>
      <w:r w:rsidRPr="001D1745">
        <w:t>Förslag till riksdagsbeslut</w:t>
      </w:r>
    </w:p>
    <w:p w:rsidR="001D1745" w:rsidRPr="001D1745" w:rsidRDefault="001D1745">
      <w:pPr>
        <w:pStyle w:val="Hemstlatt"/>
        <w:ind w:left="0"/>
      </w:pPr>
      <w:r w:rsidRPr="001D1745">
        <w:t>Riksdagen tillkännager för regeringen som sin mening vad som anförs i motionen om att unga flickor med adhd bör få adekvat di</w:t>
      </w:r>
      <w:r w:rsidRPr="001D1745">
        <w:t>a</w:t>
      </w:r>
      <w:r w:rsidRPr="001D1745">
        <w:t>gnos och vård.</w:t>
      </w:r>
    </w:p>
    <w:p w:rsidR="001D1745" w:rsidRPr="001D1745" w:rsidRDefault="001D1745">
      <w:pPr>
        <w:pStyle w:val="Rubrik1"/>
      </w:pPr>
      <w:r w:rsidRPr="001D1745">
        <w:t>Motivering</w:t>
      </w:r>
    </w:p>
    <w:p w:rsidR="001D1745" w:rsidRPr="001D1745" w:rsidRDefault="001D1745">
      <w:r w:rsidRPr="001D1745">
        <w:t>Flickor och pojkar med neuropsykiatriska funktionshinder, exempelvis adhd, behandlas olika i vården. Flickor som grupp har fått förhållandevis litet up</w:t>
      </w:r>
      <w:r w:rsidRPr="001D1745">
        <w:t>p</w:t>
      </w:r>
      <w:r w:rsidRPr="001D1745">
        <w:t>märksamhet och vård jämfört med vad pojkar fått. Detta beror troligen på att flickors symptom inte är lika uppenbara som pojkars. Grundsymptomen är dock desamma, det vill säga koncentrationen och organisationsförmågan är nedsatt, vilket leder till problem med sociala relationer.</w:t>
      </w:r>
    </w:p>
    <w:p w:rsidR="001D1745" w:rsidRPr="001D1745" w:rsidRDefault="001D1745">
      <w:pPr>
        <w:pStyle w:val="Normaltindrag"/>
      </w:pPr>
      <w:r w:rsidRPr="001D1745">
        <w:t>Den verkliga förekomsten av denna problematik hos unga flickor är inte helt klarlagd, men i takt med att allt fler studier görs så ökas också kunskapen om den tysta, mer inåtvända delen av funktionshindret adhd, vilken förefaller v</w:t>
      </w:r>
      <w:r w:rsidRPr="001D1745">
        <w:t>anligare hos flickor. På senare år har andelen flickor som diagnostiserats ökat med 20–25 procent.</w:t>
      </w:r>
    </w:p>
    <w:p w:rsidR="001D1745" w:rsidRPr="001D1745" w:rsidRDefault="001D1745">
      <w:pPr>
        <w:pStyle w:val="Normaltindrag"/>
      </w:pPr>
      <w:r w:rsidRPr="001D1745">
        <w:t>För att man ska kunna förebygga det sociala utanförskap som tidigt grun</w:t>
      </w:r>
      <w:r w:rsidRPr="001D1745">
        <w:t>d</w:t>
      </w:r>
      <w:r w:rsidRPr="001D1745">
        <w:t>läggs för dessa flickor behöver den medicinska faktakunskapen öka om hur det skiljer sig mellan flickors och pojkars problematik. Det behövs också ökade kunskaper om hur olika behandlingsstrategier tenderar att utfalla för flickor, för deras familjer och för övriga samhället. Flickor med adhd behan</w:t>
      </w:r>
      <w:r w:rsidRPr="001D1745">
        <w:t>d</w:t>
      </w:r>
      <w:r w:rsidRPr="001D1745">
        <w:t>las i lägre grad än pojkar med kognitiv beteendeterapi eller med medicinsk behandling. Man försöker ofta istället finna förklaringarna i den sociala situ</w:t>
      </w:r>
      <w:r w:rsidRPr="001D1745">
        <w:t>a</w:t>
      </w:r>
      <w:r w:rsidRPr="001D1745">
        <w:t>tionen som flickan lever i.</w:t>
      </w:r>
    </w:p>
    <w:p w:rsidR="001D1745" w:rsidRPr="001D1745" w:rsidRDefault="001D1745">
      <w:pPr>
        <w:pStyle w:val="Normaltindrag"/>
      </w:pPr>
      <w:r w:rsidRPr="001D1745">
        <w:t>Dagens diagnoskriterier är ut</w:t>
      </w:r>
      <w:r w:rsidRPr="001D1745">
        <w:t xml:space="preserve">vecklade utifrån pojkars problematik, de blir därmed diskriminerande gentemot flickors problematik, och det i sin tur leder till att vården blir diskriminerande. Det är angeläget att diagnostisering och vård av såväl flickor som pojkar med adhd utvecklas så att flickor och pojkar </w:t>
      </w:r>
      <w:r w:rsidRPr="001D1745">
        <w:lastRenderedPageBreak/>
        <w:t>får lika god vård och därmed samma möjligheter att utvecklas i samhället, inte utanför 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1745">
        <w:trPr>
          <w:cantSplit/>
        </w:trPr>
        <w:tc>
          <w:tcPr>
            <w:tcW w:w="3046" w:type="dxa"/>
          </w:tcPr>
          <w:p w:rsidR="001D1745" w:rsidRPr="001D1745" w:rsidRDefault="001D1745">
            <w:pPr>
              <w:pStyle w:val="UnderskriftDatum"/>
              <w:spacing w:before="240"/>
            </w:pPr>
            <w:r w:rsidRPr="001D1745">
              <w:t>Stockholm den 30 september 2008</w:t>
            </w:r>
          </w:p>
        </w:tc>
        <w:tc>
          <w:tcPr>
            <w:tcW w:w="3047" w:type="dxa"/>
          </w:tcPr>
          <w:p w:rsidR="001D1745" w:rsidRPr="001D1745" w:rsidRDefault="001D1745">
            <w:pPr>
              <w:pStyle w:val="Underskrifter"/>
              <w:spacing w:before="240"/>
            </w:pPr>
          </w:p>
        </w:tc>
      </w:tr>
      <w:tr w:rsidR="00000000" w:rsidRPr="001D1745">
        <w:trPr>
          <w:cantSplit/>
        </w:trPr>
        <w:tc>
          <w:tcPr>
            <w:tcW w:w="3046" w:type="dxa"/>
          </w:tcPr>
          <w:p w:rsidR="001D1745" w:rsidRPr="001D1745" w:rsidRDefault="001D1745">
            <w:pPr>
              <w:pStyle w:val="Underskrifter"/>
            </w:pPr>
            <w:r w:rsidRPr="001D1745">
              <w:t>Jan-Olof Larsson (s)</w:t>
            </w:r>
          </w:p>
        </w:tc>
        <w:tc>
          <w:tcPr>
            <w:tcW w:w="3046" w:type="dxa"/>
          </w:tcPr>
          <w:p w:rsidR="001D1745" w:rsidRPr="001D1745" w:rsidRDefault="001D1745">
            <w:pPr>
              <w:pStyle w:val="Underskrifter"/>
            </w:pPr>
          </w:p>
        </w:tc>
      </w:tr>
    </w:tbl>
    <w:p w:rsidR="001D1745" w:rsidRPr="001D1745" w:rsidRDefault="001D1745">
      <w:pPr>
        <w:pStyle w:val="Normaltindrag"/>
      </w:pPr>
    </w:p>
    <w:sectPr w:rsidR="00000000" w:rsidRPr="001D17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1745" w:rsidRPr="001D1745" w:rsidRDefault="001D1745">
      <w:r w:rsidRPr="001D1745">
        <w:separator/>
      </w:r>
    </w:p>
  </w:endnote>
  <w:endnote w:type="continuationSeparator" w:id="0">
    <w:p w:rsidR="001D1745" w:rsidRPr="001D1745" w:rsidRDefault="001D1745">
      <w:r w:rsidRPr="001D17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745" w:rsidRPr="001D1745" w:rsidRDefault="001D1745">
    <w:pPr>
      <w:pStyle w:val="Sidfot"/>
    </w:pPr>
    <w:r w:rsidRPr="001D17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816647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745" w:rsidRDefault="001D17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1745" w:rsidRDefault="001D17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745" w:rsidRPr="001D1745" w:rsidRDefault="001D1745">
    <w:pPr>
      <w:pStyle w:val="Sidfot"/>
    </w:pPr>
    <w:r w:rsidRPr="001D17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6096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745" w:rsidRDefault="001D17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1745" w:rsidRDefault="001D17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745" w:rsidRPr="001D1745" w:rsidRDefault="001D1745">
    <w:pPr>
      <w:pStyle w:val="Sidfot"/>
    </w:pPr>
    <w:r w:rsidRPr="001D17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10309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745" w:rsidRDefault="001D17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1745" w:rsidRDefault="001D17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1745" w:rsidRPr="001D1745" w:rsidRDefault="001D1745">
      <w:r w:rsidRPr="001D1745">
        <w:separator/>
      </w:r>
    </w:p>
  </w:footnote>
  <w:footnote w:type="continuationSeparator" w:id="0">
    <w:p w:rsidR="001D1745" w:rsidRPr="001D1745" w:rsidRDefault="001D1745">
      <w:r w:rsidRPr="001D17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745" w:rsidRPr="001D1745" w:rsidRDefault="001D1745">
    <w:pPr>
      <w:pStyle w:val="Sidhuvud"/>
    </w:pPr>
    <w:r w:rsidRPr="001D17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99066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745" w:rsidRDefault="001D174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1745" w:rsidRDefault="001D174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745" w:rsidRPr="001D1745" w:rsidRDefault="001D1745">
    <w:pPr>
      <w:pStyle w:val="Sidhuvud"/>
    </w:pPr>
    <w:r w:rsidRPr="001D17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63239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745" w:rsidRDefault="001D174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1745" w:rsidRDefault="001D174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745" w:rsidRPr="001D1745" w:rsidRDefault="001D1745">
    <w:pPr>
      <w:pStyle w:val="FSHNormal"/>
      <w:tabs>
        <w:tab w:val="right" w:pos="5840"/>
      </w:tabs>
    </w:pPr>
    <w:r w:rsidRPr="001D1745">
      <w:br/>
    </w:r>
    <w:r w:rsidRPr="001D1745">
      <w:fldChar w:fldCharType="begin" w:fldLock="1"/>
    </w:r>
    <w:r w:rsidRPr="001D1745">
      <w:instrText xml:space="preserve"> DOCPROPERTY</w:instrText>
    </w:r>
    <w:r w:rsidRPr="001D1745">
      <w:rPr>
        <w:sz w:val="18"/>
      </w:rPr>
      <w:instrText xml:space="preserve"> "YearUser" *\charformat </w:instrText>
    </w:r>
    <w:r w:rsidRPr="001D1745">
      <w:fldChar w:fldCharType="separate"/>
    </w:r>
    <w:r w:rsidRPr="001D1745">
      <w:t>2008/09</w:t>
    </w:r>
    <w:r w:rsidRPr="001D1745">
      <w:fldChar w:fldCharType="end"/>
    </w:r>
    <w:r w:rsidRPr="001D1745">
      <w:t xml:space="preserve"> </w:t>
    </w:r>
    <w:r w:rsidRPr="001D1745">
      <w:tab/>
      <w:t xml:space="preserve">mnr: </w:t>
    </w:r>
    <w:r w:rsidRPr="001D1745">
      <w:fldChar w:fldCharType="begin" w:fldLock="1"/>
    </w:r>
    <w:r w:rsidRPr="001D1745">
      <w:instrText xml:space="preserve"> DOCPROPERTY</w:instrText>
    </w:r>
    <w:r w:rsidRPr="001D1745">
      <w:rPr>
        <w:sz w:val="18"/>
      </w:rPr>
      <w:instrText xml:space="preserve"> "Motionsnummer" *\charformat </w:instrText>
    </w:r>
    <w:r w:rsidRPr="001D1745">
      <w:fldChar w:fldCharType="separate"/>
    </w:r>
    <w:r w:rsidRPr="001D1745">
      <w:t>So250</w:t>
    </w:r>
    <w:r w:rsidRPr="001D1745">
      <w:fldChar w:fldCharType="end"/>
    </w:r>
    <w:r w:rsidRPr="001D1745">
      <w:br/>
    </w:r>
    <w:r w:rsidRPr="001D1745">
      <w:fldChar w:fldCharType="begin" w:fldLock="1"/>
    </w:r>
    <w:r w:rsidRPr="001D1745">
      <w:instrText xml:space="preserve"> DOCPROPERTY</w:instrText>
    </w:r>
    <w:r w:rsidRPr="001D1745">
      <w:rPr>
        <w:sz w:val="18"/>
      </w:rPr>
      <w:instrText xml:space="preserve"> "Samling" *\charformat </w:instrText>
    </w:r>
    <w:r w:rsidRPr="001D1745">
      <w:fldChar w:fldCharType="end"/>
    </w:r>
    <w:r w:rsidRPr="001D1745">
      <w:tab/>
      <w:t xml:space="preserve">pnr: </w:t>
    </w:r>
    <w:r w:rsidRPr="001D1745">
      <w:fldChar w:fldCharType="begin" w:fldLock="1"/>
    </w:r>
    <w:r w:rsidRPr="001D1745">
      <w:instrText xml:space="preserve"> DOCPROPERTY</w:instrText>
    </w:r>
    <w:r w:rsidRPr="001D1745">
      <w:rPr>
        <w:sz w:val="18"/>
      </w:rPr>
      <w:instrText xml:space="preserve"> "Partinummer" *\charformat </w:instrText>
    </w:r>
    <w:r w:rsidRPr="001D1745">
      <w:fldChar w:fldCharType="separate"/>
    </w:r>
    <w:r w:rsidRPr="001D1745">
      <w:t>s80014</w:t>
    </w:r>
    <w:r w:rsidRPr="001D1745">
      <w:fldChar w:fldCharType="end"/>
    </w:r>
  </w:p>
  <w:p w:rsidR="001D1745" w:rsidRPr="001D1745" w:rsidRDefault="001D1745">
    <w:pPr>
      <w:pStyle w:val="FSHRub1"/>
    </w:pPr>
    <w:r w:rsidRPr="001D1745">
      <w:t>Motion till riksdagen</w:t>
    </w:r>
    <w:r w:rsidRPr="001D1745">
      <w:br/>
    </w:r>
    <w:r w:rsidRPr="001D1745">
      <w:fldChar w:fldCharType="begin" w:fldLock="1"/>
    </w:r>
    <w:r w:rsidRPr="001D1745">
      <w:instrText xml:space="preserve"> DOCPROPERTY "YearUser" *\charformat </w:instrText>
    </w:r>
    <w:r w:rsidRPr="001D1745">
      <w:fldChar w:fldCharType="separate"/>
    </w:r>
    <w:r w:rsidRPr="001D1745">
      <w:t>2008/09</w:t>
    </w:r>
    <w:r w:rsidRPr="001D1745">
      <w:fldChar w:fldCharType="end"/>
    </w:r>
    <w:r w:rsidRPr="001D1745">
      <w:t>:</w:t>
    </w:r>
    <w:r w:rsidRPr="001D1745">
      <w:fldChar w:fldCharType="begin" w:fldLock="1"/>
    </w:r>
    <w:r w:rsidRPr="001D1745">
      <w:instrText xml:space="preserve"> DOCPROPERTY "Motionsnummer" *\charformat </w:instrText>
    </w:r>
    <w:r w:rsidRPr="001D1745">
      <w:fldChar w:fldCharType="separate"/>
    </w:r>
    <w:r w:rsidRPr="001D1745">
      <w:t>So250</w:t>
    </w:r>
    <w:r w:rsidRPr="001D1745">
      <w:fldChar w:fldCharType="end"/>
    </w:r>
  </w:p>
  <w:p w:rsidR="001D1745" w:rsidRPr="001D1745" w:rsidRDefault="001D1745">
    <w:pPr>
      <w:pStyle w:val="FSHNormalS5"/>
    </w:pPr>
    <w:r w:rsidRPr="001D1745">
      <w:fldChar w:fldCharType="begin" w:fldLock="1"/>
    </w:r>
    <w:r w:rsidRPr="001D1745">
      <w:instrText xml:space="preserve"> DOCPROPERTY "MotionarText" *\charformat </w:instrText>
    </w:r>
    <w:r w:rsidRPr="001D1745">
      <w:fldChar w:fldCharType="separate"/>
    </w:r>
    <w:r w:rsidRPr="001D1745">
      <w:t>av Jan-Olof Larsson (s)</w:t>
    </w:r>
    <w:r w:rsidRPr="001D1745">
      <w:fldChar w:fldCharType="end"/>
    </w:r>
    <w:r w:rsidRPr="001D1745">
      <w:br/>
    </w:r>
    <w:r w:rsidRPr="001D1745">
      <w:fldChar w:fldCharType="begin" w:fldLock="1"/>
    </w:r>
    <w:r w:rsidRPr="001D1745">
      <w:instrText xml:space="preserve"> DOCPROPERTY "SvarFrasKort" *\charformat </w:instrText>
    </w:r>
    <w:r w:rsidRPr="001D1745">
      <w:fldChar w:fldCharType="end"/>
    </w:r>
  </w:p>
  <w:p w:rsidR="001D1745" w:rsidRPr="001D1745" w:rsidRDefault="001D1745">
    <w:pPr>
      <w:pStyle w:val="FSHTitel"/>
    </w:pPr>
    <w:r w:rsidRPr="001D1745">
      <w:fldChar w:fldCharType="begin" w:fldLock="1"/>
    </w:r>
    <w:r w:rsidRPr="001D1745">
      <w:instrText xml:space="preserve"> DOCPROPERTY</w:instrText>
    </w:r>
    <w:r w:rsidRPr="001D1745">
      <w:rPr>
        <w:sz w:val="18"/>
      </w:rPr>
      <w:instrText xml:space="preserve"> "RubrikSvar" *\charformat </w:instrText>
    </w:r>
    <w:r w:rsidRPr="001D1745">
      <w:fldChar w:fldCharType="separate"/>
    </w:r>
    <w:r w:rsidRPr="001D1745">
      <w:t>Flickor med adhd</w:t>
    </w:r>
    <w:r w:rsidRPr="001D1745">
      <w:fldChar w:fldCharType="end"/>
    </w:r>
  </w:p>
  <w:p w:rsidR="001D1745" w:rsidRPr="001D1745" w:rsidRDefault="001D1745">
    <w:pPr>
      <w:pStyle w:val="Normal00"/>
    </w:pPr>
  </w:p>
  <w:p w:rsidR="001D1745" w:rsidRPr="001D1745" w:rsidRDefault="001D17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7235070">
    <w:abstractNumId w:val="8"/>
  </w:num>
  <w:num w:numId="2" w16cid:durableId="89283273">
    <w:abstractNumId w:val="9"/>
  </w:num>
  <w:num w:numId="3" w16cid:durableId="257956253">
    <w:abstractNumId w:val="8"/>
  </w:num>
  <w:num w:numId="4" w16cid:durableId="1156845688">
    <w:abstractNumId w:val="9"/>
  </w:num>
  <w:num w:numId="5" w16cid:durableId="224530869">
    <w:abstractNumId w:val="13"/>
  </w:num>
  <w:num w:numId="6" w16cid:durableId="179664428">
    <w:abstractNumId w:val="10"/>
  </w:num>
  <w:num w:numId="7" w16cid:durableId="979766934">
    <w:abstractNumId w:val="11"/>
  </w:num>
  <w:num w:numId="8" w16cid:durableId="1420786952">
    <w:abstractNumId w:val="12"/>
  </w:num>
  <w:num w:numId="9" w16cid:durableId="1833988110">
    <w:abstractNumId w:val="8"/>
  </w:num>
  <w:num w:numId="10" w16cid:durableId="131796086">
    <w:abstractNumId w:val="3"/>
  </w:num>
  <w:num w:numId="11" w16cid:durableId="748036812">
    <w:abstractNumId w:val="2"/>
  </w:num>
  <w:num w:numId="12" w16cid:durableId="562568727">
    <w:abstractNumId w:val="1"/>
  </w:num>
  <w:num w:numId="13" w16cid:durableId="204021852">
    <w:abstractNumId w:val="0"/>
  </w:num>
  <w:num w:numId="14" w16cid:durableId="336924581">
    <w:abstractNumId w:val="9"/>
  </w:num>
  <w:num w:numId="15" w16cid:durableId="1476264137">
    <w:abstractNumId w:val="7"/>
  </w:num>
  <w:num w:numId="16" w16cid:durableId="1251501510">
    <w:abstractNumId w:val="6"/>
  </w:num>
  <w:num w:numId="17" w16cid:durableId="522018378">
    <w:abstractNumId w:val="5"/>
  </w:num>
  <w:num w:numId="18" w16cid:durableId="167910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2A510361-2DB0-49A0-A348-7593CE268EB9}"/>
  </w:docVars>
  <w:rsids>
    <w:rsidRoot w:val="00C10F7A"/>
    <w:rsid w:val="001D1745"/>
    <w:rsid w:val="00C10F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10F0389E-E585-4F20-8428-CDCFB385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1667</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s80014</vt:lpstr>
    </vt:vector>
  </TitlesOfParts>
  <Company>Riksdagen</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s80014</dc:title>
  <dc:subject>s80014</dc:subject>
  <dc:creator>Riksdagen</dc:creator>
  <cp:keywords>Riksdagen</cp:keywords>
  <dc:description>TKG-ktrl, MSMQ4mb, PersReg-Distribution mm b-&gt;ny fplogga</dc:description>
  <cp:lastModifiedBy>Lars Brink</cp:lastModifiedBy>
  <cp:revision>2</cp:revision>
  <cp:lastPrinted>2008-11-19T08:25:00Z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Flickor med adhd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Flickor med adhd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Jan-Olof Larsson (s)</vt:lpwstr>
  </property>
  <property fmtid="{D5CDD505-2E9C-101B-9397-08002B2CF9AE}" pid="26" name="MotionarLista">
    <vt:lpwstr>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20082009000000000115000800140069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20082009000000000115000800140069</vt:lpwstr>
  </property>
  <property fmtid="{D5CDD505-2E9C-101B-9397-08002B2CF9AE}" pid="50" name="nummer">
    <vt:lpwstr>250</vt:lpwstr>
  </property>
  <property fmtid="{D5CDD505-2E9C-101B-9397-08002B2CF9AE}" pid="51" name="utskottsbeteckning">
    <vt:lpwstr>So</vt:lpwstr>
  </property>
  <property fmtid="{D5CDD505-2E9C-101B-9397-08002B2CF9AE}" pid="52" name="GlobalUID">
    <vt:lpwstr>{3506D9E5-9156-4DF2-9429-92ABFF722CC5}</vt:lpwstr>
  </property>
  <property fmtid="{D5CDD505-2E9C-101B-9397-08002B2CF9AE}" pid="53" name="Överföringar">
    <vt:i4>0</vt:i4>
  </property>
  <property fmtid="{D5CDD505-2E9C-101B-9397-08002B2CF9AE}" pid="54" name="Checksum">
    <vt:lpwstr>*1018568708053*</vt:lpwstr>
  </property>
  <property fmtid="{D5CDD505-2E9C-101B-9397-08002B2CF9AE}" pid="55" name="skuggnummer">
    <vt:lpwstr>401</vt:lpwstr>
  </property>
  <property fmtid="{D5CDD505-2E9C-101B-9397-08002B2CF9AE}" pid="56" name="urixVersion">
    <vt:lpwstr>3.2.0.8</vt:lpwstr>
  </property>
  <property fmtid="{D5CDD505-2E9C-101B-9397-08002B2CF9AE}" pid="57" name="urixOrigin">
    <vt:lpwstr>090401 16:36:43.759</vt:lpwstr>
  </property>
  <property fmtid="{D5CDD505-2E9C-101B-9397-08002B2CF9AE}" pid="58" name="urixGuid">
    <vt:lpwstr>{69F18741-3A3B-4EDB-BD9F-2F028B07E548}</vt:lpwstr>
  </property>
</Properties>
</file>