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BD75613AF984095938FC5940115BBFF"/>
        </w:placeholder>
        <w15:appearance w15:val="hidden"/>
        <w:text/>
      </w:sdtPr>
      <w:sdtEndPr/>
      <w:sdtContent>
        <w:p w:rsidRPr="009B062B" w:rsidR="00AF30DD" w:rsidP="009B062B" w:rsidRDefault="00AF30DD" w14:paraId="3874797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15f5a67-67ec-452f-9591-c8c3e6b2f2f5"/>
        <w:id w:val="1009949587"/>
        <w:lock w:val="sdtLocked"/>
      </w:sdtPr>
      <w:sdtEndPr/>
      <w:sdtContent>
        <w:p w:rsidR="00AA4408" w:rsidRDefault="006B5917" w14:paraId="3756F5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flera åtgärder för att motverka kopparstölder på de svenska järnvägarna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D762D15EAF477CBFF19E6A689684E7"/>
        </w:placeholder>
        <w15:appearance w15:val="hidden"/>
        <w:text/>
      </w:sdtPr>
      <w:sdtEndPr/>
      <w:sdtContent>
        <w:p w:rsidRPr="009B062B" w:rsidR="006D79C9" w:rsidP="00333E95" w:rsidRDefault="006D79C9" w14:paraId="142086F9" w14:textId="77777777">
          <w:pPr>
            <w:pStyle w:val="Rubrik1"/>
          </w:pPr>
          <w:r>
            <w:t>Motivering</w:t>
          </w:r>
        </w:p>
      </w:sdtContent>
    </w:sdt>
    <w:p w:rsidRPr="00F4685C" w:rsidR="00940E7F" w:rsidP="00F4685C" w:rsidRDefault="00940E7F" w14:paraId="3EE6C198" w14:textId="77777777">
      <w:pPr>
        <w:pStyle w:val="Normalutanindragellerluft"/>
      </w:pPr>
      <w:r w:rsidRPr="00F4685C">
        <w:t xml:space="preserve">Kopparstölder på järnvägarna orsakar enorma kostnader och medför enorma tågförseningar. </w:t>
      </w:r>
      <w:r w:rsidRPr="00F4685C" w:rsidR="00FC3349">
        <w:t xml:space="preserve">SR P4 Väst rapporterade under våren 2017 om omfattande kopparstölder som stoppade tågen i Bohuslän. Kopparstölderna hade vid ett flertal tillfällen stoppat tågtrafiken i norra Bohuslän. Dessutom hade det rapporterats om att luftledningar stulits från Lysekilsbanan. I slutet av mars 2017 var det dessutom totalt stopp i tågtrafiken mellan Uddevalla och Strömstad. </w:t>
      </w:r>
    </w:p>
    <w:p w:rsidR="00940E7F" w:rsidP="00940E7F" w:rsidRDefault="00940E7F" w14:paraId="359DB478" w14:textId="474CB99D">
      <w:r>
        <w:t>Kopparstölderna är inte enbart något som drabbat Bohuslän under det senaste året och åren, utan det har skett på flera ställen i landet. Enligt uppgifter som presenterats under 2017 påverkades över 1</w:t>
      </w:r>
      <w:r w:rsidR="00F4685C">
        <w:t xml:space="preserve"> </w:t>
      </w:r>
      <w:r>
        <w:t xml:space="preserve">000 tåg under </w:t>
      </w:r>
      <w:r>
        <w:lastRenderedPageBreak/>
        <w:t xml:space="preserve">åren 2015 och 2016. </w:t>
      </w:r>
      <w:r w:rsidR="00FC3349">
        <w:t>Det är därför viktigt med olika förebyggande åtgärder såsom kameraövervakning och DNA-märkning av koppar.</w:t>
      </w:r>
      <w:r>
        <w:t xml:space="preserve"> </w:t>
      </w:r>
    </w:p>
    <w:bookmarkStart w:name="_GoBack" w:id="1"/>
    <w:bookmarkEnd w:id="1"/>
    <w:p w:rsidR="00F4685C" w:rsidP="00940E7F" w:rsidRDefault="00F4685C" w14:paraId="6579924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4B9757B45847D3A071B45248C4C6A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A43F0" w:rsidRDefault="00F4685C" w14:paraId="3E8BB295" w14:textId="49A696A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Lars-Arne Staxäng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02BE" w:rsidRDefault="00C002BE" w14:paraId="286E9599" w14:textId="77777777"/>
    <w:sectPr w:rsidR="00C002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278D0" w14:textId="77777777" w:rsidR="00896F0F" w:rsidRDefault="00896F0F" w:rsidP="000C1CAD">
      <w:pPr>
        <w:spacing w:line="240" w:lineRule="auto"/>
      </w:pPr>
      <w:r>
        <w:separator/>
      </w:r>
    </w:p>
  </w:endnote>
  <w:endnote w:type="continuationSeparator" w:id="0">
    <w:p w14:paraId="1AE3D62E" w14:textId="77777777" w:rsidR="00896F0F" w:rsidRDefault="00896F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AA51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95B2" w14:textId="28836AF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6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98A23" w14:textId="77777777" w:rsidR="00896F0F" w:rsidRDefault="00896F0F" w:rsidP="000C1CAD">
      <w:pPr>
        <w:spacing w:line="240" w:lineRule="auto"/>
      </w:pPr>
      <w:r>
        <w:separator/>
      </w:r>
    </w:p>
  </w:footnote>
  <w:footnote w:type="continuationSeparator" w:id="0">
    <w:p w14:paraId="63308EB1" w14:textId="77777777" w:rsidR="00896F0F" w:rsidRDefault="00896F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58F22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BC693A" wp14:anchorId="5943A2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4685C" w14:paraId="611DA0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4D8AEC13A14F44BC5A6391ACB04C16"/>
                              </w:placeholder>
                              <w:text/>
                            </w:sdtPr>
                            <w:sdtEndPr/>
                            <w:sdtContent>
                              <w:r w:rsidR="00FC33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ED2ED8BDEE46C4B53DEA0A531F907E"/>
                              </w:placeholder>
                              <w:text/>
                            </w:sdtPr>
                            <w:sdtEndPr/>
                            <w:sdtContent>
                              <w:r w:rsidR="00697585">
                                <w:t>1806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43A27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4685C" w14:paraId="611DA0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4D8AEC13A14F44BC5A6391ACB04C16"/>
                        </w:placeholder>
                        <w:text/>
                      </w:sdtPr>
                      <w:sdtEndPr/>
                      <w:sdtContent>
                        <w:r w:rsidR="00FC33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ED2ED8BDEE46C4B53DEA0A531F907E"/>
                        </w:placeholder>
                        <w:text/>
                      </w:sdtPr>
                      <w:sdtEndPr/>
                      <w:sdtContent>
                        <w:r w:rsidR="00697585">
                          <w:t>1806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F18C3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4685C" w14:paraId="373E186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5ED2ED8BDEE46C4B53DEA0A531F907E"/>
        </w:placeholder>
        <w:text/>
      </w:sdtPr>
      <w:sdtEndPr/>
      <w:sdtContent>
        <w:r w:rsidR="00FC334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97585">
          <w:t>1806</w:t>
        </w:r>
      </w:sdtContent>
    </w:sdt>
  </w:p>
  <w:p w:rsidR="004F35FE" w:rsidP="00776B74" w:rsidRDefault="004F35FE" w14:paraId="643A0A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4685C" w14:paraId="4E768BF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C334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7585">
          <w:t>1806</w:t>
        </w:r>
      </w:sdtContent>
    </w:sdt>
  </w:p>
  <w:p w:rsidR="004F35FE" w:rsidP="00A314CF" w:rsidRDefault="00F4685C" w14:paraId="34E557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4685C" w14:paraId="5D5DB8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4685C" w14:paraId="6F8C7F7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:2241</w:t>
        </w:r>
      </w:sdtContent>
    </w:sdt>
  </w:p>
  <w:p w:rsidR="004F35FE" w:rsidP="00E03A3D" w:rsidRDefault="00F4685C" w14:paraId="7C01EA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Lars-Arne Staxäng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B5917" w14:paraId="70A0DD20" w14:textId="0BDE716F">
        <w:pPr>
          <w:pStyle w:val="FSHRub2"/>
        </w:pPr>
        <w:r>
          <w:t>Motverka kopparstölder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65000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4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1FA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150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943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303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051F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585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5917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248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1FE2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96F0F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0E7F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08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0FD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02BE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17D6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081A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3F0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0B2"/>
    <w:rsid w:val="00E26148"/>
    <w:rsid w:val="00E26A75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85C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349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06FF6F"/>
  <w15:chartTrackingRefBased/>
  <w15:docId w15:val="{978BA004-E0A6-4897-87EC-015DEA2A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D75613AF984095938FC5940115B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C6FF9-6E3E-45D8-8DFA-30E51B249753}"/>
      </w:docPartPr>
      <w:docPartBody>
        <w:p w:rsidR="0037673C" w:rsidRDefault="0037673C">
          <w:pPr>
            <w:pStyle w:val="1BD75613AF984095938FC5940115BB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D762D15EAF477CBFF19E6A68968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FC5D6-1A07-48C5-BACC-6348B5F394BE}"/>
      </w:docPartPr>
      <w:docPartBody>
        <w:p w:rsidR="0037673C" w:rsidRDefault="0037673C">
          <w:pPr>
            <w:pStyle w:val="2BD762D15EAF477CBFF19E6A689684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4D8AEC13A14F44BC5A6391ACB04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2C0D6-EA1A-4193-8D9C-DAFA5116361C}"/>
      </w:docPartPr>
      <w:docPartBody>
        <w:p w:rsidR="0037673C" w:rsidRDefault="0037673C">
          <w:pPr>
            <w:pStyle w:val="C54D8AEC13A14F44BC5A6391ACB04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ED2ED8BDEE46C4B53DEA0A531F9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69E7C-6A35-44D2-822A-4B93394353EF}"/>
      </w:docPartPr>
      <w:docPartBody>
        <w:p w:rsidR="0037673C" w:rsidRDefault="0037673C">
          <w:pPr>
            <w:pStyle w:val="85ED2ED8BDEE46C4B53DEA0A531F907E"/>
          </w:pPr>
          <w:r>
            <w:t xml:space="preserve"> </w:t>
          </w:r>
        </w:p>
      </w:docPartBody>
    </w:docPart>
    <w:docPart>
      <w:docPartPr>
        <w:name w:val="8C4B9757B45847D3A071B45248C4C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B60AF-11EF-483D-A3CC-14A5A034AC59}"/>
      </w:docPartPr>
      <w:docPartBody>
        <w:p w:rsidR="00000000" w:rsidRDefault="00EA65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3C"/>
    <w:rsid w:val="0037673C"/>
    <w:rsid w:val="009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D75613AF984095938FC5940115BBFF">
    <w:name w:val="1BD75613AF984095938FC5940115BBFF"/>
  </w:style>
  <w:style w:type="paragraph" w:customStyle="1" w:styleId="29FAF517BA1A4132B79C87BA9946EB30">
    <w:name w:val="29FAF517BA1A4132B79C87BA9946EB30"/>
  </w:style>
  <w:style w:type="paragraph" w:customStyle="1" w:styleId="8CF7E4FC226E4440BE6FEF2FF0CA4990">
    <w:name w:val="8CF7E4FC226E4440BE6FEF2FF0CA4990"/>
  </w:style>
  <w:style w:type="paragraph" w:customStyle="1" w:styleId="2BD762D15EAF477CBFF19E6A689684E7">
    <w:name w:val="2BD762D15EAF477CBFF19E6A689684E7"/>
  </w:style>
  <w:style w:type="paragraph" w:customStyle="1" w:styleId="1B625FBEBD7E455F9CA6E4100A947FC6">
    <w:name w:val="1B625FBEBD7E455F9CA6E4100A947FC6"/>
  </w:style>
  <w:style w:type="paragraph" w:customStyle="1" w:styleId="C54D8AEC13A14F44BC5A6391ACB04C16">
    <w:name w:val="C54D8AEC13A14F44BC5A6391ACB04C16"/>
  </w:style>
  <w:style w:type="paragraph" w:customStyle="1" w:styleId="85ED2ED8BDEE46C4B53DEA0A531F907E">
    <w:name w:val="85ED2ED8BDEE46C4B53DEA0A531F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B5616-B64D-4566-A412-5C09E023E6CE}"/>
</file>

<file path=customXml/itemProps2.xml><?xml version="1.0" encoding="utf-8"?>
<ds:datastoreItem xmlns:ds="http://schemas.openxmlformats.org/officeDocument/2006/customXml" ds:itemID="{445F3D91-4051-4EE1-A104-0EACDA46CA85}"/>
</file>

<file path=customXml/itemProps3.xml><?xml version="1.0" encoding="utf-8"?>
<ds:datastoreItem xmlns:ds="http://schemas.openxmlformats.org/officeDocument/2006/customXml" ds:itemID="{88DA4B2C-A738-4FDA-A124-B0F9A954B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901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M1806 Motverka kopparstölder</vt:lpstr>
      <vt:lpstr>
      </vt:lpstr>
    </vt:vector>
  </TitlesOfParts>
  <Company>Sveriges riksdag</Company>
  <LinksUpToDate>false</LinksUpToDate>
  <CharactersWithSpaces>1044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