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D4" w:rsidRDefault="00C170D4" w:rsidP="00C170D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170D4" w:rsidTr="003665D6">
        <w:tc>
          <w:tcPr>
            <w:tcW w:w="9141" w:type="dxa"/>
          </w:tcPr>
          <w:p w:rsidR="00C170D4" w:rsidRDefault="00C170D4" w:rsidP="003665D6">
            <w:r>
              <w:t>RIKSDAGEN</w:t>
            </w:r>
          </w:p>
          <w:p w:rsidR="00C170D4" w:rsidRDefault="00C170D4" w:rsidP="003665D6">
            <w:r>
              <w:t>TRAFIKUTSKOTTET</w:t>
            </w:r>
          </w:p>
        </w:tc>
      </w:tr>
    </w:tbl>
    <w:p w:rsidR="00C170D4" w:rsidRDefault="00C170D4" w:rsidP="00C170D4"/>
    <w:p w:rsidR="00C170D4" w:rsidRDefault="00C170D4" w:rsidP="00C170D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170D4" w:rsidTr="003665D6">
        <w:trPr>
          <w:cantSplit/>
          <w:trHeight w:val="742"/>
        </w:trPr>
        <w:tc>
          <w:tcPr>
            <w:tcW w:w="1985" w:type="dxa"/>
          </w:tcPr>
          <w:p w:rsidR="00C170D4" w:rsidRDefault="00C170D4" w:rsidP="003665D6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C170D4" w:rsidRDefault="00C170D4" w:rsidP="003665D6">
            <w:pPr>
              <w:rPr>
                <w:b/>
              </w:rPr>
            </w:pPr>
            <w:r>
              <w:rPr>
                <w:b/>
              </w:rPr>
              <w:t>UTSKOTTSSAMMANTRÄDE 2019/20:27</w:t>
            </w:r>
          </w:p>
          <w:p w:rsidR="00C170D4" w:rsidRDefault="00C170D4" w:rsidP="003665D6">
            <w:pPr>
              <w:rPr>
                <w:b/>
              </w:rPr>
            </w:pPr>
          </w:p>
        </w:tc>
      </w:tr>
      <w:tr w:rsidR="00C170D4" w:rsidTr="003665D6">
        <w:tc>
          <w:tcPr>
            <w:tcW w:w="1985" w:type="dxa"/>
          </w:tcPr>
          <w:p w:rsidR="00C170D4" w:rsidRDefault="00C170D4" w:rsidP="003665D6">
            <w:r>
              <w:t>DATUM</w:t>
            </w:r>
          </w:p>
        </w:tc>
        <w:tc>
          <w:tcPr>
            <w:tcW w:w="6463" w:type="dxa"/>
          </w:tcPr>
          <w:p w:rsidR="00C170D4" w:rsidRDefault="00C170D4" w:rsidP="003665D6">
            <w:r>
              <w:t>2020-03-31</w:t>
            </w:r>
          </w:p>
        </w:tc>
      </w:tr>
      <w:tr w:rsidR="00C170D4" w:rsidTr="003665D6">
        <w:tc>
          <w:tcPr>
            <w:tcW w:w="1985" w:type="dxa"/>
          </w:tcPr>
          <w:p w:rsidR="00C170D4" w:rsidRDefault="00C170D4" w:rsidP="003665D6">
            <w:r>
              <w:t>TID</w:t>
            </w:r>
          </w:p>
        </w:tc>
        <w:tc>
          <w:tcPr>
            <w:tcW w:w="6463" w:type="dxa"/>
          </w:tcPr>
          <w:p w:rsidR="00C170D4" w:rsidRDefault="00C170D4" w:rsidP="003665D6">
            <w:r>
              <w:t>11.00-1</w:t>
            </w:r>
            <w:r w:rsidR="002D2D9A">
              <w:t>4.00</w:t>
            </w:r>
          </w:p>
          <w:p w:rsidR="00C170D4" w:rsidRDefault="00C170D4" w:rsidP="003665D6"/>
        </w:tc>
      </w:tr>
      <w:tr w:rsidR="00C170D4" w:rsidTr="003665D6">
        <w:tc>
          <w:tcPr>
            <w:tcW w:w="1985" w:type="dxa"/>
          </w:tcPr>
          <w:p w:rsidR="00C170D4" w:rsidRDefault="00C170D4" w:rsidP="003665D6">
            <w:r>
              <w:t>NÄRVARANDE</w:t>
            </w:r>
          </w:p>
        </w:tc>
        <w:tc>
          <w:tcPr>
            <w:tcW w:w="6463" w:type="dxa"/>
          </w:tcPr>
          <w:p w:rsidR="00C170D4" w:rsidRDefault="00C170D4" w:rsidP="003665D6">
            <w:r>
              <w:t>Se bilaga 1</w:t>
            </w:r>
          </w:p>
        </w:tc>
      </w:tr>
    </w:tbl>
    <w:p w:rsidR="00C170D4" w:rsidRDefault="00C170D4" w:rsidP="00C170D4"/>
    <w:p w:rsidR="00C170D4" w:rsidRDefault="00C170D4" w:rsidP="00C170D4">
      <w:pPr>
        <w:tabs>
          <w:tab w:val="left" w:pos="1701"/>
        </w:tabs>
        <w:rPr>
          <w:snapToGrid w:val="0"/>
          <w:color w:val="000000"/>
        </w:rPr>
      </w:pPr>
    </w:p>
    <w:p w:rsidR="00C170D4" w:rsidRDefault="00C170D4" w:rsidP="00C170D4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170D4" w:rsidTr="003665D6">
        <w:tc>
          <w:tcPr>
            <w:tcW w:w="567" w:type="dxa"/>
          </w:tcPr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0707" w:rsidRDefault="00D80707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0707" w:rsidRDefault="00D80707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0707" w:rsidRDefault="00D80707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0707" w:rsidRDefault="00D80707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0707" w:rsidRDefault="00D80707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E5513" w:rsidRDefault="00BE551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322C11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645A7" w:rsidRDefault="004645A7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645A7" w:rsidRDefault="004645A7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2C11">
              <w:rPr>
                <w:b/>
                <w:snapToGrid w:val="0"/>
              </w:rPr>
              <w:t>7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E5513" w:rsidRDefault="00BE5513" w:rsidP="00BE55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E5513" w:rsidRDefault="00BE5513" w:rsidP="00BE55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645A7" w:rsidRDefault="004645A7" w:rsidP="003665D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C170D4" w:rsidRDefault="00AE5263" w:rsidP="003665D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C170D4">
              <w:rPr>
                <w:b/>
                <w:snapToGrid w:val="0"/>
              </w:rPr>
              <w:t xml:space="preserve">§ </w:t>
            </w:r>
            <w:r w:rsidR="00322C11">
              <w:rPr>
                <w:b/>
                <w:snapToGrid w:val="0"/>
              </w:rPr>
              <w:t>8</w:t>
            </w:r>
            <w:r w:rsidR="00C170D4">
              <w:rPr>
                <w:b/>
                <w:snapToGrid w:val="0"/>
              </w:rPr>
              <w:t xml:space="preserve"> 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E5513" w:rsidRDefault="00BE5513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DF08A9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2C11">
              <w:rPr>
                <w:b/>
                <w:snapToGrid w:val="0"/>
              </w:rPr>
              <w:t>9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</w:tcPr>
          <w:p w:rsidR="00C170D4" w:rsidRDefault="00C170D4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50A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Medgivande att </w:t>
            </w:r>
            <w:r>
              <w:rPr>
                <w:b/>
                <w:szCs w:val="26"/>
              </w:rPr>
              <w:t>vara uppkopplade per telefon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ordinarie ledamöter och suppleanter att vara uppkopplade per telefon: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Anders Åkesson (C)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Maria Stockhaus (M),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Jasenko Omanovic (S), 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>Sten Bergheden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>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), 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Jimmy Ståhl (SD), Teres Lindberg (S), Anders Hansson (M),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Johan Büser (S), Elin Gustafsson (S), Helena Gellerman (L), 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Emma Berginger (MP),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Åsa Coenraads (M), 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Denis Begic (S),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Helena Antoni (M), 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Monika Lövgren (SD),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Mikael Larsson (C)</w:t>
            </w:r>
            <w:r w:rsidR="00F2011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Jessica Thunander (V)</w:t>
            </w:r>
            <w:r w:rsidR="00F2011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80707">
              <w:rPr>
                <w:rFonts w:eastAsiaTheme="minorHAnsi"/>
                <w:bCs/>
                <w:color w:val="000000"/>
                <w:szCs w:val="24"/>
                <w:lang w:eastAsia="en-US"/>
              </w:rPr>
              <w:t>och Göran Lindell (C).</w:t>
            </w:r>
          </w:p>
          <w:p w:rsidR="00D80707" w:rsidRDefault="00D80707" w:rsidP="003665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80707" w:rsidRDefault="00D80707" w:rsidP="003665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44420" w:rsidRDefault="00B44420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Infrastrukturdepartementet</w:t>
            </w:r>
          </w:p>
          <w:p w:rsidR="00B44420" w:rsidRDefault="00B44420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Infrastrukturminister Tomas Eneroth informera</w:t>
            </w:r>
            <w:r w:rsidR="004645A7"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</w:t>
            </w:r>
            <w:r w:rsidR="00BE5513">
              <w:rPr>
                <w:rFonts w:eastAsiaTheme="minorHAnsi"/>
                <w:color w:val="000000"/>
                <w:szCs w:val="24"/>
                <w:lang w:eastAsia="en-US"/>
              </w:rPr>
              <w:t xml:space="preserve">ed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</w:t>
            </w:r>
            <w:r w:rsidR="00BE5513">
              <w:rPr>
                <w:rFonts w:eastAsiaTheme="minorHAnsi"/>
                <w:color w:val="000000"/>
                <w:szCs w:val="24"/>
                <w:lang w:eastAsia="en-US"/>
              </w:rPr>
              <w:t xml:space="preserve">nledning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coronaviruset (covid-19)</w:t>
            </w:r>
            <w:r w:rsidR="004645A7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B44420" w:rsidRDefault="00B44420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44420" w:rsidRDefault="00D80707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</w:t>
            </w:r>
            <w:r w:rsidR="00F201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närvara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per telefon </w:t>
            </w:r>
          </w:p>
          <w:p w:rsidR="00D80707" w:rsidRDefault="00D80707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80707" w:rsidRDefault="00D80707" w:rsidP="003665D6">
            <w:pPr>
              <w:tabs>
                <w:tab w:val="left" w:pos="1701"/>
              </w:tabs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personer att vara uppkopplade per telefon</w:t>
            </w:r>
            <w:r w:rsidR="00BE5513">
              <w:rPr>
                <w:szCs w:val="26"/>
              </w:rPr>
              <w:t xml:space="preserve"> under punkt</w:t>
            </w:r>
            <w:r w:rsidR="00F2011C">
              <w:rPr>
                <w:szCs w:val="26"/>
              </w:rPr>
              <w:t>erna</w:t>
            </w:r>
            <w:r w:rsidR="00BE5513">
              <w:rPr>
                <w:szCs w:val="26"/>
              </w:rPr>
              <w:t xml:space="preserve"> 4 och 5:</w:t>
            </w:r>
            <w:r>
              <w:rPr>
                <w:szCs w:val="26"/>
              </w:rPr>
              <w:t xml:space="preserve"> </w:t>
            </w:r>
            <w:r>
              <w:t xml:space="preserve">Cesar Vargas Iglesias från Socialdemokraternas partikansli, </w:t>
            </w:r>
            <w:r w:rsidR="00AE5263">
              <w:t>Peter Ekelund från Vänsterpartiets partikansli samt Jonathan Lindgren från Kristdemokraternas partikansli.</w:t>
            </w:r>
          </w:p>
          <w:p w:rsidR="00AE5263" w:rsidRDefault="00AE5263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E5263" w:rsidRDefault="00AE5263" w:rsidP="00AE526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AE5263" w:rsidRDefault="00AE5263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E5263" w:rsidRDefault="00AE5263" w:rsidP="00AE52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Riksrevisionen</w:t>
            </w:r>
          </w:p>
          <w:p w:rsidR="00AE5263" w:rsidRDefault="00AE5263" w:rsidP="00AE526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Riksrevisor Helena Lindberg, revisionsdirektör Ingemar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Delveborn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och revisor Magnus Landergren informerade om granskningen om statens planering av höghastighetsjärnvägar (RIR 2019:31).</w:t>
            </w:r>
          </w:p>
          <w:p w:rsidR="00D80707" w:rsidRDefault="00D80707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E5263" w:rsidRDefault="00AE5263" w:rsidP="00AE5263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KTH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Järnvägsgruppen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AE5263" w:rsidRDefault="00AE5263" w:rsidP="00AE5263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Professorerna emeritus Evert Andersson och Bo-Lennart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Nelldal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i frågan om nya stambanor.</w:t>
            </w:r>
          </w:p>
          <w:p w:rsidR="00D80707" w:rsidRDefault="00D80707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E5263" w:rsidRDefault="00AE5263" w:rsidP="00AE5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E5263" w:rsidRDefault="00AE5263" w:rsidP="00AE52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5263" w:rsidRPr="00AF6FE8" w:rsidRDefault="00AE5263" w:rsidP="00AE5263">
            <w:pPr>
              <w:spacing w:line="256" w:lineRule="auto"/>
              <w:rPr>
                <w:lang w:eastAsia="en-US"/>
              </w:rPr>
            </w:pPr>
            <w:r w:rsidRPr="00960452">
              <w:rPr>
                <w:bCs/>
                <w:lang w:eastAsia="en-US"/>
              </w:rPr>
              <w:t>Utskottet justerade protokoll 2019/20:2</w:t>
            </w:r>
            <w:r>
              <w:rPr>
                <w:bCs/>
                <w:lang w:eastAsia="en-US"/>
              </w:rPr>
              <w:t>6</w:t>
            </w:r>
            <w:r w:rsidRPr="00960452">
              <w:rPr>
                <w:bCs/>
                <w:lang w:eastAsia="en-US"/>
              </w:rPr>
              <w:t>.</w:t>
            </w:r>
          </w:p>
          <w:p w:rsidR="00AE5263" w:rsidRDefault="00AE5263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170D4" w:rsidRPr="00BA71D7" w:rsidRDefault="00C170D4" w:rsidP="003665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Sjöfartsfrågor (TU8)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BA71D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motioner. </w:t>
            </w:r>
          </w:p>
          <w:p w:rsidR="00C170D4" w:rsidRPr="00BA71D7" w:rsidRDefault="00C170D4" w:rsidP="003665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170D4" w:rsidRDefault="00067E00" w:rsidP="003665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067E00" w:rsidRDefault="00067E00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E5513" w:rsidRDefault="00C170D4" w:rsidP="003665D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C170D4" w:rsidRDefault="00C170D4" w:rsidP="003665D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A87F3E" w:rsidRDefault="00A87F3E" w:rsidP="00A87F3E">
            <w:pPr>
              <w:rPr>
                <w:szCs w:val="24"/>
              </w:rPr>
            </w:pPr>
            <w:r>
              <w:rPr>
                <w:szCs w:val="24"/>
              </w:rPr>
              <w:t>Anmäldes till utskottet inko</w:t>
            </w:r>
            <w:r w:rsidR="00BE5513">
              <w:rPr>
                <w:szCs w:val="24"/>
              </w:rPr>
              <w:t>mmen</w:t>
            </w:r>
            <w:r>
              <w:rPr>
                <w:szCs w:val="24"/>
              </w:rPr>
              <w:t xml:space="preserve"> skrivelse</w:t>
            </w:r>
            <w:r w:rsidR="00BE5513">
              <w:rPr>
                <w:szCs w:val="24"/>
              </w:rPr>
              <w:t xml:space="preserve"> </w:t>
            </w:r>
            <w:r>
              <w:rPr>
                <w:szCs w:val="24"/>
              </w:rPr>
              <w:t>enligt bilaga 2.</w:t>
            </w:r>
          </w:p>
          <w:p w:rsidR="00A87F3E" w:rsidRDefault="00A87F3E" w:rsidP="003665D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E921D6" w:rsidRDefault="00E921D6" w:rsidP="003665D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170D4" w:rsidRPr="00DF08A9" w:rsidRDefault="00E921D6" w:rsidP="003665D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 den 2 april kl. 08.</w:t>
            </w:r>
            <w:r w:rsidR="00BE5513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C170D4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C019D" w:rsidRPr="00960452" w:rsidRDefault="002C019D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 xml:space="preserve">Justeras den </w:t>
            </w:r>
            <w:r w:rsidR="00DF08A9">
              <w:rPr>
                <w:lang w:eastAsia="en-US"/>
              </w:rPr>
              <w:t>2 april</w:t>
            </w: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170D4" w:rsidRPr="00960452" w:rsidRDefault="00C170D4" w:rsidP="003665D6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170D4" w:rsidRPr="00793C2E" w:rsidRDefault="00C170D4" w:rsidP="003665D6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C170D4" w:rsidRDefault="00C170D4" w:rsidP="003665D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170D4" w:rsidRDefault="00C170D4" w:rsidP="003665D6">
            <w:pPr>
              <w:tabs>
                <w:tab w:val="left" w:pos="1701"/>
              </w:tabs>
              <w:rPr>
                <w:snapToGrid w:val="0"/>
              </w:rPr>
            </w:pPr>
          </w:p>
          <w:bookmarkEnd w:id="0"/>
          <w:p w:rsidR="00C170D4" w:rsidRDefault="00C170D4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AE5263" w:rsidRDefault="00AE5263" w:rsidP="003665D6">
            <w:pPr>
              <w:tabs>
                <w:tab w:val="left" w:pos="1701"/>
              </w:tabs>
              <w:rPr>
                <w:snapToGrid w:val="0"/>
              </w:rPr>
            </w:pPr>
          </w:p>
          <w:p w:rsidR="00C170D4" w:rsidRPr="009C51B0" w:rsidRDefault="00C170D4" w:rsidP="003665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C170D4" w:rsidRDefault="00C170D4" w:rsidP="00C170D4">
      <w:pPr>
        <w:tabs>
          <w:tab w:val="left" w:pos="1701"/>
        </w:tabs>
      </w:pPr>
    </w:p>
    <w:p w:rsidR="00C170D4" w:rsidRPr="00F14109" w:rsidRDefault="00C170D4" w:rsidP="00C170D4">
      <w:pPr>
        <w:tabs>
          <w:tab w:val="left" w:pos="1701"/>
        </w:tabs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C170D4" w:rsidTr="003665D6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2019/20:2</w:t>
            </w:r>
            <w:r w:rsidR="004776D0">
              <w:rPr>
                <w:b/>
                <w:sz w:val="18"/>
                <w:szCs w:val="18"/>
                <w:lang w:val="en-GB" w:eastAsia="en-US"/>
              </w:rPr>
              <w:t>7</w:t>
            </w:r>
          </w:p>
        </w:tc>
      </w:tr>
      <w:tr w:rsidR="00C170D4" w:rsidTr="003665D6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AE5263">
              <w:rPr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</w:t>
            </w:r>
            <w:r w:rsidR="00AE5263">
              <w:rPr>
                <w:sz w:val="18"/>
                <w:szCs w:val="18"/>
                <w:lang w:val="en-GB" w:eastAsia="en-US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F2011C">
              <w:rPr>
                <w:sz w:val="18"/>
                <w:szCs w:val="18"/>
                <w:lang w:val="en-GB" w:eastAsia="en-US"/>
              </w:rPr>
              <w:t>6-9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rPr>
          <w:trHeight w:val="467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Pr="00960452" w:rsidRDefault="00C170D4" w:rsidP="003665D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Pr="00960452" w:rsidRDefault="00C170D4" w:rsidP="003665D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rPr>
          <w:trHeight w:val="138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</w:t>
            </w:r>
            <w:r w:rsidR="00AE5263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sz w:val="18"/>
                <w:szCs w:val="18"/>
                <w:lang w:val="en-GB" w:eastAsia="en-US"/>
              </w:rPr>
              <w:t>Marléne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Lund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Kopparklint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Monika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Lövgren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Betty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Malmberg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170D4" w:rsidRPr="00AE3D27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Jörgen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Bäckström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170D4" w:rsidTr="003665D6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Göran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AE5263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F2011C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D4" w:rsidRDefault="00C170D4" w:rsidP="003665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C170D4" w:rsidRDefault="00C170D4" w:rsidP="00C170D4"/>
    <w:p w:rsidR="00C170D4" w:rsidRDefault="00C170D4" w:rsidP="00C170D4">
      <w:r>
        <w:rPr>
          <w:b/>
          <w:i/>
          <w:szCs w:val="22"/>
        </w:rPr>
        <w:t xml:space="preserve">  </w:t>
      </w:r>
    </w:p>
    <w:p w:rsidR="00C170D4" w:rsidRDefault="00C170D4" w:rsidP="00C170D4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C02D35" w:rsidRPr="00AE5263" w:rsidRDefault="00C170D4" w:rsidP="00AE5263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                         </w:t>
      </w:r>
    </w:p>
    <w:p w:rsidR="00C02D35" w:rsidRDefault="00C02D35" w:rsidP="006D3AF9"/>
    <w:p w:rsidR="00C02D35" w:rsidRDefault="00C02D35" w:rsidP="00C02D35">
      <w:r>
        <w:t>TRAFIKUTSKOTTET        2020-03-31                                   Bilaga 2 till protokoll</w:t>
      </w:r>
    </w:p>
    <w:p w:rsidR="00C02D35" w:rsidRDefault="00C02D35" w:rsidP="00C02D35">
      <w:r>
        <w:t xml:space="preserve">                                                                                                    2019/20:27</w:t>
      </w:r>
    </w:p>
    <w:p w:rsidR="00C02D35" w:rsidRDefault="00C02D35" w:rsidP="00C02D35"/>
    <w:p w:rsidR="00C02D35" w:rsidRDefault="00C02D35" w:rsidP="00C02D35">
      <w:r>
        <w:t>Skrivelse angående fast bredband via mobilnätet. (FWA)</w:t>
      </w:r>
    </w:p>
    <w:p w:rsidR="00C02D35" w:rsidRDefault="00C02D35" w:rsidP="00C02D35">
      <w:r>
        <w:t xml:space="preserve">Dnr: </w:t>
      </w:r>
      <w:proofErr w:type="gramStart"/>
      <w:r>
        <w:t>1620-2019</w:t>
      </w:r>
      <w:proofErr w:type="gramEnd"/>
      <w:r>
        <w:t>/20</w:t>
      </w:r>
    </w:p>
    <w:p w:rsidR="00C02D35" w:rsidRPr="00A37376" w:rsidRDefault="00C02D35" w:rsidP="006D3AF9"/>
    <w:sectPr w:rsidR="00C02D35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4"/>
    <w:rsid w:val="0006043F"/>
    <w:rsid w:val="00067E00"/>
    <w:rsid w:val="00072835"/>
    <w:rsid w:val="00094A50"/>
    <w:rsid w:val="0028015F"/>
    <w:rsid w:val="00280BC7"/>
    <w:rsid w:val="002B7046"/>
    <w:rsid w:val="002C019D"/>
    <w:rsid w:val="002D2D9A"/>
    <w:rsid w:val="00322C11"/>
    <w:rsid w:val="00386CC5"/>
    <w:rsid w:val="004645A7"/>
    <w:rsid w:val="004776D0"/>
    <w:rsid w:val="005315D0"/>
    <w:rsid w:val="00581CB9"/>
    <w:rsid w:val="00585C22"/>
    <w:rsid w:val="006D3AF9"/>
    <w:rsid w:val="00712851"/>
    <w:rsid w:val="007149F6"/>
    <w:rsid w:val="007B6A85"/>
    <w:rsid w:val="00874A67"/>
    <w:rsid w:val="008D3BE8"/>
    <w:rsid w:val="008F5C48"/>
    <w:rsid w:val="00900904"/>
    <w:rsid w:val="00925EF5"/>
    <w:rsid w:val="00980BA4"/>
    <w:rsid w:val="009855B9"/>
    <w:rsid w:val="00A37376"/>
    <w:rsid w:val="00A87F3E"/>
    <w:rsid w:val="00AE5263"/>
    <w:rsid w:val="00B026D0"/>
    <w:rsid w:val="00B44420"/>
    <w:rsid w:val="00B572F3"/>
    <w:rsid w:val="00BE5513"/>
    <w:rsid w:val="00C02D35"/>
    <w:rsid w:val="00C170D4"/>
    <w:rsid w:val="00C90E24"/>
    <w:rsid w:val="00D66118"/>
    <w:rsid w:val="00D80707"/>
    <w:rsid w:val="00D8468E"/>
    <w:rsid w:val="00DE3D8E"/>
    <w:rsid w:val="00DF08A9"/>
    <w:rsid w:val="00E921D6"/>
    <w:rsid w:val="00F063C4"/>
    <w:rsid w:val="00F2011C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8E32"/>
  <w15:chartTrackingRefBased/>
  <w15:docId w15:val="{D31A59DD-BC5F-422D-9409-9CA3D294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0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125</TotalTime>
  <Pages>4</Pages>
  <Words>709</Words>
  <Characters>3938</Characters>
  <Application>Microsoft Office Word</Application>
  <DocSecurity>0</DocSecurity>
  <Lines>1312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13</cp:revision>
  <dcterms:created xsi:type="dcterms:W3CDTF">2020-03-30T10:03:00Z</dcterms:created>
  <dcterms:modified xsi:type="dcterms:W3CDTF">2020-04-16T09:51:00Z</dcterms:modified>
</cp:coreProperties>
</file>