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1A0ABD" w14:textId="77777777">
        <w:tc>
          <w:tcPr>
            <w:tcW w:w="2268" w:type="dxa"/>
          </w:tcPr>
          <w:p w14:paraId="1009F847" w14:textId="41D749B8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98666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018523A" w14:textId="77777777">
        <w:tc>
          <w:tcPr>
            <w:tcW w:w="2268" w:type="dxa"/>
          </w:tcPr>
          <w:p w14:paraId="561ADF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05F8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B33DFD" w14:textId="77777777">
        <w:tc>
          <w:tcPr>
            <w:tcW w:w="3402" w:type="dxa"/>
            <w:gridSpan w:val="2"/>
          </w:tcPr>
          <w:p w14:paraId="201752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CDE4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19186C" w14:textId="77777777">
        <w:tc>
          <w:tcPr>
            <w:tcW w:w="2268" w:type="dxa"/>
          </w:tcPr>
          <w:p w14:paraId="395DD6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F1FA38" w14:textId="79AA7C9D" w:rsidR="006E4E11" w:rsidRPr="00ED583F" w:rsidRDefault="006E4E11" w:rsidP="00FE381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5D6BAD3" w14:textId="77777777">
        <w:tc>
          <w:tcPr>
            <w:tcW w:w="2268" w:type="dxa"/>
          </w:tcPr>
          <w:p w14:paraId="1ACADE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C774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455343A" w14:textId="77777777">
        <w:trPr>
          <w:trHeight w:val="284"/>
        </w:trPr>
        <w:tc>
          <w:tcPr>
            <w:tcW w:w="4911" w:type="dxa"/>
          </w:tcPr>
          <w:p w14:paraId="59C9F8A8" w14:textId="77777777" w:rsidR="006E4E11" w:rsidRDefault="0002016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C394FCD" w14:textId="77777777">
        <w:trPr>
          <w:trHeight w:val="284"/>
        </w:trPr>
        <w:tc>
          <w:tcPr>
            <w:tcW w:w="4911" w:type="dxa"/>
          </w:tcPr>
          <w:p w14:paraId="43C15DD3" w14:textId="468F5A9F" w:rsidR="006E4E11" w:rsidRDefault="00FE3813" w:rsidP="00FE381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2DADFFFF" w14:textId="77777777">
        <w:trPr>
          <w:trHeight w:val="284"/>
        </w:trPr>
        <w:tc>
          <w:tcPr>
            <w:tcW w:w="4911" w:type="dxa"/>
          </w:tcPr>
          <w:p w14:paraId="6DB757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7671CE" w14:textId="77777777">
        <w:trPr>
          <w:trHeight w:val="284"/>
        </w:trPr>
        <w:tc>
          <w:tcPr>
            <w:tcW w:w="4911" w:type="dxa"/>
          </w:tcPr>
          <w:p w14:paraId="0742A9BD" w14:textId="307A3096" w:rsidR="00020165" w:rsidRDefault="0002016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7F52A0" w14:textId="77777777">
        <w:trPr>
          <w:trHeight w:val="284"/>
        </w:trPr>
        <w:tc>
          <w:tcPr>
            <w:tcW w:w="4911" w:type="dxa"/>
          </w:tcPr>
          <w:p w14:paraId="11F8C3E1" w14:textId="5AA6B85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E7BB1D" w14:textId="77777777">
        <w:trPr>
          <w:trHeight w:val="284"/>
        </w:trPr>
        <w:tc>
          <w:tcPr>
            <w:tcW w:w="4911" w:type="dxa"/>
          </w:tcPr>
          <w:p w14:paraId="22918D55" w14:textId="35872BB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D5BC69" w14:textId="77777777">
        <w:trPr>
          <w:trHeight w:val="284"/>
        </w:trPr>
        <w:tc>
          <w:tcPr>
            <w:tcW w:w="4911" w:type="dxa"/>
          </w:tcPr>
          <w:p w14:paraId="09021B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609172" w14:textId="77777777">
        <w:trPr>
          <w:trHeight w:val="284"/>
        </w:trPr>
        <w:tc>
          <w:tcPr>
            <w:tcW w:w="4911" w:type="dxa"/>
          </w:tcPr>
          <w:p w14:paraId="12A9E270" w14:textId="232E58D2" w:rsidR="006E4E11" w:rsidRPr="00FE381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28966BE" w14:textId="77777777">
        <w:trPr>
          <w:trHeight w:val="284"/>
        </w:trPr>
        <w:tc>
          <w:tcPr>
            <w:tcW w:w="4911" w:type="dxa"/>
          </w:tcPr>
          <w:p w14:paraId="05B88315" w14:textId="198678C9" w:rsidR="006E4E11" w:rsidRPr="00FE3813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3C373DA6" w14:textId="77777777" w:rsidR="006E4E11" w:rsidRDefault="00020165">
      <w:pPr>
        <w:framePr w:w="4400" w:h="2523" w:wrap="notBeside" w:vAnchor="page" w:hAnchor="page" w:x="6453" w:y="2445"/>
        <w:ind w:left="142"/>
      </w:pPr>
      <w:r>
        <w:t>Till riksdagen</w:t>
      </w:r>
    </w:p>
    <w:p w14:paraId="6BE26A2A" w14:textId="77777777" w:rsidR="003E4115" w:rsidRDefault="003E4115" w:rsidP="00020165">
      <w:pPr>
        <w:pStyle w:val="RKrubrik"/>
        <w:pBdr>
          <w:bottom w:val="single" w:sz="4" w:space="1" w:color="auto"/>
        </w:pBdr>
        <w:spacing w:before="0" w:after="0"/>
      </w:pPr>
    </w:p>
    <w:p w14:paraId="40F69D4A" w14:textId="77777777" w:rsidR="003E4115" w:rsidRDefault="003E4115" w:rsidP="00020165">
      <w:pPr>
        <w:pStyle w:val="RKrubrik"/>
        <w:pBdr>
          <w:bottom w:val="single" w:sz="4" w:space="1" w:color="auto"/>
        </w:pBdr>
        <w:spacing w:before="0" w:after="0"/>
      </w:pPr>
    </w:p>
    <w:p w14:paraId="4FFCFDB1" w14:textId="77777777" w:rsidR="003E4115" w:rsidRDefault="003E4115" w:rsidP="00020165">
      <w:pPr>
        <w:pStyle w:val="RKrubrik"/>
        <w:pBdr>
          <w:bottom w:val="single" w:sz="4" w:space="1" w:color="auto"/>
        </w:pBdr>
        <w:spacing w:before="0" w:after="0"/>
      </w:pPr>
    </w:p>
    <w:p w14:paraId="2E44CCBE" w14:textId="379D5907" w:rsidR="006E4E11" w:rsidRDefault="00020165" w:rsidP="00020165">
      <w:pPr>
        <w:pStyle w:val="RKrubrik"/>
        <w:pBdr>
          <w:bottom w:val="single" w:sz="4" w:space="1" w:color="auto"/>
        </w:pBdr>
        <w:spacing w:before="0" w:after="0"/>
      </w:pPr>
      <w:r>
        <w:t>Svar på f</w:t>
      </w:r>
      <w:r w:rsidR="00CB56C2">
        <w:t>råga 201</w:t>
      </w:r>
      <w:r w:rsidR="004A387E">
        <w:t>4</w:t>
      </w:r>
      <w:r w:rsidR="00CB56C2">
        <w:t>/1</w:t>
      </w:r>
      <w:r w:rsidR="004A387E">
        <w:t>5</w:t>
      </w:r>
      <w:r w:rsidR="00CB56C2">
        <w:t>:</w:t>
      </w:r>
      <w:r w:rsidR="009A1BBE">
        <w:t>595</w:t>
      </w:r>
      <w:r w:rsidR="00CB56C2">
        <w:t xml:space="preserve"> av </w:t>
      </w:r>
      <w:r w:rsidR="009A1BBE">
        <w:t>Kent Härstedt</w:t>
      </w:r>
      <w:r w:rsidR="003E4115">
        <w:t xml:space="preserve"> </w:t>
      </w:r>
      <w:r>
        <w:t>(</w:t>
      </w:r>
      <w:r w:rsidR="009A1BBE">
        <w:t>S</w:t>
      </w:r>
      <w:r>
        <w:t xml:space="preserve">) </w:t>
      </w:r>
      <w:r w:rsidR="003E4115">
        <w:t xml:space="preserve">Stöd till </w:t>
      </w:r>
      <w:r w:rsidR="004A387E">
        <w:t>rohingya</w:t>
      </w:r>
      <w:r w:rsidR="009A1BBE">
        <w:t>folket</w:t>
      </w:r>
    </w:p>
    <w:p w14:paraId="206F5AC9" w14:textId="77777777" w:rsidR="006E4E11" w:rsidRDefault="006E4E11">
      <w:pPr>
        <w:pStyle w:val="RKnormal"/>
      </w:pPr>
    </w:p>
    <w:p w14:paraId="754C073B" w14:textId="77777777" w:rsidR="005C6BE0" w:rsidRDefault="009A1BBE" w:rsidP="00FE3813">
      <w:pPr>
        <w:pStyle w:val="RKnormal"/>
      </w:pPr>
      <w:r>
        <w:t>Kent Härstedt</w:t>
      </w:r>
      <w:r w:rsidR="004A387E">
        <w:t xml:space="preserve"> har frågat mig vad </w:t>
      </w:r>
      <w:r>
        <w:t xml:space="preserve">regeringen gör i internationella sammanhang för att lyfta fram frågan om hur FN-konventioner </w:t>
      </w:r>
    </w:p>
    <w:p w14:paraId="4F3A17A6" w14:textId="00BE62B7" w:rsidR="00020165" w:rsidRDefault="009A1BBE" w:rsidP="00FE3813">
      <w:pPr>
        <w:pStyle w:val="RKnormal"/>
      </w:pPr>
      <w:r>
        <w:t xml:space="preserve">kopplat till rohingyafolkets utsatthet följs. </w:t>
      </w:r>
    </w:p>
    <w:p w14:paraId="2F68E38B" w14:textId="77777777" w:rsidR="00C56074" w:rsidRDefault="00C56074" w:rsidP="00FE3813">
      <w:pPr>
        <w:pStyle w:val="RKnormal"/>
      </w:pPr>
    </w:p>
    <w:p w14:paraId="2A594B86" w14:textId="486B5C80" w:rsidR="00CB56C2" w:rsidRDefault="009A1BBE" w:rsidP="00FE3813">
      <w:pPr>
        <w:pStyle w:val="RKnormal"/>
      </w:pPr>
      <w:r>
        <w:t xml:space="preserve">Det är med stor oro som vi följt de senaste händelserna </w:t>
      </w:r>
      <w:r w:rsidR="0025532B">
        <w:t xml:space="preserve">med flyktingar och migranter på öppna havet i farkoster </w:t>
      </w:r>
      <w:r w:rsidR="005251BD">
        <w:t xml:space="preserve">som ofta är i mycket </w:t>
      </w:r>
      <w:r w:rsidR="0025532B">
        <w:t>dåligt skick</w:t>
      </w:r>
      <w:r w:rsidR="00594AFC">
        <w:t xml:space="preserve">. </w:t>
      </w:r>
      <w:r w:rsidR="00C56074" w:rsidRPr="00C56074">
        <w:t>Regeringen är mycket oroad</w:t>
      </w:r>
      <w:r w:rsidR="005251BD">
        <w:t xml:space="preserve"> över dessa svårt utsatta människor som är utlämnade i händerna på hänsynslösa människ</w:t>
      </w:r>
      <w:r w:rsidR="00375FBA">
        <w:t>o</w:t>
      </w:r>
      <w:r w:rsidR="005251BD">
        <w:t>smugglare.</w:t>
      </w:r>
    </w:p>
    <w:p w14:paraId="41CD9AE8" w14:textId="77777777" w:rsidR="00AA7974" w:rsidRDefault="00AA7974" w:rsidP="00FE3813">
      <w:pPr>
        <w:pStyle w:val="RKnormal"/>
      </w:pPr>
    </w:p>
    <w:p w14:paraId="6850A2AA" w14:textId="69246AF5" w:rsidR="00AA7974" w:rsidRDefault="00AA7974" w:rsidP="00AA7974">
      <w:pPr>
        <w:pStyle w:val="RKnormal"/>
      </w:pPr>
      <w:r w:rsidRPr="00E77352">
        <w:t xml:space="preserve">Sverige agerar </w:t>
      </w:r>
      <w:r>
        <w:t>politiskt</w:t>
      </w:r>
      <w:r w:rsidRPr="00E77352">
        <w:t xml:space="preserve"> genom EU och FN. För EU är situationen för rohingya en viktig del i den formaliserade MR-dialogen mellan EU och Myanmar.</w:t>
      </w:r>
      <w:r>
        <w:t xml:space="preserve"> </w:t>
      </w:r>
      <w:r w:rsidRPr="00E77352">
        <w:t>Sverige har tydligt och konsekvent stött FN:s special</w:t>
      </w:r>
      <w:r>
        <w:softHyphen/>
      </w:r>
      <w:r w:rsidRPr="00E77352">
        <w:t>rapportör för mänskliga rättigheter i Myanmar, professor Yanghee Lee</w:t>
      </w:r>
      <w:r w:rsidR="00D76E15">
        <w:t>,</w:t>
      </w:r>
      <w:r w:rsidRPr="00E77352">
        <w:t xml:space="preserve"> som </w:t>
      </w:r>
      <w:r>
        <w:t xml:space="preserve">efter sitt besök i Myanmar 2015 beskrev situationen i IDP-lägren som ”bottenlös”. </w:t>
      </w:r>
      <w:r w:rsidR="00D76E15">
        <w:t>D</w:t>
      </w:r>
      <w:r>
        <w:t>et uttalande som professor Yanghee Lee gjorde efter besöket hade ett starkt fokus på rättighetsfrågan för rohingya.</w:t>
      </w:r>
    </w:p>
    <w:p w14:paraId="07BC9299" w14:textId="77777777" w:rsidR="00AA7974" w:rsidRDefault="00AA7974" w:rsidP="00FE3813">
      <w:pPr>
        <w:pStyle w:val="RKnormal"/>
      </w:pPr>
    </w:p>
    <w:p w14:paraId="3375BB08" w14:textId="41F75B24" w:rsidR="005C6BE0" w:rsidRDefault="005251BD" w:rsidP="00FE3813">
      <w:pPr>
        <w:pStyle w:val="RKnormal"/>
      </w:pPr>
      <w:r>
        <w:t xml:space="preserve">Sverige stödjer </w:t>
      </w:r>
      <w:r w:rsidR="00877E62">
        <w:t xml:space="preserve">även </w:t>
      </w:r>
      <w:r>
        <w:t>ett regionalt program för att bekämpa människo</w:t>
      </w:r>
      <w:r w:rsidR="005C6BE0">
        <w:t>-</w:t>
      </w:r>
      <w:r>
        <w:t>handel i Mekongregionen</w:t>
      </w:r>
      <w:r w:rsidR="007D692A">
        <w:t xml:space="preserve"> där Myanmar är en av mottagarna. Pro</w:t>
      </w:r>
      <w:r w:rsidR="005C6BE0">
        <w:t>-</w:t>
      </w:r>
      <w:r w:rsidR="007D692A">
        <w:t>grammet som heter UN ACT administreras av UNDP</w:t>
      </w:r>
      <w:r w:rsidR="00AA27FC">
        <w:t>:</w:t>
      </w:r>
      <w:r w:rsidR="007D692A">
        <w:t xml:space="preserve">s regionala </w:t>
      </w:r>
    </w:p>
    <w:p w14:paraId="5CC2F18B" w14:textId="42A23756" w:rsidR="005251BD" w:rsidRDefault="007D692A" w:rsidP="00FE3813">
      <w:pPr>
        <w:pStyle w:val="RKnormal"/>
      </w:pPr>
      <w:r>
        <w:t xml:space="preserve">kontor i Bangkok. </w:t>
      </w:r>
      <w:r w:rsidR="00D76E15">
        <w:t>D</w:t>
      </w:r>
      <w:r>
        <w:t>et svenska bidraget uppgår till 18 miljoner kronor under en treårsperiod. Syftet är att stoppa människ</w:t>
      </w:r>
      <w:r w:rsidR="005C6BE0">
        <w:t>o</w:t>
      </w:r>
      <w:r>
        <w:t>smuggling genom att stärka samarbetet mellan länderna kring Mekong.</w:t>
      </w:r>
    </w:p>
    <w:p w14:paraId="36950B64" w14:textId="77777777" w:rsidR="00956096" w:rsidRDefault="00956096" w:rsidP="00FE3813">
      <w:pPr>
        <w:pStyle w:val="RKnormal"/>
      </w:pPr>
    </w:p>
    <w:p w14:paraId="2B754E32" w14:textId="3E347FEC" w:rsidR="00956096" w:rsidRPr="00035FAB" w:rsidRDefault="00877E62" w:rsidP="00956096">
      <w:pPr>
        <w:pStyle w:val="RKnormal"/>
      </w:pPr>
      <w:r>
        <w:t xml:space="preserve">Vidare följer </w:t>
      </w:r>
      <w:r w:rsidR="00956096" w:rsidRPr="00035FAB">
        <w:t xml:space="preserve">Sida </w:t>
      </w:r>
      <w:r w:rsidR="00956096">
        <w:t>utvecklingen</w:t>
      </w:r>
      <w:r w:rsidR="00956096" w:rsidRPr="00035FAB">
        <w:t xml:space="preserve"> runt Rohingya-flyktingar till </w:t>
      </w:r>
      <w:r w:rsidR="00956096">
        <w:t>havs</w:t>
      </w:r>
      <w:r w:rsidR="00956096" w:rsidRPr="00035FAB">
        <w:t xml:space="preserve"> </w:t>
      </w:r>
      <w:r w:rsidR="00956096">
        <w:t>och</w:t>
      </w:r>
      <w:r w:rsidR="00956096" w:rsidRPr="00035FAB">
        <w:t xml:space="preserve"> det finns fortsatt möjlighet för Sveriges humanitära partner</w:t>
      </w:r>
      <w:r w:rsidR="004203E9">
        <w:t>s</w:t>
      </w:r>
      <w:r w:rsidR="00956096" w:rsidRPr="00035FAB">
        <w:t xml:space="preserve"> att </w:t>
      </w:r>
      <w:r w:rsidR="00956096">
        <w:t>söka</w:t>
      </w:r>
      <w:r w:rsidR="00956096" w:rsidRPr="00035FAB">
        <w:t xml:space="preserve"> </w:t>
      </w:r>
      <w:r w:rsidR="00956096">
        <w:t xml:space="preserve">svenskt </w:t>
      </w:r>
      <w:r w:rsidR="00956096" w:rsidRPr="00035FAB">
        <w:t>stöd till sådana insatser, framförallt genom Sidas snabbmekanism för beslut (”</w:t>
      </w:r>
      <w:r w:rsidR="00956096" w:rsidRPr="00035FAB">
        <w:rPr>
          <w:i/>
        </w:rPr>
        <w:t>Rapid Response Mechanism</w:t>
      </w:r>
      <w:r w:rsidR="00956096" w:rsidRPr="00035FAB">
        <w:t>”).</w:t>
      </w:r>
    </w:p>
    <w:p w14:paraId="3DB953B0" w14:textId="77777777" w:rsidR="005251BD" w:rsidRDefault="005251BD" w:rsidP="00FE3813">
      <w:pPr>
        <w:pStyle w:val="RKnormal"/>
      </w:pPr>
    </w:p>
    <w:p w14:paraId="1DB4DC17" w14:textId="77777777" w:rsidR="005251BD" w:rsidRDefault="005251BD" w:rsidP="00FE3813">
      <w:pPr>
        <w:pStyle w:val="RKnormal"/>
      </w:pPr>
    </w:p>
    <w:p w14:paraId="5B00D1C6" w14:textId="77777777" w:rsidR="005C6BE0" w:rsidRDefault="00D058A8" w:rsidP="00FE3813">
      <w:pPr>
        <w:pStyle w:val="RKnormal"/>
      </w:pPr>
      <w:r>
        <w:lastRenderedPageBreak/>
        <w:t>F</w:t>
      </w:r>
      <w:r w:rsidR="00BE08DF" w:rsidRPr="00E77352">
        <w:t>lyktingsituati</w:t>
      </w:r>
      <w:r w:rsidR="00716CA9" w:rsidRPr="00E77352">
        <w:t>on</w:t>
      </w:r>
      <w:r w:rsidR="00442205" w:rsidRPr="00E77352">
        <w:t>en</w:t>
      </w:r>
      <w:r w:rsidR="00716CA9" w:rsidRPr="00E77352">
        <w:t xml:space="preserve"> </w:t>
      </w:r>
      <w:r>
        <w:t xml:space="preserve">i Sydöstasien </w:t>
      </w:r>
      <w:r w:rsidR="00716CA9" w:rsidRPr="00E77352">
        <w:t>k</w:t>
      </w:r>
      <w:r w:rsidR="00BE08DF" w:rsidRPr="00E77352">
        <w:t xml:space="preserve">räver </w:t>
      </w:r>
      <w:r w:rsidR="00935AA8" w:rsidRPr="00E77352">
        <w:t xml:space="preserve">samarbete </w:t>
      </w:r>
      <w:r>
        <w:t xml:space="preserve">mellan </w:t>
      </w:r>
      <w:r w:rsidR="00935AA8" w:rsidRPr="00E77352">
        <w:t>länder</w:t>
      </w:r>
      <w:r>
        <w:t>na i regionen</w:t>
      </w:r>
      <w:r w:rsidR="00E7260C">
        <w:t>.</w:t>
      </w:r>
      <w:r w:rsidR="00935AA8" w:rsidRPr="00E77352">
        <w:t xml:space="preserve"> </w:t>
      </w:r>
      <w:r>
        <w:t>Ett första i</w:t>
      </w:r>
      <w:r w:rsidR="00935AA8" w:rsidRPr="00E77352">
        <w:t xml:space="preserve">nitiativ </w:t>
      </w:r>
      <w:r w:rsidR="00D92A63" w:rsidRPr="00E77352">
        <w:t>t</w:t>
      </w:r>
      <w:r w:rsidR="005E54E2" w:rsidRPr="00E77352">
        <w:t>i</w:t>
      </w:r>
      <w:r w:rsidR="00D92A63" w:rsidRPr="00E77352">
        <w:t xml:space="preserve">ll </w:t>
      </w:r>
      <w:r>
        <w:t xml:space="preserve">ett närmare </w:t>
      </w:r>
      <w:r w:rsidR="00D92A63" w:rsidRPr="00E77352">
        <w:t>regionalt samarbete</w:t>
      </w:r>
      <w:r w:rsidR="00935AA8" w:rsidRPr="00E77352">
        <w:t xml:space="preserve"> </w:t>
      </w:r>
      <w:r>
        <w:t xml:space="preserve">togs genom den konferens som Thailand inbjöd till den 29 maj för att diskutera det allvarliga läget med tusentals flyktingar till havs. Men </w:t>
      </w:r>
    </w:p>
    <w:p w14:paraId="1310090B" w14:textId="497C8DD1" w:rsidR="00AA7974" w:rsidRDefault="00D058A8" w:rsidP="00FE3813">
      <w:pPr>
        <w:pStyle w:val="RKnormal"/>
      </w:pPr>
      <w:r>
        <w:t xml:space="preserve">mer krävs av långsiktigt </w:t>
      </w:r>
      <w:r w:rsidR="00E7260C">
        <w:t xml:space="preserve">regionalt </w:t>
      </w:r>
      <w:r w:rsidR="00B16E9E">
        <w:t xml:space="preserve">samarbete </w:t>
      </w:r>
      <w:r>
        <w:t>och konkreta insatser</w:t>
      </w:r>
      <w:r w:rsidR="00E7260C">
        <w:t xml:space="preserve"> på olika nivåer</w:t>
      </w:r>
      <w:r>
        <w:t xml:space="preserve">. </w:t>
      </w:r>
      <w:r w:rsidR="00AA7974">
        <w:t>Och då i</w:t>
      </w:r>
      <w:r>
        <w:t xml:space="preserve">nte </w:t>
      </w:r>
      <w:r w:rsidR="00E7260C">
        <w:t>enbart</w:t>
      </w:r>
      <w:r>
        <w:t xml:space="preserve"> </w:t>
      </w:r>
      <w:r w:rsidR="00B16E9E">
        <w:t>inriktat på</w:t>
      </w:r>
      <w:r>
        <w:t xml:space="preserve"> att avhjälpa den akuta </w:t>
      </w:r>
      <w:r w:rsidR="00B16E9E">
        <w:t>flykting</w:t>
      </w:r>
      <w:r>
        <w:t>situationen</w:t>
      </w:r>
      <w:r w:rsidR="00E7260C">
        <w:t xml:space="preserve"> som vi nu upplever</w:t>
      </w:r>
      <w:r w:rsidR="00B16E9E">
        <w:t>.</w:t>
      </w:r>
      <w:r w:rsidR="000C3F65" w:rsidRPr="00E77352">
        <w:t xml:space="preserve"> </w:t>
      </w:r>
    </w:p>
    <w:p w14:paraId="155FDE4A" w14:textId="77777777" w:rsidR="00AA7974" w:rsidRDefault="00AA7974" w:rsidP="00FE3813">
      <w:pPr>
        <w:pStyle w:val="RKnormal"/>
      </w:pPr>
    </w:p>
    <w:p w14:paraId="7A417AA5" w14:textId="77777777" w:rsidR="005C6BE0" w:rsidRDefault="00D058A8" w:rsidP="00FE3813">
      <w:pPr>
        <w:pStyle w:val="RKnormal"/>
      </w:pPr>
      <w:r>
        <w:t>G</w:t>
      </w:r>
      <w:r w:rsidR="000C3F65" w:rsidRPr="00E77352">
        <w:t xml:space="preserve">rundorsakerna till </w:t>
      </w:r>
      <w:r>
        <w:t xml:space="preserve">varför människor känner sig tvingade att lämna </w:t>
      </w:r>
    </w:p>
    <w:p w14:paraId="5C156095" w14:textId="77777777" w:rsidR="00AA27FC" w:rsidRDefault="00D058A8" w:rsidP="00FE3813">
      <w:pPr>
        <w:pStyle w:val="RKnormal"/>
      </w:pPr>
      <w:r>
        <w:t xml:space="preserve">sina hem måste </w:t>
      </w:r>
      <w:r w:rsidR="00B16E9E">
        <w:t xml:space="preserve">erkännas och </w:t>
      </w:r>
      <w:r>
        <w:t>avhjälpas</w:t>
      </w:r>
      <w:r w:rsidR="00B16E9E">
        <w:t>.</w:t>
      </w:r>
      <w:r w:rsidR="00AA27FC">
        <w:t xml:space="preserve"> </w:t>
      </w:r>
      <w:r w:rsidR="00B16E9E">
        <w:t>Och d</w:t>
      </w:r>
      <w:r>
        <w:t xml:space="preserve">iskrimineringen av </w:t>
      </w:r>
    </w:p>
    <w:p w14:paraId="6A808C65" w14:textId="64A03124" w:rsidR="00BE08DF" w:rsidRPr="00E77352" w:rsidRDefault="00D058A8" w:rsidP="00FE3813">
      <w:pPr>
        <w:pStyle w:val="RKnormal"/>
      </w:pPr>
      <w:r>
        <w:t xml:space="preserve">utsatta grupper </w:t>
      </w:r>
      <w:r w:rsidR="00B16E9E">
        <w:t xml:space="preserve">måste </w:t>
      </w:r>
      <w:r>
        <w:t>upphöra. Först då kan</w:t>
      </w:r>
      <w:r w:rsidR="00B16E9E">
        <w:t xml:space="preserve"> framtida </w:t>
      </w:r>
      <w:r>
        <w:t xml:space="preserve"> flykting</w:t>
      </w:r>
      <w:r w:rsidR="00AA27FC">
        <w:t>-</w:t>
      </w:r>
      <w:bookmarkStart w:id="0" w:name="_GoBack"/>
      <w:bookmarkEnd w:id="0"/>
      <w:r>
        <w:t>strömmar</w:t>
      </w:r>
      <w:r w:rsidR="00B16E9E">
        <w:t xml:space="preserve"> förhindras.</w:t>
      </w:r>
      <w:r>
        <w:t xml:space="preserve"> </w:t>
      </w:r>
      <w:r w:rsidR="00AA7974">
        <w:t>Sverige avser att fortsatt driva dessa rättighetsfrågor, bilateralt, genom EU såväl som genom FN.</w:t>
      </w:r>
    </w:p>
    <w:p w14:paraId="326AF0CF" w14:textId="77777777" w:rsidR="00C56074" w:rsidRPr="00E77352" w:rsidRDefault="00C56074" w:rsidP="00FE3813">
      <w:pPr>
        <w:pStyle w:val="RKnormal"/>
      </w:pPr>
    </w:p>
    <w:p w14:paraId="545E4291" w14:textId="79E0081F" w:rsidR="00020165" w:rsidRPr="00E77352" w:rsidRDefault="00020165" w:rsidP="00FE3813">
      <w:pPr>
        <w:pStyle w:val="RKnormal"/>
      </w:pPr>
      <w:r w:rsidRPr="00E77352">
        <w:t xml:space="preserve">Stockholm den </w:t>
      </w:r>
      <w:r w:rsidR="005B4A5F">
        <w:t>10</w:t>
      </w:r>
      <w:r w:rsidRPr="00E77352">
        <w:t xml:space="preserve"> </w:t>
      </w:r>
      <w:r w:rsidR="00D92A63" w:rsidRPr="00E77352">
        <w:t>juni</w:t>
      </w:r>
      <w:r w:rsidRPr="00E77352">
        <w:t xml:space="preserve"> 201</w:t>
      </w:r>
      <w:r w:rsidR="004A387E" w:rsidRPr="00E77352">
        <w:t>5</w:t>
      </w:r>
    </w:p>
    <w:p w14:paraId="3F2C92A3" w14:textId="77777777" w:rsidR="00020165" w:rsidRPr="00E77352" w:rsidRDefault="00020165">
      <w:pPr>
        <w:pStyle w:val="RKnormal"/>
      </w:pPr>
    </w:p>
    <w:p w14:paraId="2C025F84" w14:textId="77777777" w:rsidR="00020165" w:rsidRPr="00E77352" w:rsidRDefault="00020165">
      <w:pPr>
        <w:pStyle w:val="RKnormal"/>
      </w:pPr>
    </w:p>
    <w:p w14:paraId="7C33BA7A" w14:textId="77777777" w:rsidR="003E4115" w:rsidRDefault="003E4115" w:rsidP="00FE3813">
      <w:pPr>
        <w:pStyle w:val="RKnormal"/>
      </w:pPr>
    </w:p>
    <w:p w14:paraId="72171ECC" w14:textId="7E6749F0" w:rsidR="00020165" w:rsidRPr="00FE3813" w:rsidRDefault="004A387E" w:rsidP="00FE3813">
      <w:pPr>
        <w:pStyle w:val="RKnormal"/>
      </w:pPr>
      <w:r w:rsidRPr="00FE3813">
        <w:t>Isabella Lövin</w:t>
      </w:r>
    </w:p>
    <w:sectPr w:rsidR="00020165" w:rsidRPr="00FE3813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06597" w14:textId="77777777" w:rsidR="00C22D39" w:rsidRDefault="00C22D39">
      <w:r>
        <w:separator/>
      </w:r>
    </w:p>
  </w:endnote>
  <w:endnote w:type="continuationSeparator" w:id="0">
    <w:p w14:paraId="6F647360" w14:textId="77777777" w:rsidR="00C22D39" w:rsidRDefault="00C2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F3830" w14:textId="77777777" w:rsidR="00C22D39" w:rsidRDefault="00C22D39">
      <w:r>
        <w:separator/>
      </w:r>
    </w:p>
  </w:footnote>
  <w:footnote w:type="continuationSeparator" w:id="0">
    <w:p w14:paraId="4DD055A5" w14:textId="77777777" w:rsidR="00C22D39" w:rsidRDefault="00C22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A81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A27F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74323B" w14:textId="77777777">
      <w:trPr>
        <w:cantSplit/>
      </w:trPr>
      <w:tc>
        <w:tcPr>
          <w:tcW w:w="3119" w:type="dxa"/>
        </w:tcPr>
        <w:p w14:paraId="525B5C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F7BF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761799" w14:textId="77777777" w:rsidR="00E80146" w:rsidRDefault="00E80146">
          <w:pPr>
            <w:pStyle w:val="Sidhuvud"/>
            <w:ind w:right="360"/>
          </w:pPr>
        </w:p>
      </w:tc>
    </w:tr>
  </w:tbl>
  <w:p w14:paraId="39B7DF9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062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B4A5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01DB0A" w14:textId="77777777">
      <w:trPr>
        <w:cantSplit/>
      </w:trPr>
      <w:tc>
        <w:tcPr>
          <w:tcW w:w="3119" w:type="dxa"/>
        </w:tcPr>
        <w:p w14:paraId="5C0F5FB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D848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588563" w14:textId="77777777" w:rsidR="00E80146" w:rsidRDefault="00E80146">
          <w:pPr>
            <w:pStyle w:val="Sidhuvud"/>
            <w:ind w:right="360"/>
          </w:pPr>
        </w:p>
      </w:tc>
    </w:tr>
  </w:tbl>
  <w:p w14:paraId="2D3CF1B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4496F" w14:textId="76D9BAC0" w:rsidR="00020165" w:rsidRDefault="0002016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71EE3B" wp14:editId="52BB4F3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1D6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7E42D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D82E8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7D5F0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A6E38"/>
    <w:multiLevelType w:val="hybridMultilevel"/>
    <w:tmpl w:val="D7D6EF46"/>
    <w:lvl w:ilvl="0" w:tplc="D2A24A60">
      <w:numFmt w:val="bullet"/>
      <w:lvlText w:val="-"/>
      <w:lvlJc w:val="left"/>
      <w:pPr>
        <w:ind w:left="360" w:hanging="360"/>
      </w:pPr>
      <w:rPr>
        <w:rFonts w:ascii="OrigGarmnd BT" w:eastAsia="Times New Roman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65"/>
    <w:rsid w:val="0001734B"/>
    <w:rsid w:val="00020165"/>
    <w:rsid w:val="00020ACD"/>
    <w:rsid w:val="00035FAB"/>
    <w:rsid w:val="0003647B"/>
    <w:rsid w:val="00043304"/>
    <w:rsid w:val="00047E5A"/>
    <w:rsid w:val="00051BE7"/>
    <w:rsid w:val="000A082D"/>
    <w:rsid w:val="000C3F65"/>
    <w:rsid w:val="000E04CB"/>
    <w:rsid w:val="0014349F"/>
    <w:rsid w:val="00150384"/>
    <w:rsid w:val="00160901"/>
    <w:rsid w:val="001805B7"/>
    <w:rsid w:val="001A1417"/>
    <w:rsid w:val="001D4BFD"/>
    <w:rsid w:val="00204964"/>
    <w:rsid w:val="0025532B"/>
    <w:rsid w:val="002A017A"/>
    <w:rsid w:val="00322713"/>
    <w:rsid w:val="00367B1C"/>
    <w:rsid w:val="00375FBA"/>
    <w:rsid w:val="00393150"/>
    <w:rsid w:val="003A030C"/>
    <w:rsid w:val="003D6277"/>
    <w:rsid w:val="003D755A"/>
    <w:rsid w:val="003E4115"/>
    <w:rsid w:val="0040014C"/>
    <w:rsid w:val="004203E9"/>
    <w:rsid w:val="00420D0F"/>
    <w:rsid w:val="00442205"/>
    <w:rsid w:val="0045492C"/>
    <w:rsid w:val="004A328D"/>
    <w:rsid w:val="004A387E"/>
    <w:rsid w:val="005251BD"/>
    <w:rsid w:val="00525AE8"/>
    <w:rsid w:val="00526341"/>
    <w:rsid w:val="005410E1"/>
    <w:rsid w:val="00565A21"/>
    <w:rsid w:val="00574F1E"/>
    <w:rsid w:val="0058762B"/>
    <w:rsid w:val="00594AFC"/>
    <w:rsid w:val="005B4A5F"/>
    <w:rsid w:val="005C6BE0"/>
    <w:rsid w:val="005E54E2"/>
    <w:rsid w:val="006263F4"/>
    <w:rsid w:val="006A0072"/>
    <w:rsid w:val="006C025E"/>
    <w:rsid w:val="006D1702"/>
    <w:rsid w:val="006D7B20"/>
    <w:rsid w:val="006E4E11"/>
    <w:rsid w:val="006F7E15"/>
    <w:rsid w:val="00716CA9"/>
    <w:rsid w:val="007242A3"/>
    <w:rsid w:val="00755FEA"/>
    <w:rsid w:val="00784FA3"/>
    <w:rsid w:val="00785AB8"/>
    <w:rsid w:val="007A6855"/>
    <w:rsid w:val="007D692A"/>
    <w:rsid w:val="007E5936"/>
    <w:rsid w:val="008763A9"/>
    <w:rsid w:val="00877E62"/>
    <w:rsid w:val="00890AF3"/>
    <w:rsid w:val="008F4D00"/>
    <w:rsid w:val="0092027A"/>
    <w:rsid w:val="00935AA8"/>
    <w:rsid w:val="00955E31"/>
    <w:rsid w:val="00956096"/>
    <w:rsid w:val="00992E72"/>
    <w:rsid w:val="009A1BBE"/>
    <w:rsid w:val="00A030D6"/>
    <w:rsid w:val="00A749FB"/>
    <w:rsid w:val="00AA27FC"/>
    <w:rsid w:val="00AA7974"/>
    <w:rsid w:val="00AB0C4A"/>
    <w:rsid w:val="00AE09EA"/>
    <w:rsid w:val="00AF26D1"/>
    <w:rsid w:val="00B07DEB"/>
    <w:rsid w:val="00B16E9E"/>
    <w:rsid w:val="00B2409C"/>
    <w:rsid w:val="00BE08DF"/>
    <w:rsid w:val="00C02314"/>
    <w:rsid w:val="00C22D39"/>
    <w:rsid w:val="00C35653"/>
    <w:rsid w:val="00C456A4"/>
    <w:rsid w:val="00C56074"/>
    <w:rsid w:val="00C61C22"/>
    <w:rsid w:val="00C773BE"/>
    <w:rsid w:val="00C92E77"/>
    <w:rsid w:val="00CA52D1"/>
    <w:rsid w:val="00CB56C2"/>
    <w:rsid w:val="00D058A8"/>
    <w:rsid w:val="00D133D7"/>
    <w:rsid w:val="00D76E15"/>
    <w:rsid w:val="00D92A63"/>
    <w:rsid w:val="00DE0C72"/>
    <w:rsid w:val="00DF43B7"/>
    <w:rsid w:val="00DF5299"/>
    <w:rsid w:val="00E20600"/>
    <w:rsid w:val="00E7260C"/>
    <w:rsid w:val="00E77352"/>
    <w:rsid w:val="00E80146"/>
    <w:rsid w:val="00E904D0"/>
    <w:rsid w:val="00EB29F4"/>
    <w:rsid w:val="00EC25F9"/>
    <w:rsid w:val="00ED583F"/>
    <w:rsid w:val="00F3309D"/>
    <w:rsid w:val="00F81AB9"/>
    <w:rsid w:val="00FE3813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B8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0165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qFormat/>
    <w:rsid w:val="00C56074"/>
    <w:rPr>
      <w:i/>
      <w:iCs/>
    </w:rPr>
  </w:style>
  <w:style w:type="paragraph" w:styleId="Liststycke">
    <w:name w:val="List Paragraph"/>
    <w:basedOn w:val="Normal"/>
    <w:uiPriority w:val="34"/>
    <w:qFormat/>
    <w:rsid w:val="00C56074"/>
    <w:pPr>
      <w:ind w:left="720"/>
      <w:contextualSpacing/>
    </w:pPr>
  </w:style>
  <w:style w:type="character" w:styleId="Kommentarsreferens">
    <w:name w:val="annotation reference"/>
    <w:basedOn w:val="Standardstycketeckensnitt"/>
    <w:rsid w:val="00C35653"/>
    <w:rPr>
      <w:sz w:val="16"/>
      <w:szCs w:val="16"/>
    </w:rPr>
  </w:style>
  <w:style w:type="paragraph" w:styleId="Kommentarer">
    <w:name w:val="annotation text"/>
    <w:basedOn w:val="Normal"/>
    <w:link w:val="KommentarerChar"/>
    <w:rsid w:val="00C3565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3565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3565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35653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D76E1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0165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qFormat/>
    <w:rsid w:val="00C56074"/>
    <w:rPr>
      <w:i/>
      <w:iCs/>
    </w:rPr>
  </w:style>
  <w:style w:type="paragraph" w:styleId="Liststycke">
    <w:name w:val="List Paragraph"/>
    <w:basedOn w:val="Normal"/>
    <w:uiPriority w:val="34"/>
    <w:qFormat/>
    <w:rsid w:val="00C56074"/>
    <w:pPr>
      <w:ind w:left="720"/>
      <w:contextualSpacing/>
    </w:pPr>
  </w:style>
  <w:style w:type="character" w:styleId="Kommentarsreferens">
    <w:name w:val="annotation reference"/>
    <w:basedOn w:val="Standardstycketeckensnitt"/>
    <w:rsid w:val="00C35653"/>
    <w:rPr>
      <w:sz w:val="16"/>
      <w:szCs w:val="16"/>
    </w:rPr>
  </w:style>
  <w:style w:type="paragraph" w:styleId="Kommentarer">
    <w:name w:val="annotation text"/>
    <w:basedOn w:val="Normal"/>
    <w:link w:val="KommentarerChar"/>
    <w:rsid w:val="00C3565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3565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3565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35653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D76E1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3fb22182-9a5e-4829-b695-f914d92e9e96</RD_Svarsid>
  </documentManagement>
</p:properties>
</file>

<file path=customXml/itemProps1.xml><?xml version="1.0" encoding="utf-8"?>
<ds:datastoreItem xmlns:ds="http://schemas.openxmlformats.org/officeDocument/2006/customXml" ds:itemID="{14A8AFED-EABE-4E69-9D63-95D45C47E2B3}"/>
</file>

<file path=customXml/itemProps2.xml><?xml version="1.0" encoding="utf-8"?>
<ds:datastoreItem xmlns:ds="http://schemas.openxmlformats.org/officeDocument/2006/customXml" ds:itemID="{CE52450E-37EF-4A18-8062-B9AB09D2D591}"/>
</file>

<file path=customXml/itemProps3.xml><?xml version="1.0" encoding="utf-8"?>
<ds:datastoreItem xmlns:ds="http://schemas.openxmlformats.org/officeDocument/2006/customXml" ds:itemID="{095C4E01-5E93-4809-A34F-084CFC32B104}"/>
</file>

<file path=customXml/itemProps4.xml><?xml version="1.0" encoding="utf-8"?>
<ds:datastoreItem xmlns:ds="http://schemas.openxmlformats.org/officeDocument/2006/customXml" ds:itemID="{CE52450E-37EF-4A18-8062-B9AB09D2D5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65B9FE-C03A-45BF-8542-F4D2113283CC}"/>
</file>

<file path=customXml/itemProps6.xml><?xml version="1.0" encoding="utf-8"?>
<ds:datastoreItem xmlns:ds="http://schemas.openxmlformats.org/officeDocument/2006/customXml" ds:itemID="{CE52450E-37EF-4A18-8062-B9AB09D2D591}"/>
</file>

<file path=customXml/itemProps7.xml><?xml version="1.0" encoding="utf-8"?>
<ds:datastoreItem xmlns:ds="http://schemas.openxmlformats.org/officeDocument/2006/customXml" ds:itemID="{2E0C40E0-71BA-4821-92E3-0593F6F8A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Timrén</dc:creator>
  <cp:lastModifiedBy>Carina Stålberg</cp:lastModifiedBy>
  <cp:revision>4</cp:revision>
  <cp:lastPrinted>2015-06-10T06:46:00Z</cp:lastPrinted>
  <dcterms:created xsi:type="dcterms:W3CDTF">2015-06-09T13:29:00Z</dcterms:created>
  <dcterms:modified xsi:type="dcterms:W3CDTF">2015-06-10T06:50:00Z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3d55264e-f671-4452-bf2e-908a49a12f05</vt:lpwstr>
  </property>
</Properties>
</file>