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22B" w:rsidRPr="00410F71" w:rsidRDefault="0007622B">
      <w:pPr>
        <w:pStyle w:val="Frslagsrubrik"/>
        <w:shd w:val="clear" w:color="000000" w:fill="auto"/>
      </w:pPr>
      <w:r w:rsidRPr="00410F71">
        <w:t>Förslag till riksdagsbeslut</w:t>
      </w:r>
    </w:p>
    <w:p w:rsidR="0007622B" w:rsidRPr="00410F71" w:rsidRDefault="0007622B">
      <w:pPr>
        <w:pStyle w:val="Hemstlatt"/>
        <w:shd w:val="clear" w:color="000000" w:fill="auto"/>
        <w:ind w:left="0"/>
      </w:pPr>
      <w:r w:rsidRPr="00410F71">
        <w:t>Riksdagen tillkännager för regeringen som sin mening vad som anförs i motionen om att effektivisera lastbilstranspo</w:t>
      </w:r>
      <w:r w:rsidRPr="00410F71">
        <w:t>r</w:t>
      </w:r>
      <w:r w:rsidRPr="00410F71">
        <w:t>ter.</w:t>
      </w:r>
    </w:p>
    <w:p w:rsidR="0007622B" w:rsidRPr="00410F71" w:rsidRDefault="0007622B">
      <w:pPr>
        <w:pStyle w:val="Rubrik1"/>
        <w:shd w:val="clear" w:color="000000" w:fill="auto"/>
      </w:pPr>
      <w:r w:rsidRPr="00410F71">
        <w:t>Motivering</w:t>
      </w:r>
    </w:p>
    <w:p w:rsidR="0007622B" w:rsidRPr="00410F71" w:rsidRDefault="0007622B">
      <w:pPr>
        <w:shd w:val="clear" w:color="000000" w:fill="auto"/>
      </w:pPr>
      <w:r w:rsidRPr="00410F71">
        <w:t>Sedan ett antal år tillbaka har forskningsprojekt med längre och tyngre fordon genomförts i Sverige. Syftet är genom att använda ny typ av s k ST-fordon kunna fokusera på axeltryck istället för maximala bruttovikter och på så sätt kunna effektivisera transporter, särskilt av skogsråvaror. Mycket lovande resultat har påvisats vad gäller emissioner, vägslitage, trafiksäkerhet och kostnader.</w:t>
      </w:r>
    </w:p>
    <w:p w:rsidR="0007622B" w:rsidRPr="00410F71" w:rsidRDefault="0007622B">
      <w:pPr>
        <w:pStyle w:val="Normaltindrag"/>
        <w:shd w:val="clear" w:color="000000" w:fill="auto"/>
      </w:pPr>
      <w:r w:rsidRPr="00410F71">
        <w:t>Bland annat redovisas att bränsleförbrukningen minskat per transporterat ton med minst 10 procent, vilket innebär en minskning av CO2-utsläppen i samma omfattning. Transportkostnaderna minskar med motsvarande 10 pr</w:t>
      </w:r>
      <w:r w:rsidRPr="00410F71">
        <w:t>o</w:t>
      </w:r>
      <w:r w:rsidRPr="00410F71">
        <w:t>cent. Den ökade bruttovikten på lastbilarna ökar inte vägslitaget eftersom lasterna fördelas på fler antal hjulaxlar. Det innebär även att vi får färre antal lastbilar på våra vägar, vilket frigör kapacitet i vägsystemet. Enbart för skogsbruket blir det 20 procent färre lastbilar och ingen negativ påverkan på trafiksäkerh</w:t>
      </w:r>
      <w:r w:rsidRPr="00410F71">
        <w:t>e</w:t>
      </w:r>
      <w:r w:rsidRPr="00410F71">
        <w:t>ten kan påvisas.</w:t>
      </w:r>
    </w:p>
    <w:p w:rsidR="0007622B" w:rsidRPr="00410F71" w:rsidRDefault="0007622B">
      <w:pPr>
        <w:pStyle w:val="Normaltindrag"/>
        <w:shd w:val="clear" w:color="000000" w:fill="auto"/>
      </w:pPr>
      <w:r w:rsidRPr="00410F71">
        <w:t>Det innebär inte att ST-fordon på något sätt konkurrerar med de miljövä</w:t>
      </w:r>
      <w:r w:rsidRPr="00410F71">
        <w:t>n</w:t>
      </w:r>
      <w:r w:rsidRPr="00410F71">
        <w:t>liga tågen. För rundvirkestransporter går det inte att ersätta lastbilar med tåg – det går inte att köra tåg ute i skogen. Däremot skulle detta kunna effektivisera transporterna från skogen fram till det miljövänliga tåget.</w:t>
      </w:r>
    </w:p>
    <w:p w:rsidR="0007622B" w:rsidRPr="00410F71" w:rsidRDefault="0007622B">
      <w:pPr>
        <w:pStyle w:val="Normaltindrag"/>
        <w:shd w:val="clear" w:color="000000" w:fill="auto"/>
      </w:pPr>
      <w:r w:rsidRPr="00410F71">
        <w:t>För att kunna gå vidare behövs nu en förändring av trafikförordningen där det tillåts att denna typ av s k ST-fordon tillåts ha en bruttoviktsbegränsning på upp till 76 ton. Den 1 oktober 2013 avser Finland att höja sin maximala bruttovikt till 76 ton, vilket i praktiken betyder att äve</w:t>
      </w:r>
      <w:r w:rsidRPr="00410F71">
        <w:t>n de fokuserar på axe</w:t>
      </w:r>
      <w:r w:rsidRPr="00410F71">
        <w:t>l</w:t>
      </w:r>
      <w:r w:rsidRPr="00410F71">
        <w:t xml:space="preserve">tryck istället för bruttovikt. Det kommer givetvis att ge Finland stora fördelar </w:t>
      </w:r>
      <w:r w:rsidRPr="00410F71">
        <w:lastRenderedPageBreak/>
        <w:t>när det gäller de nya s k ST-fordonen och även stora konkurrensfördelar gen</w:t>
      </w:r>
      <w:r w:rsidRPr="00410F71">
        <w:t>t</w:t>
      </w:r>
      <w:r w:rsidRPr="00410F71">
        <w:t>emot Sverige och särskilt vår skogsnäring.</w:t>
      </w:r>
    </w:p>
    <w:p w:rsidR="0007622B" w:rsidRPr="00410F71" w:rsidRDefault="0007622B">
      <w:pPr>
        <w:pStyle w:val="Normaltindrag"/>
        <w:shd w:val="clear" w:color="000000" w:fill="auto"/>
      </w:pPr>
      <w:r w:rsidRPr="00410F71">
        <w:t>Sett ur ett klimatperspektiv där vi i Sverige kommer att få svårt att uppnå de uppsatta EU-målen för utsläpp av CO2 skulle dessutom denna åtgärd ku</w:t>
      </w:r>
      <w:r w:rsidRPr="00410F71">
        <w:t>n</w:t>
      </w:r>
      <w:r w:rsidRPr="00410F71">
        <w:t>na bidra och bli ett viktigt steg för att nå 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F71">
        <w:trPr>
          <w:cantSplit/>
        </w:trPr>
        <w:tc>
          <w:tcPr>
            <w:tcW w:w="3046" w:type="dxa"/>
          </w:tcPr>
          <w:p w:rsidR="0007622B" w:rsidRPr="00410F71" w:rsidRDefault="0007622B">
            <w:pPr>
              <w:pStyle w:val="UnderskriftDatum"/>
              <w:shd w:val="clear" w:color="000000" w:fill="auto"/>
              <w:spacing w:before="240"/>
            </w:pPr>
            <w:r w:rsidRPr="00410F71">
              <w:t>Stockholm den 3 oktober 2013</w:t>
            </w:r>
          </w:p>
        </w:tc>
        <w:tc>
          <w:tcPr>
            <w:tcW w:w="3047" w:type="dxa"/>
          </w:tcPr>
          <w:p w:rsidR="0007622B" w:rsidRPr="00410F71" w:rsidRDefault="0007622B">
            <w:pPr>
              <w:pStyle w:val="Underskrifter"/>
              <w:shd w:val="clear" w:color="000000" w:fill="auto"/>
              <w:spacing w:before="240"/>
            </w:pPr>
          </w:p>
        </w:tc>
      </w:tr>
      <w:tr w:rsidR="00000000" w:rsidRPr="00410F71">
        <w:trPr>
          <w:cantSplit/>
        </w:trPr>
        <w:tc>
          <w:tcPr>
            <w:tcW w:w="3046" w:type="dxa"/>
          </w:tcPr>
          <w:p w:rsidR="0007622B" w:rsidRPr="00410F71" w:rsidRDefault="0007622B">
            <w:pPr>
              <w:pStyle w:val="Underskrifter"/>
              <w:shd w:val="clear" w:color="000000" w:fill="auto"/>
            </w:pPr>
            <w:r w:rsidRPr="00410F71">
              <w:t>Karin Åström (S)</w:t>
            </w:r>
          </w:p>
        </w:tc>
        <w:tc>
          <w:tcPr>
            <w:tcW w:w="3046" w:type="dxa"/>
          </w:tcPr>
          <w:p w:rsidR="0007622B" w:rsidRPr="00410F71" w:rsidRDefault="0007622B">
            <w:pPr>
              <w:pStyle w:val="Underskrifter"/>
              <w:shd w:val="clear" w:color="000000" w:fill="auto"/>
            </w:pPr>
            <w:r w:rsidRPr="00410F71">
              <w:t>Sven-Erik Bucht (S)</w:t>
            </w:r>
          </w:p>
        </w:tc>
      </w:tr>
    </w:tbl>
    <w:p w:rsidR="0007622B" w:rsidRPr="00410F71" w:rsidRDefault="0007622B">
      <w:pPr>
        <w:pStyle w:val="Normaltindrag"/>
        <w:shd w:val="clear" w:color="000000" w:fill="auto"/>
      </w:pPr>
    </w:p>
    <w:sectPr w:rsidR="0007622B" w:rsidRPr="00410F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22B" w:rsidRPr="00410F71" w:rsidRDefault="0007622B">
      <w:r w:rsidRPr="00410F71">
        <w:separator/>
      </w:r>
    </w:p>
  </w:endnote>
  <w:endnote w:type="continuationSeparator" w:id="0">
    <w:p w:rsidR="0007622B" w:rsidRPr="00410F71" w:rsidRDefault="0007622B">
      <w:r w:rsidRPr="00410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410F71">
    <w:pPr>
      <w:pStyle w:val="Sidfot"/>
    </w:pPr>
    <w:r w:rsidRPr="00410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164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22B" w:rsidRDefault="00076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22B" w:rsidRDefault="00076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410F71">
    <w:pPr>
      <w:pStyle w:val="Sidfot"/>
    </w:pPr>
    <w:r w:rsidRPr="00410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495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22B" w:rsidRDefault="000762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22B" w:rsidRDefault="000762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410F71">
    <w:pPr>
      <w:pStyle w:val="Sidfot"/>
    </w:pPr>
    <w:r w:rsidRPr="00410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34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22B" w:rsidRDefault="00076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22B" w:rsidRDefault="00076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22B" w:rsidRPr="00410F71" w:rsidRDefault="0007622B">
      <w:r w:rsidRPr="00410F71">
        <w:separator/>
      </w:r>
    </w:p>
  </w:footnote>
  <w:footnote w:type="continuationSeparator" w:id="0">
    <w:p w:rsidR="0007622B" w:rsidRPr="00410F71" w:rsidRDefault="0007622B">
      <w:r w:rsidRPr="00410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410F71">
    <w:pPr>
      <w:pStyle w:val="Sidhuvud"/>
    </w:pPr>
    <w:r w:rsidRPr="00410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849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22B" w:rsidRDefault="000762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22B" w:rsidRDefault="000762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410F71">
    <w:pPr>
      <w:pStyle w:val="Sidhuvud"/>
    </w:pPr>
    <w:r w:rsidRPr="00410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904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22B" w:rsidRDefault="000762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22B" w:rsidRDefault="000762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22B" w:rsidRPr="00410F71" w:rsidRDefault="0007622B">
    <w:pPr>
      <w:pStyle w:val="FSHNormal"/>
      <w:tabs>
        <w:tab w:val="right" w:pos="5840"/>
      </w:tabs>
    </w:pPr>
    <w:r w:rsidRPr="00410F71">
      <w:br/>
    </w:r>
    <w:r w:rsidRPr="00410F71">
      <w:fldChar w:fldCharType="begin" w:fldLock="1"/>
    </w:r>
    <w:r w:rsidRPr="00410F71">
      <w:instrText xml:space="preserve"> DOCPROPERTY</w:instrText>
    </w:r>
    <w:r w:rsidRPr="00410F71">
      <w:rPr>
        <w:sz w:val="18"/>
      </w:rPr>
      <w:instrText xml:space="preserve"> "YearUser" *\charformat </w:instrText>
    </w:r>
    <w:r w:rsidRPr="00410F71">
      <w:fldChar w:fldCharType="separate"/>
    </w:r>
    <w:r w:rsidRPr="00410F71">
      <w:t>2013/14</w:t>
    </w:r>
    <w:r w:rsidRPr="00410F71">
      <w:fldChar w:fldCharType="end"/>
    </w:r>
    <w:r w:rsidRPr="00410F71">
      <w:t xml:space="preserve"> </w:t>
    </w:r>
    <w:r w:rsidRPr="00410F71">
      <w:tab/>
      <w:t xml:space="preserve">mnr: </w:t>
    </w:r>
    <w:r w:rsidRPr="00410F71">
      <w:fldChar w:fldCharType="begin" w:fldLock="1"/>
    </w:r>
    <w:r w:rsidRPr="00410F71">
      <w:instrText xml:space="preserve"> DOCPROPERTY</w:instrText>
    </w:r>
    <w:r w:rsidRPr="00410F71">
      <w:rPr>
        <w:sz w:val="18"/>
      </w:rPr>
      <w:instrText xml:space="preserve"> "Motionsnummer" *\charformat </w:instrText>
    </w:r>
    <w:r w:rsidRPr="00410F71">
      <w:fldChar w:fldCharType="separate"/>
    </w:r>
    <w:r w:rsidRPr="00410F71">
      <w:t>T478</w:t>
    </w:r>
    <w:r w:rsidRPr="00410F71">
      <w:fldChar w:fldCharType="end"/>
    </w:r>
    <w:r w:rsidRPr="00410F71">
      <w:br/>
    </w:r>
    <w:r w:rsidRPr="00410F71">
      <w:fldChar w:fldCharType="begin" w:fldLock="1"/>
    </w:r>
    <w:r w:rsidRPr="00410F71">
      <w:instrText xml:space="preserve"> DOCPROPERTY</w:instrText>
    </w:r>
    <w:r w:rsidRPr="00410F71">
      <w:rPr>
        <w:sz w:val="18"/>
      </w:rPr>
      <w:instrText xml:space="preserve"> "Samling" *\charformat </w:instrText>
    </w:r>
    <w:r w:rsidRPr="00410F71">
      <w:fldChar w:fldCharType="end"/>
    </w:r>
    <w:r w:rsidRPr="00410F71">
      <w:tab/>
      <w:t xml:space="preserve">pnr: </w:t>
    </w:r>
    <w:r w:rsidRPr="00410F71">
      <w:fldChar w:fldCharType="begin" w:fldLock="1"/>
    </w:r>
    <w:r w:rsidRPr="00410F71">
      <w:instrText xml:space="preserve"> DOCPROPERTY</w:instrText>
    </w:r>
    <w:r w:rsidRPr="00410F71">
      <w:rPr>
        <w:sz w:val="18"/>
      </w:rPr>
      <w:instrText xml:space="preserve"> "Partinummer" *\charformat </w:instrText>
    </w:r>
    <w:r w:rsidRPr="00410F71">
      <w:fldChar w:fldCharType="separate"/>
    </w:r>
    <w:r w:rsidRPr="00410F71">
      <w:t>S4215</w:t>
    </w:r>
    <w:r w:rsidRPr="00410F71">
      <w:fldChar w:fldCharType="end"/>
    </w:r>
  </w:p>
  <w:p w:rsidR="0007622B" w:rsidRPr="00410F71" w:rsidRDefault="0007622B">
    <w:pPr>
      <w:pStyle w:val="FSHRub1"/>
    </w:pPr>
    <w:r w:rsidRPr="00410F71">
      <w:t>Motion till riksdagen</w:t>
    </w:r>
    <w:r w:rsidRPr="00410F71">
      <w:br/>
    </w:r>
    <w:r w:rsidRPr="00410F71">
      <w:fldChar w:fldCharType="begin" w:fldLock="1"/>
    </w:r>
    <w:r w:rsidRPr="00410F71">
      <w:instrText xml:space="preserve"> DOCPROPERTY "YearUser" *\charformat </w:instrText>
    </w:r>
    <w:r w:rsidRPr="00410F71">
      <w:fldChar w:fldCharType="separate"/>
    </w:r>
    <w:r w:rsidRPr="00410F71">
      <w:t>2013/14</w:t>
    </w:r>
    <w:r w:rsidRPr="00410F71">
      <w:fldChar w:fldCharType="end"/>
    </w:r>
    <w:r w:rsidRPr="00410F71">
      <w:t>:</w:t>
    </w:r>
    <w:r w:rsidRPr="00410F71">
      <w:fldChar w:fldCharType="begin" w:fldLock="1"/>
    </w:r>
    <w:r w:rsidRPr="00410F71">
      <w:instrText xml:space="preserve"> DOCPROPERTY "Motionsnummer" *\charformat </w:instrText>
    </w:r>
    <w:r w:rsidRPr="00410F71">
      <w:fldChar w:fldCharType="separate"/>
    </w:r>
    <w:r w:rsidRPr="00410F71">
      <w:t>T478</w:t>
    </w:r>
    <w:r w:rsidRPr="00410F71">
      <w:fldChar w:fldCharType="end"/>
    </w:r>
  </w:p>
  <w:p w:rsidR="0007622B" w:rsidRPr="00410F71" w:rsidRDefault="0007622B">
    <w:pPr>
      <w:pStyle w:val="FSHNormalS5"/>
    </w:pPr>
    <w:r w:rsidRPr="00410F71">
      <w:fldChar w:fldCharType="begin" w:fldLock="1"/>
    </w:r>
    <w:r w:rsidRPr="00410F71">
      <w:instrText xml:space="preserve"> DOCPROPERTY "MotionarText" *\charformat </w:instrText>
    </w:r>
    <w:r w:rsidRPr="00410F71">
      <w:fldChar w:fldCharType="separate"/>
    </w:r>
    <w:r w:rsidRPr="00410F71">
      <w:t>av Karin Åström och Sven-Erik Bucht (S)</w:t>
    </w:r>
    <w:r w:rsidRPr="00410F71">
      <w:fldChar w:fldCharType="end"/>
    </w:r>
    <w:r w:rsidRPr="00410F71">
      <w:br/>
    </w:r>
    <w:r w:rsidRPr="00410F71">
      <w:fldChar w:fldCharType="begin" w:fldLock="1"/>
    </w:r>
    <w:r w:rsidRPr="00410F71">
      <w:instrText xml:space="preserve"> DOCPROPERTY "SvarFrasKort" *\charformat </w:instrText>
    </w:r>
    <w:r w:rsidRPr="00410F71">
      <w:fldChar w:fldCharType="end"/>
    </w:r>
  </w:p>
  <w:p w:rsidR="0007622B" w:rsidRPr="00410F71" w:rsidRDefault="0007622B">
    <w:pPr>
      <w:pStyle w:val="FSHTitel"/>
    </w:pPr>
    <w:r w:rsidRPr="00410F71">
      <w:fldChar w:fldCharType="begin" w:fldLock="1"/>
    </w:r>
    <w:r w:rsidRPr="00410F71">
      <w:instrText xml:space="preserve"> DOCPROPERTY</w:instrText>
    </w:r>
    <w:r w:rsidRPr="00410F71">
      <w:rPr>
        <w:sz w:val="18"/>
      </w:rPr>
      <w:instrText xml:space="preserve"> "RubrikSvar" *\charformat </w:instrText>
    </w:r>
    <w:r w:rsidRPr="00410F71">
      <w:fldChar w:fldCharType="separate"/>
    </w:r>
    <w:r w:rsidRPr="00410F71">
      <w:t>Effektivare lastbilstransporter</w:t>
    </w:r>
    <w:r w:rsidRPr="00410F71">
      <w:fldChar w:fldCharType="end"/>
    </w:r>
  </w:p>
  <w:p w:rsidR="0007622B" w:rsidRPr="00410F71" w:rsidRDefault="0007622B">
    <w:pPr>
      <w:pStyle w:val="Normal00"/>
    </w:pPr>
  </w:p>
  <w:p w:rsidR="0007622B" w:rsidRPr="00410F71" w:rsidRDefault="00076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6576764">
    <w:abstractNumId w:val="13"/>
  </w:num>
  <w:num w:numId="2" w16cid:durableId="810756569">
    <w:abstractNumId w:val="11"/>
  </w:num>
  <w:num w:numId="3" w16cid:durableId="757406211">
    <w:abstractNumId w:val="14"/>
  </w:num>
  <w:num w:numId="4" w16cid:durableId="138152231">
    <w:abstractNumId w:val="8"/>
  </w:num>
  <w:num w:numId="5" w16cid:durableId="1169637480">
    <w:abstractNumId w:val="3"/>
  </w:num>
  <w:num w:numId="6" w16cid:durableId="150952183">
    <w:abstractNumId w:val="2"/>
  </w:num>
  <w:num w:numId="7" w16cid:durableId="1073116893">
    <w:abstractNumId w:val="1"/>
  </w:num>
  <w:num w:numId="8" w16cid:durableId="1395659573">
    <w:abstractNumId w:val="0"/>
  </w:num>
  <w:num w:numId="9" w16cid:durableId="340816140">
    <w:abstractNumId w:val="9"/>
  </w:num>
  <w:num w:numId="10" w16cid:durableId="536351598">
    <w:abstractNumId w:val="7"/>
  </w:num>
  <w:num w:numId="11" w16cid:durableId="228152636">
    <w:abstractNumId w:val="6"/>
  </w:num>
  <w:num w:numId="12" w16cid:durableId="948699390">
    <w:abstractNumId w:val="5"/>
  </w:num>
  <w:num w:numId="13" w16cid:durableId="841705783">
    <w:abstractNumId w:val="4"/>
  </w:num>
  <w:num w:numId="14" w16cid:durableId="945188480">
    <w:abstractNumId w:val="16"/>
  </w:num>
  <w:num w:numId="15" w16cid:durableId="2034650287">
    <w:abstractNumId w:val="12"/>
  </w:num>
  <w:num w:numId="16" w16cid:durableId="698818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E954FE74-C856-472A-91F0-9EBDC78CBAB7},{D912DB0C-5352-43D4-B693-0492640B1FBF}"/>
  </w:docVars>
  <w:rsids>
    <w:rsidRoot w:val="00970205"/>
    <w:rsid w:val="0007622B"/>
    <w:rsid w:val="00410F71"/>
    <w:rsid w:val="009702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E295EB-275D-464C-947C-237E8DE4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1855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S4215</vt:lpstr>
    </vt:vector>
  </TitlesOfParts>
  <Company>Riksdagen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S4215</dc:title>
  <dc:subject>S4215</dc:subject>
  <dc:creator>Riksdagen</dc:creator>
  <cp:keywords>Riksdagen</cp:keywords>
  <dc:description>AD-ändringar</dc:description>
  <cp:lastModifiedBy>Lars Brink</cp:lastModifiedBy>
  <cp:revision>2</cp:revision>
  <cp:lastPrinted>2014-01-08T14:54:00Z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Effektivare lastbilstransporter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lastbilstransporter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Sven-Erik Bucht (S)</vt:lpwstr>
  </property>
  <property fmtid="{D5CDD505-2E9C-101B-9397-08002B2CF9AE}" pid="26" name="MotionarLista">
    <vt:lpwstr>Åström, Karin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20132014000000000083000042150069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20132014000000000083000042150069</vt:lpwstr>
  </property>
  <property fmtid="{D5CDD505-2E9C-101B-9397-08002B2CF9AE}" pid="50" name="nummer">
    <vt:lpwstr>478</vt:lpwstr>
  </property>
  <property fmtid="{D5CDD505-2E9C-101B-9397-08002B2CF9AE}" pid="51" name="utskottsbeteckning">
    <vt:lpwstr>T</vt:lpwstr>
  </property>
  <property fmtid="{D5CDD505-2E9C-101B-9397-08002B2CF9AE}" pid="52" name="GlobalUID">
    <vt:lpwstr>{B00202B4-D7E0-4551-BD9B-0D2A0C54A717}</vt:lpwstr>
  </property>
  <property fmtid="{D5CDD505-2E9C-101B-9397-08002B2CF9AE}" pid="53" name="Överföringar">
    <vt:i4>0</vt:i4>
  </property>
  <property fmtid="{D5CDD505-2E9C-101B-9397-08002B2CF9AE}" pid="54" name="Checksum">
    <vt:lpwstr>*0016789451803*</vt:lpwstr>
  </property>
  <property fmtid="{D5CDD505-2E9C-101B-9397-08002B2CF9AE}" pid="55" name="skuggnummer">
    <vt:lpwstr>3096</vt:lpwstr>
  </property>
  <property fmtid="{D5CDD505-2E9C-101B-9397-08002B2CF9AE}" pid="56" name="urixVersion">
    <vt:lpwstr>4.6.0.0</vt:lpwstr>
  </property>
  <property fmtid="{D5CDD505-2E9C-101B-9397-08002B2CF9AE}" pid="57" name="urixOrigin">
    <vt:lpwstr>140108 15:55:44.348</vt:lpwstr>
  </property>
  <property fmtid="{D5CDD505-2E9C-101B-9397-08002B2CF9AE}" pid="58" name="urixGuid">
    <vt:lpwstr>{B0A08D91-F244-43D8-BCC9-375D427A0F92}</vt:lpwstr>
  </property>
</Properties>
</file>