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89C" w:rsidRPr="006F0ED9" w:rsidRDefault="00B1789C">
      <w:pPr>
        <w:pStyle w:val="Hemstlrubrik"/>
      </w:pPr>
      <w:r w:rsidRPr="006F0ED9">
        <w:t>Förslag till riksdagsbeslut</w:t>
      </w:r>
    </w:p>
    <w:p w:rsidR="00B1789C" w:rsidRPr="006F0ED9" w:rsidRDefault="00B1789C">
      <w:pPr>
        <w:pStyle w:val="Hemstlatt"/>
        <w:ind w:left="0"/>
      </w:pPr>
      <w:r w:rsidRPr="006F0ED9">
        <w:t>Riksdagen tillkännager för regeringen som sin mening vad som anförs i motionen om åtgärder för att förebygga hot, trakasserier och våld mot förtroendevalda.</w:t>
      </w:r>
    </w:p>
    <w:p w:rsidR="00B1789C" w:rsidRPr="006F0ED9" w:rsidRDefault="00B1789C">
      <w:pPr>
        <w:pStyle w:val="Rubrik1"/>
      </w:pPr>
      <w:r w:rsidRPr="006F0ED9">
        <w:t>Motivering</w:t>
      </w:r>
    </w:p>
    <w:p w:rsidR="00B1789C" w:rsidRPr="006F0ED9" w:rsidRDefault="00B1789C">
      <w:r w:rsidRPr="006F0ED9">
        <w:t>Efter att Sverige fått uppleva två ministermord, tillsatte regeringen år 2004 den parlamentariskt sammansatta Kommittén om hot och våld mot förtroe</w:t>
      </w:r>
      <w:r w:rsidRPr="006F0ED9">
        <w:t>n</w:t>
      </w:r>
      <w:r w:rsidRPr="006F0ED9">
        <w:t>devalda. I april 2006 lade kommittén fram sitt slutbetänkande.</w:t>
      </w:r>
    </w:p>
    <w:p w:rsidR="00B1789C" w:rsidRPr="006F0ED9" w:rsidRDefault="00B1789C">
      <w:pPr>
        <w:pStyle w:val="Normaltindrag"/>
      </w:pPr>
      <w:r w:rsidRPr="006F0ED9">
        <w:t>Kommitténs undersökningar visade att övergrepp mot förtroendevalda f</w:t>
      </w:r>
      <w:r w:rsidRPr="006F0ED9">
        <w:t>ö</w:t>
      </w:r>
      <w:r w:rsidRPr="006F0ED9">
        <w:t>rekommer i sådan omfattning att det får anses utgöra ett hot mot det represe</w:t>
      </w:r>
      <w:r w:rsidRPr="006F0ED9">
        <w:t>n</w:t>
      </w:r>
      <w:r w:rsidRPr="006F0ED9">
        <w:t>tativa systemet. Kommittén drog slutsatsen att för det första motverka detta genom att det straffrättsliga skyddet för den demokratiska rättigheten att u</w:t>
      </w:r>
      <w:r w:rsidRPr="006F0ED9">
        <w:t>t</w:t>
      </w:r>
      <w:r w:rsidRPr="006F0ED9">
        <w:t>öva förtroendeuppdrag förstärks genom en särskild straffskärpningsgrund för sådana fall där brottet begås mot en förtroendevald eller hans eller hennes närstående på grund av förtroendeuppdraget.</w:t>
      </w:r>
    </w:p>
    <w:p w:rsidR="00B1789C" w:rsidRPr="006F0ED9" w:rsidRDefault="00B1789C">
      <w:pPr>
        <w:pStyle w:val="Normaltindrag"/>
      </w:pPr>
      <w:r w:rsidRPr="006F0ED9">
        <w:t>För det andra krävs att stöd och skydd ges för de personer som har förtr</w:t>
      </w:r>
      <w:r w:rsidRPr="006F0ED9">
        <w:t>o</w:t>
      </w:r>
      <w:r w:rsidRPr="006F0ED9">
        <w:t>endeuppdrag. Det är viktigt att de politiska partierna, kommunerna, landstin</w:t>
      </w:r>
      <w:r w:rsidRPr="006F0ED9">
        <w:t>g</w:t>
      </w:r>
      <w:r w:rsidRPr="006F0ED9">
        <w:t>en, riksdagen, den öppna polisen och Åklagarmyndigheten upprättar han</w:t>
      </w:r>
      <w:r w:rsidRPr="006F0ED9">
        <w:t>d</w:t>
      </w:r>
      <w:r w:rsidRPr="006F0ED9">
        <w:t>lingsplaner för hanteringen av dessa frågor. De åtgärder som bör vidtas mot</w:t>
      </w:r>
      <w:r w:rsidRPr="006F0ED9">
        <w:t>i</w:t>
      </w:r>
      <w:r w:rsidRPr="006F0ED9">
        <w:t>veras inte bara av intressen för den enskilde individen, utan också till intre</w:t>
      </w:r>
      <w:r w:rsidRPr="006F0ED9">
        <w:t>s</w:t>
      </w:r>
      <w:r w:rsidRPr="006F0ED9">
        <w:t>sen som är av övergripande demokratisk karaktär.</w:t>
      </w:r>
    </w:p>
    <w:p w:rsidR="00B1789C" w:rsidRPr="006F0ED9" w:rsidRDefault="00B1789C">
      <w:pPr>
        <w:pStyle w:val="Normaltindrag"/>
      </w:pPr>
      <w:r w:rsidRPr="006F0ED9">
        <w:t>I var och en av dessa organisationer eller myndigheter bör det finnas minst en kontaktperson med övergripande ansvar för frågor om brott som riktas mot förtroen</w:t>
      </w:r>
      <w:r w:rsidRPr="006F0ED9">
        <w:t xml:space="preserve">devalda på grund av förtroendeuppdraget. Kontaktpersonen skall ansvara för både förebyggande åtgärder, såsom utbildning, upprättande av handlingsplaner för hantering av frågorna och uppföljande åtgärder, såsom </w:t>
      </w:r>
      <w:r w:rsidRPr="006F0ED9">
        <w:lastRenderedPageBreak/>
        <w:t>förmedlande av information, kurativt stöd och kontakter med övriga berörda organisationer och myndigheter när en förtroendevald blir utsatt.</w:t>
      </w:r>
    </w:p>
    <w:p w:rsidR="00B1789C" w:rsidRPr="006F0ED9" w:rsidRDefault="00B1789C">
      <w:pPr>
        <w:pStyle w:val="Normaltindrag"/>
      </w:pPr>
      <w:r w:rsidRPr="006F0ED9">
        <w:t>Men detta räcker inte! Kommittén har, inte minst i kontakten med ungd</w:t>
      </w:r>
      <w:r w:rsidRPr="006F0ED9">
        <w:t>o</w:t>
      </w:r>
      <w:r w:rsidRPr="006F0ED9">
        <w:t>mar i Södertälje, reellt och påtagligt sett klyftan mellan väljare och valda – mellan ”vi” och ”dom”.</w:t>
      </w:r>
    </w:p>
    <w:p w:rsidR="00B1789C" w:rsidRPr="006F0ED9" w:rsidRDefault="00B1789C">
      <w:pPr>
        <w:pStyle w:val="Normaltindrag"/>
      </w:pPr>
      <w:r w:rsidRPr="006F0ED9">
        <w:t>Det är många aktörer i samhället som har en hemläxa att göra för att få en bra politisk representativ demokrati. Det är viktigt att understryka att alla har ett ansvar för hur vårt samhälle fungerar och att övergrepp aldrig kan accept</w:t>
      </w:r>
      <w:r w:rsidRPr="006F0ED9">
        <w:t>e</w:t>
      </w:r>
      <w:r w:rsidRPr="006F0ED9">
        <w:t>ras som ett politiskt medel i demokratin. Partierna och förtroendevalda har själva ett stort ansvar. Inte minst gäller detta i att lägga kraft på att kommun</w:t>
      </w:r>
      <w:r w:rsidRPr="006F0ED9">
        <w:t>i</w:t>
      </w:r>
      <w:r w:rsidRPr="006F0ED9">
        <w:t>cera med medborgarna och diskutera spelreglerna för den demokratiska pr</w:t>
      </w:r>
      <w:r w:rsidRPr="006F0ED9">
        <w:t>o</w:t>
      </w:r>
      <w:r w:rsidRPr="006F0ED9">
        <w:t>cessen. Samtidigt ska man betona hur viktigt det är att förtroendevalda visar stor respekt för sin egen roll som beslutsfattare och i handling uppträder som förebilder i demokratin. Förtroendevalda måste också ta trakasserier, hot och våld som riktas mot dem på allvar, och tolerans</w:t>
      </w:r>
      <w:r w:rsidRPr="006F0ED9">
        <w:t>en för sådana övergrepp bör vara noll. En överenskommelse har gjorts mellan samtliga riksdagspartier, undertecknad av respektive partisekreterare, om partiernas ansvar för detta arbete. Medborgarna själva, liksom medier, organisationer, näringsliv och utbildningsväsende har en viktig roll att spela som bärare av de demokratiska värdena.</w:t>
      </w:r>
    </w:p>
    <w:p w:rsidR="00B1789C" w:rsidRPr="006F0ED9" w:rsidRDefault="00B1789C">
      <w:pPr>
        <w:pStyle w:val="Normaltindrag"/>
      </w:pPr>
      <w:r w:rsidRPr="006F0ED9">
        <w:t>Detta är ett långsiktigt arbete som ständigt måste pågå och utvecklas.</w:t>
      </w:r>
    </w:p>
    <w:p w:rsidR="00B1789C" w:rsidRPr="006F0ED9" w:rsidRDefault="00B1789C">
      <w:pPr>
        <w:pStyle w:val="Normaltindrag"/>
      </w:pPr>
      <w:r w:rsidRPr="006F0ED9">
        <w:t>Regeringen bör därför se över möjligheten att inrätta en delegation som mer långsiktigt kan bidra till att detta arbete systematiseras och följs upp för att motverka och förhindra övergrepp mot förtroendevalda och därmed öka förutsättningarna för att fler människor skall vara beredda att ta på sig ett politiskt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0ED9">
        <w:trPr>
          <w:cantSplit/>
        </w:trPr>
        <w:tc>
          <w:tcPr>
            <w:tcW w:w="3046" w:type="dxa"/>
          </w:tcPr>
          <w:p w:rsidR="00B1789C" w:rsidRPr="006F0ED9" w:rsidRDefault="00B1789C">
            <w:pPr>
              <w:pStyle w:val="UnderskriftDatum"/>
              <w:spacing w:before="240"/>
            </w:pPr>
            <w:r w:rsidRPr="006F0ED9">
              <w:t>Stockholm den 24 september 2007</w:t>
            </w:r>
          </w:p>
        </w:tc>
        <w:tc>
          <w:tcPr>
            <w:tcW w:w="3047" w:type="dxa"/>
          </w:tcPr>
          <w:p w:rsidR="00B1789C" w:rsidRPr="006F0ED9" w:rsidRDefault="00B1789C">
            <w:pPr>
              <w:pStyle w:val="Underskrifter"/>
              <w:spacing w:before="240"/>
            </w:pPr>
          </w:p>
        </w:tc>
      </w:tr>
      <w:tr w:rsidR="00000000" w:rsidRPr="006F0ED9">
        <w:trPr>
          <w:cantSplit/>
        </w:trPr>
        <w:tc>
          <w:tcPr>
            <w:tcW w:w="3046" w:type="dxa"/>
          </w:tcPr>
          <w:p w:rsidR="00B1789C" w:rsidRPr="006F0ED9" w:rsidRDefault="00B1789C">
            <w:pPr>
              <w:pStyle w:val="Underskrifter"/>
            </w:pPr>
            <w:r w:rsidRPr="006F0ED9">
              <w:t>Berit Högman (s)</w:t>
            </w:r>
          </w:p>
        </w:tc>
        <w:tc>
          <w:tcPr>
            <w:tcW w:w="3046" w:type="dxa"/>
          </w:tcPr>
          <w:p w:rsidR="00B1789C" w:rsidRPr="006F0ED9" w:rsidRDefault="00B1789C">
            <w:pPr>
              <w:pStyle w:val="Underskrifter"/>
            </w:pPr>
            <w:r w:rsidRPr="006F0ED9">
              <w:t>Lars Wegendal (s)</w:t>
            </w:r>
          </w:p>
        </w:tc>
      </w:tr>
    </w:tbl>
    <w:p w:rsidR="00B1789C" w:rsidRPr="006F0ED9" w:rsidRDefault="00B1789C">
      <w:pPr>
        <w:pStyle w:val="Normaltindrag"/>
      </w:pPr>
    </w:p>
    <w:sectPr w:rsidR="00B1789C" w:rsidRPr="006F0E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89C" w:rsidRPr="006F0ED9" w:rsidRDefault="00B1789C">
      <w:r w:rsidRPr="006F0ED9">
        <w:separator/>
      </w:r>
    </w:p>
  </w:endnote>
  <w:endnote w:type="continuationSeparator" w:id="0">
    <w:p w:rsidR="00B1789C" w:rsidRPr="006F0ED9" w:rsidRDefault="00B1789C">
      <w:r w:rsidRPr="006F0E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9C" w:rsidRPr="006F0ED9" w:rsidRDefault="006F0ED9">
    <w:pPr>
      <w:pStyle w:val="Sidfot"/>
    </w:pPr>
    <w:r w:rsidRPr="006F0E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8214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9C" w:rsidRDefault="00B178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789C" w:rsidRDefault="00B178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9C" w:rsidRPr="006F0ED9" w:rsidRDefault="006F0ED9">
    <w:pPr>
      <w:pStyle w:val="Sidfot"/>
    </w:pPr>
    <w:r w:rsidRPr="006F0E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1308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9C" w:rsidRDefault="00B1789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789C" w:rsidRDefault="00B1789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9C" w:rsidRPr="006F0ED9" w:rsidRDefault="006F0ED9">
    <w:pPr>
      <w:pStyle w:val="Sidfot"/>
    </w:pPr>
    <w:r w:rsidRPr="006F0E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41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9C" w:rsidRDefault="00B178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789C" w:rsidRDefault="00B178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89C" w:rsidRPr="006F0ED9" w:rsidRDefault="00B1789C">
      <w:r w:rsidRPr="006F0ED9">
        <w:separator/>
      </w:r>
    </w:p>
  </w:footnote>
  <w:footnote w:type="continuationSeparator" w:id="0">
    <w:p w:rsidR="00B1789C" w:rsidRPr="006F0ED9" w:rsidRDefault="00B1789C">
      <w:r w:rsidRPr="006F0E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9C" w:rsidRPr="006F0ED9" w:rsidRDefault="006F0ED9">
    <w:pPr>
      <w:pStyle w:val="Sidhuvud"/>
    </w:pPr>
    <w:r w:rsidRPr="006F0E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0914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9C" w:rsidRDefault="00B178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789C" w:rsidRDefault="00B178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9C" w:rsidRPr="006F0ED9" w:rsidRDefault="006F0ED9">
    <w:pPr>
      <w:pStyle w:val="Sidhuvud"/>
    </w:pPr>
    <w:r w:rsidRPr="006F0E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073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9C" w:rsidRDefault="00B178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789C" w:rsidRDefault="00B178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9C" w:rsidRPr="006F0ED9" w:rsidRDefault="00B1789C">
    <w:pPr>
      <w:pStyle w:val="FSHNormal"/>
      <w:tabs>
        <w:tab w:val="right" w:pos="5840"/>
      </w:tabs>
    </w:pPr>
    <w:r w:rsidRPr="006F0ED9">
      <w:br/>
    </w:r>
    <w:r w:rsidRPr="006F0ED9">
      <w:fldChar w:fldCharType="begin" w:fldLock="1"/>
    </w:r>
    <w:r w:rsidRPr="006F0ED9">
      <w:instrText xml:space="preserve"> DOCPROPERTY</w:instrText>
    </w:r>
    <w:r w:rsidRPr="006F0ED9">
      <w:rPr>
        <w:sz w:val="18"/>
      </w:rPr>
      <w:instrText xml:space="preserve"> "YearUser" *\charformat </w:instrText>
    </w:r>
    <w:r w:rsidRPr="006F0ED9">
      <w:fldChar w:fldCharType="separate"/>
    </w:r>
    <w:r w:rsidRPr="006F0ED9">
      <w:t>2007/08</w:t>
    </w:r>
    <w:r w:rsidRPr="006F0ED9">
      <w:fldChar w:fldCharType="end"/>
    </w:r>
    <w:r w:rsidRPr="006F0ED9">
      <w:t xml:space="preserve"> </w:t>
    </w:r>
    <w:r w:rsidRPr="006F0ED9">
      <w:tab/>
      <w:t xml:space="preserve">mnr: </w:t>
    </w:r>
    <w:r w:rsidRPr="006F0ED9">
      <w:fldChar w:fldCharType="begin" w:fldLock="1"/>
    </w:r>
    <w:r w:rsidRPr="006F0ED9">
      <w:instrText xml:space="preserve"> DOCPROPERTY</w:instrText>
    </w:r>
    <w:r w:rsidRPr="006F0ED9">
      <w:rPr>
        <w:sz w:val="18"/>
      </w:rPr>
      <w:instrText xml:space="preserve"> "Motionsnummer" *\charformat </w:instrText>
    </w:r>
    <w:r w:rsidRPr="006F0ED9">
      <w:fldChar w:fldCharType="separate"/>
    </w:r>
    <w:r w:rsidRPr="006F0ED9">
      <w:t>Ju350</w:t>
    </w:r>
    <w:r w:rsidRPr="006F0ED9">
      <w:fldChar w:fldCharType="end"/>
    </w:r>
    <w:r w:rsidRPr="006F0ED9">
      <w:br/>
    </w:r>
    <w:r w:rsidRPr="006F0ED9">
      <w:fldChar w:fldCharType="begin" w:fldLock="1"/>
    </w:r>
    <w:r w:rsidRPr="006F0ED9">
      <w:instrText xml:space="preserve"> DOCPROPERTY</w:instrText>
    </w:r>
    <w:r w:rsidRPr="006F0ED9">
      <w:rPr>
        <w:sz w:val="18"/>
      </w:rPr>
      <w:instrText xml:space="preserve"> "Samling" *\charformat </w:instrText>
    </w:r>
    <w:r w:rsidRPr="006F0ED9">
      <w:fldChar w:fldCharType="end"/>
    </w:r>
    <w:r w:rsidRPr="006F0ED9">
      <w:tab/>
      <w:t xml:space="preserve">pnr: </w:t>
    </w:r>
    <w:r w:rsidRPr="006F0ED9">
      <w:fldChar w:fldCharType="begin" w:fldLock="1"/>
    </w:r>
    <w:r w:rsidRPr="006F0ED9">
      <w:instrText xml:space="preserve"> DOCPROPERTY</w:instrText>
    </w:r>
    <w:r w:rsidRPr="006F0ED9">
      <w:rPr>
        <w:sz w:val="18"/>
      </w:rPr>
      <w:instrText xml:space="preserve"> "Partinummer" *\charformat </w:instrText>
    </w:r>
    <w:r w:rsidRPr="006F0ED9">
      <w:fldChar w:fldCharType="separate"/>
    </w:r>
    <w:r w:rsidRPr="006F0ED9">
      <w:t>s41001</w:t>
    </w:r>
    <w:r w:rsidRPr="006F0ED9">
      <w:fldChar w:fldCharType="end"/>
    </w:r>
  </w:p>
  <w:p w:rsidR="00B1789C" w:rsidRPr="006F0ED9" w:rsidRDefault="00B1789C">
    <w:pPr>
      <w:pStyle w:val="FSHRub1"/>
    </w:pPr>
    <w:r w:rsidRPr="006F0ED9">
      <w:t>Motion till riksdagen</w:t>
    </w:r>
    <w:r w:rsidRPr="006F0ED9">
      <w:br/>
    </w:r>
    <w:r w:rsidRPr="006F0ED9">
      <w:fldChar w:fldCharType="begin" w:fldLock="1"/>
    </w:r>
    <w:r w:rsidRPr="006F0ED9">
      <w:instrText xml:space="preserve"> DOCPROPERTY "YearUser" *\charformat </w:instrText>
    </w:r>
    <w:r w:rsidRPr="006F0ED9">
      <w:fldChar w:fldCharType="separate"/>
    </w:r>
    <w:r w:rsidRPr="006F0ED9">
      <w:t>2007/08</w:t>
    </w:r>
    <w:r w:rsidRPr="006F0ED9">
      <w:fldChar w:fldCharType="end"/>
    </w:r>
    <w:r w:rsidRPr="006F0ED9">
      <w:t>:</w:t>
    </w:r>
    <w:r w:rsidRPr="006F0ED9">
      <w:fldChar w:fldCharType="begin" w:fldLock="1"/>
    </w:r>
    <w:r w:rsidRPr="006F0ED9">
      <w:instrText xml:space="preserve"> DOCPROPERTY "Motionsnummer" *\charformat </w:instrText>
    </w:r>
    <w:r w:rsidRPr="006F0ED9">
      <w:fldChar w:fldCharType="separate"/>
    </w:r>
    <w:r w:rsidRPr="006F0ED9">
      <w:t>Ju350</w:t>
    </w:r>
    <w:r w:rsidRPr="006F0ED9">
      <w:fldChar w:fldCharType="end"/>
    </w:r>
  </w:p>
  <w:p w:rsidR="00B1789C" w:rsidRPr="006F0ED9" w:rsidRDefault="00B1789C">
    <w:pPr>
      <w:pStyle w:val="FSHNormalS5"/>
    </w:pPr>
    <w:r w:rsidRPr="006F0ED9">
      <w:fldChar w:fldCharType="begin" w:fldLock="1"/>
    </w:r>
    <w:r w:rsidRPr="006F0ED9">
      <w:instrText xml:space="preserve"> DOCPROPERTY "MotionarText" *\charformat </w:instrText>
    </w:r>
    <w:r w:rsidRPr="006F0ED9">
      <w:fldChar w:fldCharType="separate"/>
    </w:r>
    <w:r w:rsidRPr="006F0ED9">
      <w:t>av Berit Högman och Lars Wegendal (s)</w:t>
    </w:r>
    <w:r w:rsidRPr="006F0ED9">
      <w:fldChar w:fldCharType="end"/>
    </w:r>
    <w:r w:rsidRPr="006F0ED9">
      <w:br/>
    </w:r>
    <w:r w:rsidRPr="006F0ED9">
      <w:fldChar w:fldCharType="begin" w:fldLock="1"/>
    </w:r>
    <w:r w:rsidRPr="006F0ED9">
      <w:instrText xml:space="preserve"> DOCPROPERTY "SvarFrasKort" *\charformat </w:instrText>
    </w:r>
    <w:r w:rsidRPr="006F0ED9">
      <w:fldChar w:fldCharType="end"/>
    </w:r>
  </w:p>
  <w:p w:rsidR="00B1789C" w:rsidRPr="006F0ED9" w:rsidRDefault="00B1789C">
    <w:pPr>
      <w:pStyle w:val="FSHTitel"/>
    </w:pPr>
    <w:r w:rsidRPr="006F0ED9">
      <w:fldChar w:fldCharType="begin" w:fldLock="1"/>
    </w:r>
    <w:r w:rsidRPr="006F0ED9">
      <w:instrText xml:space="preserve"> DOCPROPERTY</w:instrText>
    </w:r>
    <w:r w:rsidRPr="006F0ED9">
      <w:rPr>
        <w:sz w:val="18"/>
      </w:rPr>
      <w:instrText xml:space="preserve"> "RubrikSvar" *\charformat </w:instrText>
    </w:r>
    <w:r w:rsidRPr="006F0ED9">
      <w:fldChar w:fldCharType="separate"/>
    </w:r>
    <w:r w:rsidRPr="006F0ED9">
      <w:t>Åtgärder med anledning av hot och våld mot förtroendevalda</w:t>
    </w:r>
    <w:r w:rsidRPr="006F0ED9">
      <w:fldChar w:fldCharType="end"/>
    </w:r>
  </w:p>
  <w:p w:rsidR="00B1789C" w:rsidRPr="006F0ED9" w:rsidRDefault="00B1789C">
    <w:pPr>
      <w:pStyle w:val="Normal00"/>
    </w:pPr>
  </w:p>
  <w:p w:rsidR="00B1789C" w:rsidRPr="006F0ED9" w:rsidRDefault="00B178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945156">
    <w:abstractNumId w:val="8"/>
  </w:num>
  <w:num w:numId="2" w16cid:durableId="1723864774">
    <w:abstractNumId w:val="9"/>
  </w:num>
  <w:num w:numId="3" w16cid:durableId="1535383535">
    <w:abstractNumId w:val="8"/>
  </w:num>
  <w:num w:numId="4" w16cid:durableId="1680962091">
    <w:abstractNumId w:val="9"/>
  </w:num>
  <w:num w:numId="5" w16cid:durableId="451092910">
    <w:abstractNumId w:val="13"/>
  </w:num>
  <w:num w:numId="6" w16cid:durableId="1246115300">
    <w:abstractNumId w:val="10"/>
  </w:num>
  <w:num w:numId="7" w16cid:durableId="1008675629">
    <w:abstractNumId w:val="11"/>
  </w:num>
  <w:num w:numId="8" w16cid:durableId="376399961">
    <w:abstractNumId w:val="12"/>
  </w:num>
  <w:num w:numId="9" w16cid:durableId="1629701226">
    <w:abstractNumId w:val="8"/>
  </w:num>
  <w:num w:numId="10" w16cid:durableId="1783649957">
    <w:abstractNumId w:val="3"/>
  </w:num>
  <w:num w:numId="11" w16cid:durableId="980501743">
    <w:abstractNumId w:val="2"/>
  </w:num>
  <w:num w:numId="12" w16cid:durableId="1065033976">
    <w:abstractNumId w:val="1"/>
  </w:num>
  <w:num w:numId="13" w16cid:durableId="102656337">
    <w:abstractNumId w:val="0"/>
  </w:num>
  <w:num w:numId="14" w16cid:durableId="396780130">
    <w:abstractNumId w:val="9"/>
  </w:num>
  <w:num w:numId="15" w16cid:durableId="58133641">
    <w:abstractNumId w:val="7"/>
  </w:num>
  <w:num w:numId="16" w16cid:durableId="366570387">
    <w:abstractNumId w:val="6"/>
  </w:num>
  <w:num w:numId="17" w16cid:durableId="1037704937">
    <w:abstractNumId w:val="5"/>
  </w:num>
  <w:num w:numId="18" w16cid:durableId="2130974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A193B297-6B98-437B-A6FB-B6A494C4671C},{BEDD056F-1A1A-4CFA-A255-1539E8CEDB82}"/>
  </w:docVars>
  <w:rsids>
    <w:rsidRoot w:val="00076EFD"/>
    <w:rsid w:val="00076EFD"/>
    <w:rsid w:val="006F0ED9"/>
    <w:rsid w:val="00B178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641333-AE14-49FE-936C-8937D53B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3048</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s41001</vt:lpstr>
    </vt:vector>
  </TitlesOfParts>
  <Company>Riksdagen</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s41001</dc:title>
  <dc:subject>s41001</dc:subject>
  <dc:creator>Riksdagen</dc:creator>
  <cp:keywords>Riksdagen</cp:keywords>
  <dc:description>TKG-ktrl, MSMQ4mb, PersReg-Distribution mm</dc:description>
  <cp:lastModifiedBy>Lars Brink</cp:lastModifiedBy>
  <cp:revision>2</cp:revision>
  <cp:lastPrinted>2007-12-04T11:04:00Z</cp:lastPrinted>
  <dcterms:created xsi:type="dcterms:W3CDTF">2025-12-17T05:50:00Z</dcterms:created>
  <dcterms:modified xsi:type="dcterms:W3CDTF">2025-12-17T05:50:00Z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med anledning av hot och våld mot förtroendevalda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med anledning av hot och våld mot förtroendevalda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Högman och Lars Wegendal (s)</vt:lpwstr>
  </property>
  <property fmtid="{D5CDD505-2E9C-101B-9397-08002B2CF9AE}" pid="26" name="MotionarLista">
    <vt:lpwstr>Högman, Berit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20072008000000000115000410010069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20072008000000000115000410010069</vt:lpwstr>
  </property>
  <property fmtid="{D5CDD505-2E9C-101B-9397-08002B2CF9AE}" pid="50" name="nummer">
    <vt:lpwstr>350</vt:lpwstr>
  </property>
  <property fmtid="{D5CDD505-2E9C-101B-9397-08002B2CF9AE}" pid="51" name="utskottsbeteckning">
    <vt:lpwstr>Ju</vt:lpwstr>
  </property>
  <property fmtid="{D5CDD505-2E9C-101B-9397-08002B2CF9AE}" pid="52" name="GlobalUID">
    <vt:lpwstr>{B73818FC-D6AD-43A6-AD59-2E31C577CFC4}</vt:lpwstr>
  </property>
  <property fmtid="{D5CDD505-2E9C-101B-9397-08002B2CF9AE}" pid="53" name="Överföringar">
    <vt:i4>0</vt:i4>
  </property>
  <property fmtid="{D5CDD505-2E9C-101B-9397-08002B2CF9AE}" pid="54" name="Checksum">
    <vt:lpwstr>*1014753835764*</vt:lpwstr>
  </property>
  <property fmtid="{D5CDD505-2E9C-101B-9397-08002B2CF9AE}" pid="55" name="skuggnummer">
    <vt:lpwstr>1849</vt:lpwstr>
  </property>
  <property fmtid="{D5CDD505-2E9C-101B-9397-08002B2CF9AE}" pid="56" name="urixVersion">
    <vt:lpwstr>3.2.0.8</vt:lpwstr>
  </property>
  <property fmtid="{D5CDD505-2E9C-101B-9397-08002B2CF9AE}" pid="57" name="urixOrigin">
    <vt:lpwstr>071204 12:05:04.797</vt:lpwstr>
  </property>
  <property fmtid="{D5CDD505-2E9C-101B-9397-08002B2CF9AE}" pid="58" name="urixGuid">
    <vt:lpwstr>{2DB2D966-414E-4F24-98D0-A77C18FD4BF5}</vt:lpwstr>
  </property>
</Properties>
</file>