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4817374FDD4BA6AB4F21775B9CFEBD"/>
        </w:placeholder>
        <w15:appearance w15:val="hidden"/>
        <w:text/>
      </w:sdtPr>
      <w:sdtEndPr/>
      <w:sdtContent>
        <w:p w:rsidRPr="009B062B" w:rsidR="00AF30DD" w:rsidP="00DA28CE" w:rsidRDefault="00AF30DD" w14:paraId="193E5472" w14:textId="77777777">
          <w:pPr>
            <w:pStyle w:val="Rubrik1"/>
            <w:spacing w:after="300"/>
          </w:pPr>
          <w:r w:rsidRPr="009B062B">
            <w:t>Förslag till riksdagsbeslut</w:t>
          </w:r>
        </w:p>
      </w:sdtContent>
    </w:sdt>
    <w:sdt>
      <w:sdtPr>
        <w:alias w:val="Yrkande 1"/>
        <w:tag w:val="2a6d8f24-c573-4b1d-9d43-bdaa0bb73d70"/>
        <w:id w:val="-728695267"/>
        <w:lock w:val="sdtLocked"/>
      </w:sdtPr>
      <w:sdtEndPr/>
      <w:sdtContent>
        <w:p w:rsidR="003A62B2" w:rsidRDefault="00F26131" w14:paraId="06DB5159" w14:textId="2CAED158">
          <w:pPr>
            <w:pStyle w:val="Frslagstext"/>
          </w:pPr>
          <w:r>
            <w:t>Riksdagen ställer sig bakom det som anförs i motionen om att regeringen i förslaget till strategi för svensk rymdverksamhet bör förtydliga att Sverige ska verka för att alla nationer efterlever och respekterar rymdfördraget och övriga överenskommelser slutna i FN som rör rymden och tillkännager detta för regeringen.</w:t>
          </w:r>
        </w:p>
      </w:sdtContent>
    </w:sdt>
    <w:sdt>
      <w:sdtPr>
        <w:alias w:val="Yrkande 2"/>
        <w:tag w:val="a26afb24-7ce8-4a73-9f86-fceb38fd7666"/>
        <w:id w:val="1945104186"/>
        <w:lock w:val="sdtLocked"/>
      </w:sdtPr>
      <w:sdtEndPr/>
      <w:sdtContent>
        <w:p w:rsidR="003A62B2" w:rsidRDefault="00F26131" w14:paraId="0FBBFD7A" w14:textId="77777777">
          <w:pPr>
            <w:pStyle w:val="Frslagstext"/>
          </w:pPr>
          <w:r>
            <w:t>Riksdagen ställer sig bakom det som anförs i motionen om att det i skrivelsen betonas att verksamheten vid Esrange ska bedrivas i enlighet med de klimatpolitiska målen och tillkännager detta för regeringen.</w:t>
          </w:r>
        </w:p>
      </w:sdtContent>
    </w:sdt>
    <w:sdt>
      <w:sdtPr>
        <w:alias w:val="Yrkande 3"/>
        <w:tag w:val="8a6072ee-ad2a-4577-9b9b-f8f2cbcd0fe0"/>
        <w:id w:val="471254517"/>
        <w:lock w:val="sdtLocked"/>
      </w:sdtPr>
      <w:sdtEndPr/>
      <w:sdtContent>
        <w:p w:rsidR="003A62B2" w:rsidRDefault="00F26131" w14:paraId="7F8AE1F4" w14:textId="77777777">
          <w:pPr>
            <w:pStyle w:val="Frslagstext"/>
          </w:pPr>
          <w:r>
            <w:t>Riksdagen ställer sig bakom det som anförs i motionen om att regeringen bör utreda hur svensk rymddata används av utomstående nationer och organisationer och tillkännager detta för regeringen.</w:t>
          </w:r>
        </w:p>
      </w:sdtContent>
    </w:sdt>
    <w:sdt>
      <w:sdtPr>
        <w:alias w:val="Yrkande 4"/>
        <w:tag w:val="894cbe61-1b51-4808-bf7b-fc32a2041aae"/>
        <w:id w:val="-279487870"/>
        <w:lock w:val="sdtLocked"/>
      </w:sdtPr>
      <w:sdtEndPr/>
      <w:sdtContent>
        <w:p w:rsidR="003A62B2" w:rsidRDefault="00F26131" w14:paraId="57F1F0B7" w14:textId="77777777">
          <w:pPr>
            <w:pStyle w:val="Frslagstext"/>
          </w:pPr>
          <w:r>
            <w:t>Riksdagen ställer sig bakom det som anförs i motionen om att regeringen i förslaget till strategi för svensk rymdverksamhet bör uppdra åt Rymdstyrelsen och Vetenskapsrådet att samverka med Skolverket för att sprida information om rymdverksamheten redan i förskolan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D8D97158DB4CA484C696FC54E6C623"/>
        </w:placeholder>
        <w15:appearance w15:val="hidden"/>
        <w:text/>
      </w:sdtPr>
      <w:sdtEndPr/>
      <w:sdtContent>
        <w:p w:rsidRPr="009B062B" w:rsidR="006D79C9" w:rsidP="00333E95" w:rsidRDefault="004B7481" w14:paraId="3C04C319" w14:textId="77777777">
          <w:pPr>
            <w:pStyle w:val="Rubrik1"/>
          </w:pPr>
          <w:r>
            <w:t>Svensk rymdverksamhet</w:t>
          </w:r>
        </w:p>
      </w:sdtContent>
    </w:sdt>
    <w:p w:rsidR="0004034E" w:rsidP="00EA1746" w:rsidRDefault="00405F9B" w14:paraId="1DBD68F5" w14:textId="77777777">
      <w:pPr>
        <w:pStyle w:val="Normalutanindragellerluft"/>
      </w:pPr>
      <w:r w:rsidRPr="00405F9B">
        <w:t>Livets villkor förändras med teknik och vetenskap.</w:t>
      </w:r>
      <w:r>
        <w:t xml:space="preserve"> </w:t>
      </w:r>
      <w:r w:rsidR="009C17F6">
        <w:t xml:space="preserve">Det som sker i rymden kan kännas avlägset och sekundärt men i realiteten hade många saker i vår vardag inte fungerat utan rymdteknik. Utan satelliter i rymden hade vi varken haft GPS, mobiltelefoner eller tillförlitliga väderprognoser. </w:t>
      </w:r>
      <w:r w:rsidRPr="00E17083" w:rsidR="00E17083">
        <w:t>Rymdverksamheten påverkar i</w:t>
      </w:r>
      <w:r w:rsidR="00EA1746">
        <w:t xml:space="preserve"> </w:t>
      </w:r>
      <w:r w:rsidRPr="00E17083" w:rsidR="00E17083">
        <w:t>dag alla människor i deras vardag.</w:t>
      </w:r>
      <w:r w:rsidR="00E17083">
        <w:t xml:space="preserve"> </w:t>
      </w:r>
      <w:r w:rsidR="009C17F6">
        <w:t>Samhället i</w:t>
      </w:r>
      <w:r w:rsidR="00EA1746">
        <w:t xml:space="preserve"> </w:t>
      </w:r>
      <w:r w:rsidR="009C17F6">
        <w:t xml:space="preserve">dag är beroende av vad som sker i den närmsta rymden och utan rymdteknik hade viktiga funktioner i samhället slutat fungera. </w:t>
      </w:r>
    </w:p>
    <w:p w:rsidR="004B7481" w:rsidP="00EA1746" w:rsidRDefault="0004034E" w14:paraId="06702E70" w14:textId="2E693DCB">
      <w:r>
        <w:t>R</w:t>
      </w:r>
      <w:r w:rsidR="00EC049E">
        <w:t>ymdverksamh</w:t>
      </w:r>
      <w:r w:rsidR="00BD24F0">
        <w:t xml:space="preserve">eten är på </w:t>
      </w:r>
      <w:r w:rsidR="00126BFE">
        <w:t>väg att bli alltmer kommersiell.</w:t>
      </w:r>
      <w:r w:rsidR="00BD24F0">
        <w:t xml:space="preserve"> </w:t>
      </w:r>
      <w:r w:rsidR="00126BFE">
        <w:t>T</w:t>
      </w:r>
      <w:r>
        <w:t xml:space="preserve">rots det </w:t>
      </w:r>
      <w:r w:rsidR="00EC049E">
        <w:t>så är</w:t>
      </w:r>
      <w:r w:rsidR="00405F9B">
        <w:t xml:space="preserve"> </w:t>
      </w:r>
      <w:r w:rsidR="00EC049E">
        <w:t>det motiverat med statliga insatser i de f</w:t>
      </w:r>
      <w:r w:rsidR="00BD24F0">
        <w:t xml:space="preserve">all då samhället är avnämare, t.ex. </w:t>
      </w:r>
      <w:r w:rsidR="00EC049E">
        <w:t>för</w:t>
      </w:r>
      <w:r w:rsidR="00405F9B">
        <w:t xml:space="preserve"> </w:t>
      </w:r>
      <w:r w:rsidR="00EC049E">
        <w:t>rymdforskningen, för väderdata, för klimatforskning och för</w:t>
      </w:r>
      <w:r w:rsidR="00405F9B">
        <w:t xml:space="preserve"> miljööver</w:t>
      </w:r>
      <w:r w:rsidR="00EC049E">
        <w:t>vakning. Det är också motiverat med statliga insatser för att svenska</w:t>
      </w:r>
      <w:r w:rsidR="00405F9B">
        <w:t xml:space="preserve"> </w:t>
      </w:r>
      <w:r w:rsidR="00EC049E">
        <w:t>industriföretag ska kunna konkurrera på en världsmarknad där andra företag</w:t>
      </w:r>
      <w:r w:rsidR="00405F9B">
        <w:t xml:space="preserve"> </w:t>
      </w:r>
      <w:r w:rsidR="00EC049E">
        <w:t>utvecklar ny teknologi i militära projekt och har stora skyddade</w:t>
      </w:r>
      <w:r w:rsidR="00405F9B">
        <w:t xml:space="preserve"> </w:t>
      </w:r>
      <w:r w:rsidR="00EC049E">
        <w:t>hemmamarknader.</w:t>
      </w:r>
      <w:r w:rsidR="00405F9B">
        <w:t xml:space="preserve"> Vänsterpartiet välkomnar därför i stora </w:t>
      </w:r>
      <w:r w:rsidR="00126BFE">
        <w:t>delar regeringens förslag till s</w:t>
      </w:r>
      <w:r w:rsidR="00405F9B">
        <w:t>vensk rymdstrategi.</w:t>
      </w:r>
      <w:r w:rsidR="00924FC7">
        <w:t xml:space="preserve"> Vi står även</w:t>
      </w:r>
      <w:r w:rsidR="00126BFE">
        <w:t xml:space="preserve"> bakom Sveriges deltagande i Esa;</w:t>
      </w:r>
      <w:r w:rsidR="00924FC7">
        <w:t xml:space="preserve"> det är ett bra exempel på ett väl fungerande europeiskt samarbete.</w:t>
      </w:r>
      <w:r w:rsidR="00405F9B">
        <w:t xml:space="preserve"> Men det finns områden där vi menar att regeringen inte går tillräckligt långt</w:t>
      </w:r>
      <w:r w:rsidR="00C86934">
        <w:t xml:space="preserve"> och där det finns behov av skärpningar av skrivningarna</w:t>
      </w:r>
      <w:r w:rsidR="00E4456F">
        <w:t>.</w:t>
      </w:r>
    </w:p>
    <w:p w:rsidR="0004034E" w:rsidP="0004034E" w:rsidRDefault="0004034E" w14:paraId="18B23157" w14:textId="77777777">
      <w:pPr>
        <w:pStyle w:val="Rubrik1"/>
      </w:pPr>
      <w:r>
        <w:lastRenderedPageBreak/>
        <w:t>Värna människors personliga integritet</w:t>
      </w:r>
    </w:p>
    <w:p w:rsidRPr="0004034E" w:rsidR="0004034E" w:rsidP="008676A5" w:rsidRDefault="003E40DC" w14:paraId="071BA85B" w14:textId="5A84E59B">
      <w:pPr>
        <w:pStyle w:val="Normalutanindragellerluft"/>
      </w:pPr>
      <w:r w:rsidRPr="003E40DC">
        <w:t>Rätten till respekt för privatlivet är en mänsklig rättighet och en förutsättning för demokrati.</w:t>
      </w:r>
      <w:r>
        <w:t xml:space="preserve"> </w:t>
      </w:r>
      <w:r w:rsidRPr="0004034E" w:rsidR="0004034E">
        <w:t>Satelliter möjliggör en</w:t>
      </w:r>
      <w:r w:rsidR="00126BFE">
        <w:t xml:space="preserve"> enorm tillgång till</w:t>
      </w:r>
      <w:r>
        <w:t xml:space="preserve"> information</w:t>
      </w:r>
      <w:r w:rsidR="0044061D">
        <w:t xml:space="preserve"> men</w:t>
      </w:r>
      <w:r w:rsidR="00DB1C72">
        <w:t xml:space="preserve"> de</w:t>
      </w:r>
      <w:r w:rsidR="0044061D">
        <w:t xml:space="preserve"> kan också användas i syfte att kontrollera människor</w:t>
      </w:r>
      <w:r>
        <w:t>.</w:t>
      </w:r>
      <w:r w:rsidRPr="0004034E" w:rsidR="0004034E">
        <w:t xml:space="preserve"> </w:t>
      </w:r>
      <w:r w:rsidR="00F95CB1">
        <w:t>Övervakningen av vad människor gör på internet, via mobil och telefon, i butiker och på allmänna platser ökar dag för dag. Detsamma gäller privata företags och offentliga myndigheters insamling av personuppgifter och behandling av dessa. Aldrig tidigare har kunskapen om individers ageranden, tycke och smak kunnat kartläggas så noggrant som i dag. Olika myndigheters tillgång till signalspaning på enskilda har ökat genom lagar om tillgång till signalspaning och genom att datatrafik lagras, genom datalagringsdirektivet och FRA-lagen för att nämna några. Vänsterpartiet anser att det är läge att ta ett helhetsgrepp om integritetsskyddet i landet. Därför har vi tidigare motionerat om behovet av att inrätta en ny integritetsskyddsmyndighet.</w:t>
      </w:r>
      <w:r>
        <w:t xml:space="preserve"> </w:t>
      </w:r>
    </w:p>
    <w:p w:rsidR="004B7481" w:rsidP="004B7481" w:rsidRDefault="0004034E" w14:paraId="4B16650E" w14:textId="77777777">
      <w:pPr>
        <w:pStyle w:val="Rubrik1"/>
        <w:rPr>
          <w:rStyle w:val="Rubrik1Char"/>
        </w:rPr>
      </w:pPr>
      <w:r>
        <w:rPr>
          <w:rStyle w:val="Rubrik1Char"/>
        </w:rPr>
        <w:t>Ramarna för rymdverksamheten</w:t>
      </w:r>
    </w:p>
    <w:p w:rsidR="00DF731B" w:rsidP="006C2A57" w:rsidRDefault="00145CDB" w14:paraId="352F9431" w14:textId="0B4C78A0">
      <w:pPr>
        <w:pStyle w:val="Normalutanindragellerluft"/>
      </w:pPr>
      <w:r w:rsidRPr="00145CDB">
        <w:t>Redan tidigt i utvecklingen av rymdteknik sågs den ekonomiska potentialen i den nya tekniken.</w:t>
      </w:r>
      <w:r>
        <w:t xml:space="preserve"> Jakten på vinst gav upphov till kommersialisering</w:t>
      </w:r>
      <w:r w:rsidR="00126BFE">
        <w:t>,</w:t>
      </w:r>
      <w:r>
        <w:t xml:space="preserve"> </w:t>
      </w:r>
      <w:r>
        <w:lastRenderedPageBreak/>
        <w:t xml:space="preserve">vilket har inneburit ett stort deltagande från den privata sektorn. Det har handlat om allt från att kontrollera nödvändig materialtillverkning till kontroll över satelliter. Det är fortfarande ett tag tills företag kan </w:t>
      </w:r>
      <w:r w:rsidR="00DB1C72">
        <w:t>börja göra vinst</w:t>
      </w:r>
      <w:r>
        <w:t xml:space="preserve"> på rymdresor och naturtillgångar i rymden men </w:t>
      </w:r>
      <w:r w:rsidR="00DB1C72">
        <w:t>vi</w:t>
      </w:r>
      <w:r w:rsidR="00A55895">
        <w:t>l</w:t>
      </w:r>
      <w:r w:rsidR="00DB1C72">
        <w:t>lkoren</w:t>
      </w:r>
      <w:r>
        <w:t xml:space="preserve"> för hur det ska gå till sätts </w:t>
      </w:r>
      <w:r w:rsidR="00A55895">
        <w:t>nu</w:t>
      </w:r>
      <w:r>
        <w:t>.</w:t>
      </w:r>
    </w:p>
    <w:p w:rsidR="00DF731B" w:rsidP="006C677D" w:rsidRDefault="003C1144" w14:paraId="7D54E7ED" w14:textId="77777777">
      <w:pPr>
        <w:pStyle w:val="Rubrik1"/>
      </w:pPr>
      <w:r>
        <w:t>Värna internationella samarbeten</w:t>
      </w:r>
    </w:p>
    <w:p w:rsidR="006C677D" w:rsidP="00324C4B" w:rsidRDefault="009C17F6" w14:paraId="3D525DEB" w14:textId="4ACB085D">
      <w:pPr>
        <w:pStyle w:val="Normalutanindragellerluft"/>
      </w:pPr>
      <w:r>
        <w:t>I skrivelsen skriver regeringen att Sverige ska arbeta aktivt i internationella organ för att ta fram relevanta styrande dokument och andra överenskommelser som syftar till att rymden</w:t>
      </w:r>
      <w:r w:rsidR="00FB01EC">
        <w:t xml:space="preserve"> </w:t>
      </w:r>
      <w:r>
        <w:t>hålls tillgänglig för alla och fri från vapen. Detta är en självklarhet även för Vänsterpartiet</w:t>
      </w:r>
      <w:r w:rsidR="00126BFE">
        <w:t>. V</w:t>
      </w:r>
      <w:r>
        <w:t xml:space="preserve">i menar dock att det även finns behov att vara tydlig med att Sverige står fast vid redan gjorda överenskommelser. </w:t>
      </w:r>
      <w:r w:rsidRPr="00FB01EC">
        <w:rPr>
          <w:lang w:val="en-US"/>
        </w:rPr>
        <w:t>Sverige har ratificerat FN:s rymdfördrag</w:t>
      </w:r>
      <w:r w:rsidR="009617A8">
        <w:rPr>
          <w:lang w:val="en-US"/>
        </w:rPr>
        <w:t>,</w:t>
      </w:r>
      <w:r w:rsidRPr="00FB01EC">
        <w:rPr>
          <w:lang w:val="en-US"/>
        </w:rPr>
        <w:t xml:space="preserve"> </w:t>
      </w:r>
      <w:r w:rsidRPr="00FB01EC" w:rsidR="00FB01EC">
        <w:rPr>
          <w:lang w:val="en-US"/>
        </w:rPr>
        <w:t>även känt s</w:t>
      </w:r>
      <w:r w:rsidR="00FB01EC">
        <w:rPr>
          <w:lang w:val="en-US"/>
        </w:rPr>
        <w:t>om</w:t>
      </w:r>
      <w:r w:rsidRPr="00FB01EC">
        <w:rPr>
          <w:lang w:val="en-US"/>
        </w:rPr>
        <w:t xml:space="preserve"> </w:t>
      </w:r>
      <w:r w:rsidRPr="00FB01EC" w:rsidR="00FB01EC">
        <w:rPr>
          <w:lang w:val="en-US"/>
        </w:rPr>
        <w:t>”Treaty on Principles Governing the Activities of States in t</w:t>
      </w:r>
      <w:r w:rsidR="00FB01EC">
        <w:rPr>
          <w:lang w:val="en-US"/>
        </w:rPr>
        <w:t xml:space="preserve">he Exploration and Use of Outer </w:t>
      </w:r>
      <w:r w:rsidRPr="00FB01EC" w:rsidR="00FB01EC">
        <w:rPr>
          <w:lang w:val="en-US"/>
        </w:rPr>
        <w:t>Space, including the Moon and Other Celestial Bodies</w:t>
      </w:r>
      <w:r w:rsidR="00FB01EC">
        <w:rPr>
          <w:lang w:val="en-US"/>
        </w:rPr>
        <w:t xml:space="preserve">”. </w:t>
      </w:r>
      <w:r w:rsidRPr="00FB01EC" w:rsidR="00FB01EC">
        <w:t>I den slås det fast att rymden ska användas för fredliga syften.</w:t>
      </w:r>
      <w:r w:rsidR="00FB01EC">
        <w:t xml:space="preserve"> V</w:t>
      </w:r>
      <w:r>
        <w:t>arken kärnvapen eller andra massförstörelsevap</w:t>
      </w:r>
      <w:r w:rsidR="00FB01EC">
        <w:t>en är tillåtna i rymden och</w:t>
      </w:r>
      <w:r>
        <w:t xml:space="preserve"> state</w:t>
      </w:r>
      <w:r w:rsidR="00FB01EC">
        <w:t>r ska agera fredligt i rymden</w:t>
      </w:r>
      <w:r w:rsidR="00604597">
        <w:t>. T</w:t>
      </w:r>
      <w:r w:rsidR="00FB01EC">
        <w:t>rots det</w:t>
      </w:r>
      <w:r>
        <w:t xml:space="preserve"> utvecklas det i dagsläget vapen ämnade för rymden. Vi ser</w:t>
      </w:r>
      <w:r w:rsidR="00FB01EC">
        <w:t xml:space="preserve"> med oro</w:t>
      </w:r>
      <w:r>
        <w:t xml:space="preserve"> hur före</w:t>
      </w:r>
      <w:r w:rsidR="00FB01EC">
        <w:t xml:space="preserve">tag och stater </w:t>
      </w:r>
      <w:r w:rsidR="00FB01EC">
        <w:lastRenderedPageBreak/>
        <w:t xml:space="preserve">inte respekterar </w:t>
      </w:r>
      <w:r>
        <w:t>rymdrätten och att vapen i rymden kan kom</w:t>
      </w:r>
      <w:r w:rsidR="00FB01EC">
        <w:t>ma att bli verklighet</w:t>
      </w:r>
      <w:r>
        <w:t xml:space="preserve">, något som kommer </w:t>
      </w:r>
      <w:r w:rsidR="00126BFE">
        <w:t xml:space="preserve">att </w:t>
      </w:r>
      <w:r>
        <w:t xml:space="preserve">få förödande konsekvenser. </w:t>
      </w:r>
      <w:r w:rsidR="00FB01EC">
        <w:t>Därför bör regeringen i förslaget till strategi för svensk rymdverksamhet förtydliga att Sverige ska verka för att alla nationer efterlever och respekterar rymd</w:t>
      </w:r>
      <w:r w:rsidR="00CD25E3">
        <w:t>fördraget</w:t>
      </w:r>
      <w:r w:rsidR="00DB1C72">
        <w:t xml:space="preserve"> och övriga överenskommelser </w:t>
      </w:r>
      <w:r w:rsidR="001411ED">
        <w:t>gjorda</w:t>
      </w:r>
      <w:r w:rsidR="00DB1C72">
        <w:t xml:space="preserve"> i FN avseende rymden</w:t>
      </w:r>
      <w:r w:rsidR="00FB01EC">
        <w:t>. Detta bör riksdagen ställa sig bakom och ge regeringen till känna.</w:t>
      </w:r>
    </w:p>
    <w:p w:rsidR="003C1144" w:rsidP="006C677D" w:rsidRDefault="009C17F6" w14:paraId="1BE9CCBA" w14:textId="77777777">
      <w:pPr>
        <w:pStyle w:val="Rubrik1"/>
      </w:pPr>
      <w:r w:rsidRPr="006C677D">
        <w:rPr>
          <w:rStyle w:val="Rubrik1Char"/>
        </w:rPr>
        <w:t>Esrange</w:t>
      </w:r>
    </w:p>
    <w:p w:rsidR="006C677D" w:rsidP="009617A8" w:rsidRDefault="006C677D" w14:paraId="735FB291" w14:textId="0E5FE99A">
      <w:pPr>
        <w:pStyle w:val="Normalutanindragellerluft"/>
      </w:pPr>
      <w:r>
        <w:t>Verksamheten som bedrivs vid Esrange är viktig för svensk forskningsverksamhet i allmänhet och klimatforskningen i synnerhet. Sverige bör och ska vara ett land i framkant när det gäller rymdforskning. Vänsterpartiet har länge uttryck</w:t>
      </w:r>
      <w:r w:rsidR="00126BFE">
        <w:t>t</w:t>
      </w:r>
      <w:r>
        <w:t xml:space="preserve"> stöd för den verksamhet som bedrivs vid Esrange. Trots det är vi inte odelat positiva till en utbyggnad av Esrange.</w:t>
      </w:r>
    </w:p>
    <w:p w:rsidR="003C1144" w:rsidP="006C677D" w:rsidRDefault="006C677D" w14:paraId="39524AF4" w14:textId="77777777">
      <w:pPr>
        <w:pStyle w:val="Rubrik2"/>
      </w:pPr>
      <w:r>
        <w:t>Sveriges u</w:t>
      </w:r>
      <w:r w:rsidR="003C1144">
        <w:t>rfolk</w:t>
      </w:r>
    </w:p>
    <w:p w:rsidR="00852B1A" w:rsidP="00312F3B" w:rsidRDefault="00852B1A" w14:paraId="25124A3C" w14:textId="77777777">
      <w:pPr>
        <w:pStyle w:val="Normalutanindragellerluft"/>
      </w:pPr>
      <w:r w:rsidRPr="00852B1A">
        <w:t>Samerna är Sveriges enda ursprungsfolk och har som sådant en särställning bland Sveriges fem nationella minoriteter och inte minst i förhållande till majoritetsbefolkningen. Detta förhållande måste då också, naturligtvis, få konsekvenser, både för hur statens representanter förhåller sig till samerna som folk och samernas företrädare samt för vilka åtgärder som vidtas för att säkerställa denna särställning i praktiken.</w:t>
      </w:r>
      <w:r>
        <w:t xml:space="preserve"> </w:t>
      </w:r>
      <w:r w:rsidR="006C677D">
        <w:t xml:space="preserve">I media har man kunnat läsa att den planerade utbyggnaden av Esrange kommer att ske i </w:t>
      </w:r>
      <w:r>
        <w:t xml:space="preserve">samernas </w:t>
      </w:r>
      <w:r w:rsidR="006C677D">
        <w:t xml:space="preserve">renbetesmarker. </w:t>
      </w:r>
    </w:p>
    <w:p w:rsidR="00852B1A" w:rsidP="00852B1A" w:rsidRDefault="00852B1A" w14:paraId="49B6A03C" w14:textId="32F7581F">
      <w:pPr>
        <w:ind w:firstLine="0"/>
      </w:pPr>
      <w:r>
        <w:tab/>
        <w:t xml:space="preserve">ILO:s (International Labour Organization) konvention nr 169 om urfolk och stamfolk innehåller ett antal bestämmelser och åtaganden till skydd för urfolk. Ett grundläggande krav enligt konventionen är att urfolk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 Detta innebär bl.a. att det måste vidtas konkreta åtgärder för att skydda samers land, vatten, kultur och miljö. ILO 169 </w:t>
      </w:r>
      <w:r w:rsidR="00126BFE">
        <w:t>skapar inga nya markrättigheter</w:t>
      </w:r>
      <w:r>
        <w:t xml:space="preserve"> men ställer krav på att de markrättigheter som finns ska erkännas och respekteras samt att samernas renskötselrätt respekteras på motsvarande sätt som andra markrättigheter i Sverige. Rättigheternas omfattning måste också klarläggas. De brister som finns i</w:t>
      </w:r>
      <w:r w:rsidR="005565BD">
        <w:t xml:space="preserve"> </w:t>
      </w:r>
      <w:r>
        <w:t>dag gäller den geografiska omfattningen av vinterbete, omfattningen av jakt- och fiskerätt, rätten att upplåta jakt- och fiskerätt och skyddet för renskötselrätten gentemot annan markanvändning. Konventionen ger inte samebyarna vetorätt, däremot rätt till samråd. Redan i</w:t>
      </w:r>
      <w:r w:rsidR="005565BD">
        <w:t xml:space="preserve"> </w:t>
      </w:r>
      <w:r>
        <w:t xml:space="preserve">dag gäller att samebyarna är sakägare på mark där renskötselrätten gäller. </w:t>
      </w:r>
    </w:p>
    <w:p w:rsidR="00852B1A" w:rsidP="005565BD" w:rsidRDefault="00852B1A" w14:paraId="7E2DFFBA" w14:textId="77777777">
      <w:r>
        <w:t xml:space="preserve">Det borde vara självklart att Sverige ska ratificera ILO 169 och garantera samer de rättigheter som anges där. Så ser det tyvärr inte ut. Att Sverige inte lyckats ratificera ILO 169 är förstås inte heller bra för konventionens ställning och för möjligheterna att sätta tryck på andra länder i världen att ratificera den. </w:t>
      </w:r>
    </w:p>
    <w:p w:rsidR="008C4D09" w:rsidP="005565BD" w:rsidRDefault="00852B1A" w14:paraId="45B86BEB" w14:textId="1574BB51">
      <w:r>
        <w:t>Det som hindrat en rati</w:t>
      </w:r>
      <w:r w:rsidR="00126BFE">
        <w:t>ficering är framför allt</w:t>
      </w:r>
      <w:r>
        <w:t xml:space="preserve"> att Sverige inte uppfyller förpliktelserna i konventionens artikel 14 om markrättigheter och att frågor kring samernas rätt till land och vatten inte har lösts. Här står olika starka intressen och olika rättigheter mot varandra. Med beaktande av att rennäringen är en central del av samernas kulturutövning har FN:s rasdiskrimineringskommitté uttalat sin oro över förmodade begränsningar i den traditionella nyttjanderätten till betesmark för renskötseln. </w:t>
      </w:r>
      <w:r w:rsidR="008C4D09">
        <w:t xml:space="preserve">Detta har vi skrivit mer om i vår motion </w:t>
      </w:r>
      <w:r w:rsidRPr="008C4D09" w:rsidR="008C4D09">
        <w:t>2017/18:2967</w:t>
      </w:r>
      <w:r w:rsidR="008C4D09">
        <w:t xml:space="preserve"> En samlad samepolitik</w:t>
      </w:r>
      <w:r w:rsidR="005565BD">
        <w:t>.</w:t>
      </w:r>
    </w:p>
    <w:p w:rsidR="003C1144" w:rsidP="008C4D09" w:rsidRDefault="0004034E" w14:paraId="4F10FF32" w14:textId="77777777">
      <w:pPr>
        <w:pStyle w:val="Rubrik2"/>
      </w:pPr>
      <w:r>
        <w:t>Rymdverksamhetens klimatpåverkan</w:t>
      </w:r>
    </w:p>
    <w:p w:rsidR="008C4D09" w:rsidP="00800F42" w:rsidRDefault="008C4D09" w14:paraId="5A1AFF6C" w14:textId="4A31CE59">
      <w:pPr>
        <w:pStyle w:val="Normalutanindragellerluft"/>
      </w:pPr>
      <w:r>
        <w:t>I förslaget till skrivelse står det mycket om svensk rymdverksamhets betydelse för klimatforskningen.</w:t>
      </w:r>
      <w:r w:rsidR="003131CD">
        <w:t xml:space="preserve"> Vilket Vänsterpartiet </w:t>
      </w:r>
      <w:r w:rsidR="00126BFE">
        <w:t>menar bör vara huvudsyftet med s</w:t>
      </w:r>
      <w:r w:rsidR="003131CD">
        <w:t>vensk rymdverksamhet.</w:t>
      </w:r>
      <w:r>
        <w:t xml:space="preserve"> Samtidigt nämns väldigt lite om </w:t>
      </w:r>
      <w:r w:rsidR="003131CD">
        <w:t xml:space="preserve">den samlade </w:t>
      </w:r>
      <w:r>
        <w:t>rymdverksamhe</w:t>
      </w:r>
      <w:r w:rsidR="003131CD">
        <w:t xml:space="preserve">tens </w:t>
      </w:r>
      <w:r>
        <w:t xml:space="preserve">påverkan på klimatet. Mycket av det raketbränsle som används runt om på jorden är inte bara miljöovänligt </w:t>
      </w:r>
      <w:r w:rsidR="00126BFE">
        <w:t xml:space="preserve">– </w:t>
      </w:r>
      <w:r>
        <w:t xml:space="preserve">det kan också vara giftigt. </w:t>
      </w:r>
      <w:r w:rsidR="00145CDB">
        <w:t>Därför är det viktigt att en utbyggnad av Esrange sker med klimatets bästa i åtanke. De eventuella utsläpp som sker vid rymdrelaterad forskning som är till sam</w:t>
      </w:r>
      <w:r w:rsidR="00126BFE">
        <w:t>hällets bästa är mer försvarbara</w:t>
      </w:r>
      <w:r w:rsidR="00145CDB">
        <w:t xml:space="preserve"> än utsläpp och föroreningar från privat kommersiell rymdindustri. Därför bör det i skrivelsen betonas att verksamheten vid Esrange ska bedrivas i enlighet med de klimatpolitiska målen. Detta bör riksdagen ställa sig bakom</w:t>
      </w:r>
      <w:r w:rsidR="00800F42">
        <w:t xml:space="preserve"> och ge regeringen till känna. </w:t>
      </w:r>
    </w:p>
    <w:p w:rsidR="003C1144" w:rsidP="00CD25E3" w:rsidRDefault="003C1144" w14:paraId="58C5BF67" w14:textId="77777777">
      <w:pPr>
        <w:pStyle w:val="Rubrik1"/>
      </w:pPr>
      <w:r>
        <w:t>Fred</w:t>
      </w:r>
      <w:r w:rsidR="00CD25E3">
        <w:t>liga syften</w:t>
      </w:r>
    </w:p>
    <w:p w:rsidRPr="00046649" w:rsidR="00046649" w:rsidP="00800F42" w:rsidRDefault="00046649" w14:paraId="354CC536" w14:textId="2153D21A">
      <w:pPr>
        <w:pStyle w:val="Normalutanindragellerluft"/>
      </w:pPr>
      <w:r>
        <w:t xml:space="preserve">Ledorden för internationell rymdverksamhet har länge varit fred. </w:t>
      </w:r>
      <w:r w:rsidR="004C5BB5">
        <w:t xml:space="preserve">Genom FN:s rymdfördrag har Sverige förbundit sig att driva rymdverksamhet utifrån fredliga syften för mänsklighetens bästa. </w:t>
      </w:r>
      <w:r>
        <w:t>Trots det sker i</w:t>
      </w:r>
      <w:r w:rsidR="00800F42">
        <w:t xml:space="preserve"> </w:t>
      </w:r>
      <w:r>
        <w:t>dag många militära insatser med stöd av rymdteknik</w:t>
      </w:r>
      <w:r w:rsidR="004C5BB5">
        <w:t xml:space="preserve"> och rymddata med ursprung i Sverige</w:t>
      </w:r>
      <w:r>
        <w:t>.</w:t>
      </w:r>
      <w:r w:rsidR="004C5BB5">
        <w:t xml:space="preserve"> Svensk media har rapporterat om hur den infrastruktur som finns vi</w:t>
      </w:r>
      <w:r w:rsidR="00126BFE">
        <w:t>d Esrange varit USA behjälplig</w:t>
      </w:r>
      <w:r w:rsidR="004C5BB5">
        <w:t xml:space="preserve"> i deras drönarkrig. </w:t>
      </w:r>
      <w:r w:rsidR="00CB7BAB">
        <w:t xml:space="preserve">För att garantera att den verksamhet som bedrivs vid Esrange är för fredens bästa bör regeringen utreda hur svensk rymddata används av utomstående nationer och organisationer. Detta bör riksdagen ställa sig bakom och ge regeringen till känna. </w:t>
      </w:r>
      <w:r>
        <w:t xml:space="preserve"> </w:t>
      </w:r>
    </w:p>
    <w:p w:rsidR="00DF731B" w:rsidP="00925413" w:rsidRDefault="003C1144" w14:paraId="5D366695" w14:textId="77777777">
      <w:pPr>
        <w:pStyle w:val="Rubrik1"/>
      </w:pPr>
      <w:r>
        <w:t>En verkligt feministisk rymdpolitik</w:t>
      </w:r>
    </w:p>
    <w:p w:rsidR="000026A2" w:rsidP="00800F42" w:rsidRDefault="000149B7" w14:paraId="0B0A444A" w14:textId="3AE30896">
      <w:pPr>
        <w:pStyle w:val="Normalutanindragellerluft"/>
      </w:pPr>
      <w:r>
        <w:t xml:space="preserve">Det går inte att blunda för att rymdverksamheten precis som mycket annat </w:t>
      </w:r>
      <w:r w:rsidR="00AE6699">
        <w:t xml:space="preserve">genom historien har </w:t>
      </w:r>
      <w:r>
        <w:t>dominerats av män.</w:t>
      </w:r>
      <w:r w:rsidR="00AE6699">
        <w:t xml:space="preserve"> Det yttersta exemplet är att av drygt 550 rymdresenärer är endast 59 kvinnor. När historierna om rymdframgångarna ska berättas är det historier om män</w:t>
      </w:r>
      <w:r w:rsidR="00126BFE">
        <w:t>,</w:t>
      </w:r>
      <w:r w:rsidR="00AE6699">
        <w:t xml:space="preserve"> och de kvinnor som faktiskt varit med glöms bort eller osynliggörs. På </w:t>
      </w:r>
      <w:r w:rsidR="00496856">
        <w:t>senare år har till slut kvinnor som</w:t>
      </w:r>
      <w:r w:rsidR="00AE6699">
        <w:t xml:space="preserve"> </w:t>
      </w:r>
      <w:r w:rsidRPr="00AE6699" w:rsidR="00AE6699">
        <w:t>Kath</w:t>
      </w:r>
      <w:r w:rsidR="00AE6699">
        <w:t>erine Johnson, Dorothy Vaughan,</w:t>
      </w:r>
      <w:r w:rsidR="00126BFE">
        <w:t xml:space="preserve"> Mary Jackson</w:t>
      </w:r>
      <w:r w:rsidR="00AE6699">
        <w:t xml:space="preserve"> och </w:t>
      </w:r>
      <w:r w:rsidRPr="00AE6699" w:rsidR="00AE6699">
        <w:t>Margaret Hamilton</w:t>
      </w:r>
      <w:r w:rsidR="00AE6699">
        <w:t xml:space="preserve"> </w:t>
      </w:r>
      <w:r w:rsidR="00496856">
        <w:t xml:space="preserve">börjat få det erkännande de förtjänar för sina insatser. </w:t>
      </w:r>
      <w:r w:rsidR="00264055">
        <w:t>Men mycket återstår att göra.</w:t>
      </w:r>
    </w:p>
    <w:p w:rsidR="00422B9E" w:rsidP="00800F42" w:rsidRDefault="00496856" w14:paraId="23EA7C6A" w14:textId="77777777">
      <w:r>
        <w:t>För att komma till rätta med jämställdhetsproblemen inom</w:t>
      </w:r>
      <w:r w:rsidR="000026A2">
        <w:t xml:space="preserve"> den svenska</w:t>
      </w:r>
      <w:r>
        <w:t xml:space="preserve"> rymdverksamheten räcker det inte som regeringen vill med att sprida information om rymdverksamheten. Arbetet måste</w:t>
      </w:r>
      <w:r w:rsidR="001D2E78">
        <w:t xml:space="preserve"> ske systematiskt på alla plan</w:t>
      </w:r>
      <w:r>
        <w:t>.</w:t>
      </w:r>
      <w:r w:rsidR="000026A2">
        <w:t xml:space="preserve"> För att göra det måste fler kvinnors insatser synliggöras. Vänsterpartiet har vid flera tillfällen lyft de kvalitetsproblem som ofta finns med skolornas läroböcker. När skolans läroböcker har granskats har man funnit att de genomsyras av en manlig norm. Fördomar, stereotypa föreställningar kring vad som är manligt och kvinnligt samt trångsynthet bevaras och befästs i skolan när dess roll borde vara att bryta desamma. Det kritiska tänkandet och granskandet måste få större tyngd i undervisningen redan tidigt i grundskolan. Skolorna måste därför ta större ansvar när det gäller inköp och inventering av läroböcker. Detta har vi motionerat om i 2017/18:2339 En inkluderande och likvärdig skola och förskola.</w:t>
      </w:r>
    </w:p>
    <w:p w:rsidR="000026A2" w:rsidP="00800F42" w:rsidRDefault="00F94EE7" w14:paraId="75B3A474" w14:textId="0920A5A9">
      <w:r w:rsidRPr="00F94EE7">
        <w:t>Efte</w:t>
      </w:r>
      <w:r w:rsidR="00126BFE">
        <w:t>r en höst av olika metoo-upprop</w:t>
      </w:r>
      <w:r w:rsidR="00710B21">
        <w:t xml:space="preserve"> h</w:t>
      </w:r>
      <w:r w:rsidRPr="00F94EE7">
        <w:t>ar problemen med jämställdhet inom skolans värld blivit extra tydlig. På hashtaggar som #tystiklassen, #räckupphanden och #ickegodkänt har elever, lärare och annan skolpersonal delat med sig av berättelser om kränkni</w:t>
      </w:r>
      <w:r>
        <w:t>ngar i skolan. Bristen på jämstä</w:t>
      </w:r>
      <w:r w:rsidRPr="00F94EE7">
        <w:t>lldhet kan också uttrycka sig på andra sätt.</w:t>
      </w:r>
      <w:r>
        <w:t xml:space="preserve"> </w:t>
      </w:r>
      <w:r w:rsidR="000026A2">
        <w:t xml:space="preserve">Forskare som studerat elevers gymnasieval har även kunnat peka på att svenska elever ofta väljer gymnasieutbildningar som de vet domineras </w:t>
      </w:r>
      <w:r w:rsidR="00126BFE">
        <w:t>av personer av samma kön som de</w:t>
      </w:r>
      <w:r w:rsidR="000026A2">
        <w:t xml:space="preserve"> själva för att de tror att det är där de kommer </w:t>
      </w:r>
      <w:r w:rsidR="00126BFE">
        <w:t xml:space="preserve">att </w:t>
      </w:r>
      <w:r w:rsidR="000026A2">
        <w:t xml:space="preserve">trivas bäst. </w:t>
      </w:r>
      <w:r w:rsidRPr="00044275" w:rsidR="00044275">
        <w:t>För Vänsterpartiet som ett feministiskt parti är det viktigt att alla elever får möjlighet att leva upp till sin fulla potential, oavsett kön. Därför måste alla elever få möjlighet att göra välinformerade val till gymnasiet. Eleverna behöver få tid och möjlighet att möta kompetenta studievägledare som kan få eleverna att tänka i nya banor.</w:t>
      </w:r>
      <w:r w:rsidR="00044275">
        <w:t xml:space="preserve"> </w:t>
      </w:r>
      <w:r w:rsidRPr="00044275" w:rsidR="00044275">
        <w:t>Studie- och yrkesvägledning är ofta sådant som friskolor sparar in på i jakten på vinst. Läsåret 2016/17 gick det nästan dubbelt så många elever på en studie</w:t>
      </w:r>
      <w:r w:rsidR="00126BFE">
        <w:t>-</w:t>
      </w:r>
      <w:r w:rsidRPr="00044275" w:rsidR="00044275">
        <w:t xml:space="preserve"> och yrkesvägledare i friskolornas högstadier i jämförelse med kommunala högstadier. Vinstjakten fungerar så. Det är svårare att spara in på lokaler och lärare, det skulle märkas tydligare. I</w:t>
      </w:r>
      <w:r w:rsidR="00710B21">
        <w:t xml:space="preserve"> </w:t>
      </w:r>
      <w:r w:rsidRPr="00044275" w:rsidR="00044275">
        <w:t>stället är det runtomkringpersonalen som försvinner till förmån för</w:t>
      </w:r>
      <w:r w:rsidR="00126BFE">
        <w:t xml:space="preserve"> vinst till skolornas ägare, så</w:t>
      </w:r>
      <w:r w:rsidRPr="00044275" w:rsidR="00044275">
        <w:t>som skolsköterskan, skolbiblioteket och studie- och yrkesvägledningen. Det är en av många anledningar till att Vänsterpartiet driver kravet på vins</w:t>
      </w:r>
      <w:r w:rsidR="007C2D55">
        <w:t>t</w:t>
      </w:r>
      <w:r w:rsidRPr="00044275" w:rsidR="00044275">
        <w:t>begränsningar i välfärden.</w:t>
      </w:r>
    </w:p>
    <w:p w:rsidR="00755958" w:rsidP="00710B21" w:rsidRDefault="00C94A33" w14:paraId="07B8EDF4" w14:textId="77777777">
      <w:r>
        <w:t>Den rymdforskning som bedrivs i Sverige</w:t>
      </w:r>
      <w:r w:rsidR="004D4845">
        <w:t xml:space="preserve"> befinner sig inte i ett vakuum.</w:t>
      </w:r>
      <w:r>
        <w:t xml:space="preserve"> Den är en del av det svenska forsknings- och högskoles</w:t>
      </w:r>
      <w:r w:rsidR="00264055">
        <w:t>amhället där s</w:t>
      </w:r>
      <w:r>
        <w:t>tudenter väljer utbildningsplatser baserat på stereotypa</w:t>
      </w:r>
      <w:r w:rsidR="00E92068">
        <w:t xml:space="preserve"> könsrollsmönster. Där p</w:t>
      </w:r>
      <w:r>
        <w:t>rofessorer är till största delen män och har lätt</w:t>
      </w:r>
      <w:r w:rsidR="00264055">
        <w:t>are att avancera på positioner</w:t>
      </w:r>
      <w:r>
        <w:t>. Delegationen för jämställdhet i högskolan skriver i sin redovisning Jämställdhet i högskolan, ska den nu ordnas en gång för alla? (2014) att bilden av akademin är nedslående. Det är en organisation präglad av normer och värderingar som bekräftar män som överordnade och där olika villkor råder för kvinnors och mäns meritering och karriärutveckling. Även Statskontoret har undersökt hur det ser ut med jämställdhet inom forskningen (Forskningsanslagen ur ett jämställdhetsperspektiv, 2014). I deras rapport framkommer det att inte bara de strategiska forskningsmedlen utan även basanslagen för forskning är ojämställt fördelade. Män tilldelas 61 procent av anslagen men utgör bara 58 procent av forskarna. Den sammanlagda skillnaden motsvarar alltså 3 procentenheter, vilket kan låta marginellt, men det motsvarar i verkligheten drygt 80 miljoner kronor. En stor del av förklaringen till detta är att basanslagen ofta används för att finansiera löner till professorer, där män är klart överrepresenterade. Statskontoret konstaterar även att det i de flesta fall saknas ett medvetet arbete för att förändra situationen. V</w:t>
      </w:r>
      <w:r w:rsidR="008D0EB6">
        <w:t>änster</w:t>
      </w:r>
      <w:r w:rsidR="007634A8">
        <w:t>partiet</w:t>
      </w:r>
      <w:r w:rsidR="008D0EB6">
        <w:t xml:space="preserve"> har tidigare motionerat om jämställdhetsproblemen inom svensk forskning i vår motion</w:t>
      </w:r>
      <w:r>
        <w:t xml:space="preserve"> </w:t>
      </w:r>
      <w:r w:rsidRPr="00C94A33">
        <w:t>2017/18:3597</w:t>
      </w:r>
      <w:r>
        <w:t xml:space="preserve"> Fri forskning och trygga anställningar.</w:t>
      </w:r>
    </w:p>
    <w:p w:rsidR="00755958" w:rsidP="007634A8" w:rsidRDefault="00755958" w14:paraId="5C8D6E33" w14:textId="5FAF9A7F">
      <w:r>
        <w:t>För att rymdverksamheten på sikt ska kunna bli jämställd krävs det flera insatser som vi</w:t>
      </w:r>
      <w:r w:rsidR="007C2D55">
        <w:t xml:space="preserve"> har för avsikt att återkomma till</w:t>
      </w:r>
      <w:r>
        <w:t xml:space="preserve"> i en motion under den allmänna motionstiden. När det gäller regeringens förslag till insats menar vi att det måste tydliggöras att det krävs tidiga insatser. Där bör </w:t>
      </w:r>
      <w:r w:rsidRPr="00264055" w:rsidR="00264055">
        <w:t>regeringen</w:t>
      </w:r>
      <w:r w:rsidR="00264055">
        <w:t xml:space="preserve"> </w:t>
      </w:r>
      <w:r w:rsidRPr="00264055" w:rsidR="00264055">
        <w:t>i förslaget till strategi för svensk rymdverksamhet</w:t>
      </w:r>
      <w:r>
        <w:t xml:space="preserve"> uppdra åt Rymdstyrelsen och Vetenskapsrådet att samverka med Skolverket för att sprida information om rymdverksamheten redan i förskolan. Detta bör riksdagen ställa sig bakom</w:t>
      </w:r>
      <w:r w:rsidR="007634A8">
        <w:t xml:space="preserve"> och ge regeringen till känna. </w:t>
      </w:r>
    </w:p>
    <w:bookmarkStart w:name="_GoBack" w:id="1"/>
    <w:bookmarkEnd w:id="1"/>
    <w:p w:rsidR="007C2D55" w:rsidP="007634A8" w:rsidRDefault="007C2D55" w14:paraId="6EC6D566" w14:textId="77777777"/>
    <w:sdt>
      <w:sdtPr>
        <w:alias w:val="CC_Underskrifter"/>
        <w:tag w:val="CC_Underskrifter"/>
        <w:id w:val="583496634"/>
        <w:lock w:val="sdtContentLocked"/>
        <w:placeholder>
          <w:docPart w:val="61B19F9ED4D84C45BA480C87C7C6A9A8"/>
        </w:placeholder>
        <w15:appearance w15:val="hidden"/>
      </w:sdtPr>
      <w:sdtEndPr/>
      <w:sdtContent>
        <w:p w:rsidR="004801AC" w:rsidP="00187270" w:rsidRDefault="007C2D55" w14:paraId="38C97C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Momodou Jallow (V)</w:t>
            </w:r>
          </w:p>
        </w:tc>
        <w:tc>
          <w:tcPr>
            <w:tcW w:w="50" w:type="pct"/>
            <w:vAlign w:val="bottom"/>
          </w:tcPr>
          <w:p>
            <w:pPr>
              <w:pStyle w:val="Underskrifter"/>
            </w:pPr>
            <w:r>
              <w:t> </w:t>
            </w:r>
          </w:p>
        </w:tc>
      </w:tr>
    </w:tbl>
    <w:p w:rsidR="006D1BAE" w:rsidRDefault="006D1BAE" w14:paraId="49809E7F" w14:textId="77777777"/>
    <w:sectPr w:rsidR="006D1B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ED50E" w14:textId="77777777" w:rsidR="001930CC" w:rsidRDefault="001930CC" w:rsidP="000C1CAD">
      <w:pPr>
        <w:spacing w:line="240" w:lineRule="auto"/>
      </w:pPr>
      <w:r>
        <w:separator/>
      </w:r>
    </w:p>
  </w:endnote>
  <w:endnote w:type="continuationSeparator" w:id="0">
    <w:p w14:paraId="5C203521" w14:textId="77777777" w:rsidR="001930CC" w:rsidRDefault="001930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C84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C4E18" w14:textId="0B252AD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2D55">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50F82" w14:textId="77777777" w:rsidR="001930CC" w:rsidRDefault="001930CC" w:rsidP="000C1CAD">
      <w:pPr>
        <w:spacing w:line="240" w:lineRule="auto"/>
      </w:pPr>
      <w:r>
        <w:separator/>
      </w:r>
    </w:p>
  </w:footnote>
  <w:footnote w:type="continuationSeparator" w:id="0">
    <w:p w14:paraId="1530ACB8" w14:textId="77777777" w:rsidR="001930CC" w:rsidRDefault="001930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6EA5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2D55" w14:paraId="37407DAE" w14:textId="77777777">
                          <w:pPr>
                            <w:jc w:val="right"/>
                          </w:pPr>
                          <w:sdt>
                            <w:sdtPr>
                              <w:alias w:val="CC_Noformat_Partikod"/>
                              <w:tag w:val="CC_Noformat_Partikod"/>
                              <w:id w:val="-53464382"/>
                              <w:placeholder>
                                <w:docPart w:val="025C34636A7943F69AD08025793331CE"/>
                              </w:placeholder>
                              <w:text/>
                            </w:sdtPr>
                            <w:sdtEndPr/>
                            <w:sdtContent>
                              <w:r w:rsidR="00EC049E">
                                <w:t>V</w:t>
                              </w:r>
                            </w:sdtContent>
                          </w:sdt>
                          <w:sdt>
                            <w:sdtPr>
                              <w:alias w:val="CC_Noformat_Partinummer"/>
                              <w:tag w:val="CC_Noformat_Partinummer"/>
                              <w:id w:val="-1709555926"/>
                              <w:placeholder>
                                <w:docPart w:val="4E3ADC2FDFF04A189CF835FB28086DCE"/>
                              </w:placeholder>
                              <w:text/>
                            </w:sdtPr>
                            <w:sdtEndPr/>
                            <w:sdtContent>
                              <w:r w:rsidR="00E00782">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2D55" w14:paraId="37407DAE" w14:textId="77777777">
                    <w:pPr>
                      <w:jc w:val="right"/>
                    </w:pPr>
                    <w:sdt>
                      <w:sdtPr>
                        <w:alias w:val="CC_Noformat_Partikod"/>
                        <w:tag w:val="CC_Noformat_Partikod"/>
                        <w:id w:val="-53464382"/>
                        <w:placeholder>
                          <w:docPart w:val="025C34636A7943F69AD08025793331CE"/>
                        </w:placeholder>
                        <w:text/>
                      </w:sdtPr>
                      <w:sdtEndPr/>
                      <w:sdtContent>
                        <w:r w:rsidR="00EC049E">
                          <w:t>V</w:t>
                        </w:r>
                      </w:sdtContent>
                    </w:sdt>
                    <w:sdt>
                      <w:sdtPr>
                        <w:alias w:val="CC_Noformat_Partinummer"/>
                        <w:tag w:val="CC_Noformat_Partinummer"/>
                        <w:id w:val="-1709555926"/>
                        <w:placeholder>
                          <w:docPart w:val="4E3ADC2FDFF04A189CF835FB28086DCE"/>
                        </w:placeholder>
                        <w:text/>
                      </w:sdtPr>
                      <w:sdtEndPr/>
                      <w:sdtContent>
                        <w:r w:rsidR="00E00782">
                          <w:t>048</w:t>
                        </w:r>
                      </w:sdtContent>
                    </w:sdt>
                  </w:p>
                </w:txbxContent>
              </v:textbox>
              <w10:wrap anchorx="page"/>
            </v:shape>
          </w:pict>
        </mc:Fallback>
      </mc:AlternateContent>
    </w:r>
  </w:p>
  <w:p w:rsidRPr="00293C4F" w:rsidR="004F35FE" w:rsidP="00776B74" w:rsidRDefault="004F35FE" w14:paraId="402245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2D55" w14:paraId="24DB3ACB" w14:textId="77777777">
    <w:pPr>
      <w:jc w:val="right"/>
    </w:pPr>
    <w:sdt>
      <w:sdtPr>
        <w:alias w:val="CC_Noformat_Partikod"/>
        <w:tag w:val="CC_Noformat_Partikod"/>
        <w:id w:val="559911109"/>
        <w:placeholder>
          <w:docPart w:val="025C34636A7943F69AD08025793331CE"/>
        </w:placeholder>
        <w:text/>
      </w:sdtPr>
      <w:sdtEndPr/>
      <w:sdtContent>
        <w:r w:rsidR="00EC049E">
          <w:t>V</w:t>
        </w:r>
      </w:sdtContent>
    </w:sdt>
    <w:sdt>
      <w:sdtPr>
        <w:alias w:val="CC_Noformat_Partinummer"/>
        <w:tag w:val="CC_Noformat_Partinummer"/>
        <w:id w:val="1197820850"/>
        <w:placeholder>
          <w:docPart w:val="4E3ADC2FDFF04A189CF835FB28086DCE"/>
        </w:placeholder>
        <w:text/>
      </w:sdtPr>
      <w:sdtEndPr/>
      <w:sdtContent>
        <w:r w:rsidR="00E00782">
          <w:t>048</w:t>
        </w:r>
      </w:sdtContent>
    </w:sdt>
  </w:p>
  <w:p w:rsidR="004F35FE" w:rsidP="00776B74" w:rsidRDefault="004F35FE" w14:paraId="096B44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2D55" w14:paraId="599F9DF0" w14:textId="77777777">
    <w:pPr>
      <w:jc w:val="right"/>
    </w:pPr>
    <w:sdt>
      <w:sdtPr>
        <w:alias w:val="CC_Noformat_Partikod"/>
        <w:tag w:val="CC_Noformat_Partikod"/>
        <w:id w:val="1471015553"/>
        <w:text/>
      </w:sdtPr>
      <w:sdtEndPr/>
      <w:sdtContent>
        <w:r w:rsidR="00EC049E">
          <w:t>V</w:t>
        </w:r>
      </w:sdtContent>
    </w:sdt>
    <w:sdt>
      <w:sdtPr>
        <w:alias w:val="CC_Noformat_Partinummer"/>
        <w:tag w:val="CC_Noformat_Partinummer"/>
        <w:id w:val="-2014525982"/>
        <w:text/>
      </w:sdtPr>
      <w:sdtEndPr/>
      <w:sdtContent>
        <w:r w:rsidR="00E00782">
          <w:t>048</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C2D55" w14:paraId="5B7ADE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C2D55" w14:paraId="13AC08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2D55" w14:paraId="49E111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:4193</w:t>
        </w:r>
      </w:sdtContent>
    </w:sdt>
  </w:p>
  <w:p w:rsidR="004F35FE" w:rsidP="00E03A3D" w:rsidRDefault="007C2D55" w14:paraId="5A5F8117"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4F35FE" w:rsidP="00283E0F" w:rsidRDefault="00F26131" w14:paraId="1CE83C14" w14:textId="7B1C45BD">
        <w:pPr>
          <w:pStyle w:val="FSHRub2"/>
        </w:pPr>
        <w:r>
          <w:t>med anledning av skr. 2017/18:259 En strategi för svensk rymdverksamhet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145594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C049E"/>
    <w:rsid w:val="000000E0"/>
    <w:rsid w:val="00000761"/>
    <w:rsid w:val="000014AF"/>
    <w:rsid w:val="00002310"/>
    <w:rsid w:val="000026A2"/>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9B7"/>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34E"/>
    <w:rsid w:val="00040E0A"/>
    <w:rsid w:val="00040F34"/>
    <w:rsid w:val="00040F89"/>
    <w:rsid w:val="00041BE8"/>
    <w:rsid w:val="00042A9E"/>
    <w:rsid w:val="00043AA9"/>
    <w:rsid w:val="00043F2E"/>
    <w:rsid w:val="00044275"/>
    <w:rsid w:val="0004587D"/>
    <w:rsid w:val="00046649"/>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97F"/>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5DB3"/>
    <w:rsid w:val="000E64C3"/>
    <w:rsid w:val="000E6606"/>
    <w:rsid w:val="000E712B"/>
    <w:rsid w:val="000E79FF"/>
    <w:rsid w:val="000E7E5B"/>
    <w:rsid w:val="000F1549"/>
    <w:rsid w:val="000F18CF"/>
    <w:rsid w:val="000F2BA5"/>
    <w:rsid w:val="000F2E17"/>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6BFE"/>
    <w:rsid w:val="00130490"/>
    <w:rsid w:val="00130FEC"/>
    <w:rsid w:val="00133BE2"/>
    <w:rsid w:val="001354CF"/>
    <w:rsid w:val="00135E5D"/>
    <w:rsid w:val="001364A1"/>
    <w:rsid w:val="0013783E"/>
    <w:rsid w:val="00137DC4"/>
    <w:rsid w:val="00137E1A"/>
    <w:rsid w:val="001411ED"/>
    <w:rsid w:val="00141C2A"/>
    <w:rsid w:val="0014285A"/>
    <w:rsid w:val="00143D44"/>
    <w:rsid w:val="00145CDB"/>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0FF"/>
    <w:rsid w:val="001701C2"/>
    <w:rsid w:val="0017077B"/>
    <w:rsid w:val="0017154A"/>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270"/>
    <w:rsid w:val="001878F9"/>
    <w:rsid w:val="00187CED"/>
    <w:rsid w:val="0019059E"/>
    <w:rsid w:val="001906AF"/>
    <w:rsid w:val="001908EC"/>
    <w:rsid w:val="00190ADD"/>
    <w:rsid w:val="00190E1F"/>
    <w:rsid w:val="00191EA5"/>
    <w:rsid w:val="00191F20"/>
    <w:rsid w:val="001924C1"/>
    <w:rsid w:val="00192707"/>
    <w:rsid w:val="00192E2B"/>
    <w:rsid w:val="001930CC"/>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E78"/>
    <w:rsid w:val="001D2FF1"/>
    <w:rsid w:val="001D3EE8"/>
    <w:rsid w:val="001D4232"/>
    <w:rsid w:val="001D4A9A"/>
    <w:rsid w:val="001D5A93"/>
    <w:rsid w:val="001D5C51"/>
    <w:rsid w:val="001D5F9B"/>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1FE"/>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4981"/>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055"/>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2BA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2F7E40"/>
    <w:rsid w:val="003010E0"/>
    <w:rsid w:val="00303C09"/>
    <w:rsid w:val="0030446D"/>
    <w:rsid w:val="003053E0"/>
    <w:rsid w:val="0030562F"/>
    <w:rsid w:val="00307246"/>
    <w:rsid w:val="00310241"/>
    <w:rsid w:val="00310461"/>
    <w:rsid w:val="00312F3B"/>
    <w:rsid w:val="003131CD"/>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4B"/>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2B2"/>
    <w:rsid w:val="003A63D3"/>
    <w:rsid w:val="003A7434"/>
    <w:rsid w:val="003A7C19"/>
    <w:rsid w:val="003B0D95"/>
    <w:rsid w:val="003B1AFC"/>
    <w:rsid w:val="003B2109"/>
    <w:rsid w:val="003B2154"/>
    <w:rsid w:val="003B2811"/>
    <w:rsid w:val="003B2CE4"/>
    <w:rsid w:val="003B38E9"/>
    <w:rsid w:val="003B7796"/>
    <w:rsid w:val="003C0D8C"/>
    <w:rsid w:val="003C10FB"/>
    <w:rsid w:val="003C1144"/>
    <w:rsid w:val="003C1239"/>
    <w:rsid w:val="003C1A2D"/>
    <w:rsid w:val="003C28AE"/>
    <w:rsid w:val="003C3343"/>
    <w:rsid w:val="003C47BD"/>
    <w:rsid w:val="003C48F5"/>
    <w:rsid w:val="003C7235"/>
    <w:rsid w:val="003C72A0"/>
    <w:rsid w:val="003C7808"/>
    <w:rsid w:val="003D0371"/>
    <w:rsid w:val="003D0D72"/>
    <w:rsid w:val="003D2C8C"/>
    <w:rsid w:val="003D4127"/>
    <w:rsid w:val="003D4C5B"/>
    <w:rsid w:val="003D51A4"/>
    <w:rsid w:val="003D7FDF"/>
    <w:rsid w:val="003E19A1"/>
    <w:rsid w:val="003E1AAD"/>
    <w:rsid w:val="003E2129"/>
    <w:rsid w:val="003E247C"/>
    <w:rsid w:val="003E3C81"/>
    <w:rsid w:val="003E40DC"/>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1859"/>
    <w:rsid w:val="0040265C"/>
    <w:rsid w:val="00402AA0"/>
    <w:rsid w:val="00402F29"/>
    <w:rsid w:val="004046BA"/>
    <w:rsid w:val="00405F9B"/>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61D"/>
    <w:rsid w:val="00440BFE"/>
    <w:rsid w:val="00441D50"/>
    <w:rsid w:val="00443989"/>
    <w:rsid w:val="00443EB4"/>
    <w:rsid w:val="00444B14"/>
    <w:rsid w:val="00444FE1"/>
    <w:rsid w:val="0044506D"/>
    <w:rsid w:val="00445847"/>
    <w:rsid w:val="004458E8"/>
    <w:rsid w:val="00446DBB"/>
    <w:rsid w:val="00446FE9"/>
    <w:rsid w:val="00447667"/>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6856"/>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481"/>
    <w:rsid w:val="004B7B5D"/>
    <w:rsid w:val="004C0749"/>
    <w:rsid w:val="004C08A1"/>
    <w:rsid w:val="004C2B00"/>
    <w:rsid w:val="004C300C"/>
    <w:rsid w:val="004C32C3"/>
    <w:rsid w:val="004C4E32"/>
    <w:rsid w:val="004C5B7D"/>
    <w:rsid w:val="004C5BB5"/>
    <w:rsid w:val="004C65F5"/>
    <w:rsid w:val="004C6AA7"/>
    <w:rsid w:val="004C6CF3"/>
    <w:rsid w:val="004C7951"/>
    <w:rsid w:val="004D0B7F"/>
    <w:rsid w:val="004D0C2A"/>
    <w:rsid w:val="004D13F2"/>
    <w:rsid w:val="004D1BF5"/>
    <w:rsid w:val="004D3929"/>
    <w:rsid w:val="004D471C"/>
    <w:rsid w:val="004D4845"/>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0B6B"/>
    <w:rsid w:val="005231E7"/>
    <w:rsid w:val="0052357B"/>
    <w:rsid w:val="00524798"/>
    <w:rsid w:val="005266EF"/>
    <w:rsid w:val="00526C4A"/>
    <w:rsid w:val="005305C6"/>
    <w:rsid w:val="005315D0"/>
    <w:rsid w:val="005322F9"/>
    <w:rsid w:val="00532673"/>
    <w:rsid w:val="00532A3C"/>
    <w:rsid w:val="00533AF2"/>
    <w:rsid w:val="00535310"/>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65BD"/>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01C"/>
    <w:rsid w:val="005B0485"/>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4597"/>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327"/>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3EB"/>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87942"/>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0761"/>
    <w:rsid w:val="006B2851"/>
    <w:rsid w:val="006B2ADF"/>
    <w:rsid w:val="006B35C4"/>
    <w:rsid w:val="006B3C99"/>
    <w:rsid w:val="006B3D40"/>
    <w:rsid w:val="006B4E46"/>
    <w:rsid w:val="006B6447"/>
    <w:rsid w:val="006C1088"/>
    <w:rsid w:val="006C12F9"/>
    <w:rsid w:val="006C2631"/>
    <w:rsid w:val="006C2A57"/>
    <w:rsid w:val="006C2E6D"/>
    <w:rsid w:val="006C3B16"/>
    <w:rsid w:val="006C4B9F"/>
    <w:rsid w:val="006C5179"/>
    <w:rsid w:val="006C5E6C"/>
    <w:rsid w:val="006C677D"/>
    <w:rsid w:val="006D01C3"/>
    <w:rsid w:val="006D0B01"/>
    <w:rsid w:val="006D0B69"/>
    <w:rsid w:val="006D1A26"/>
    <w:rsid w:val="006D1BAE"/>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8C2"/>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B21"/>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6CCA"/>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958"/>
    <w:rsid w:val="00755D11"/>
    <w:rsid w:val="00756CD2"/>
    <w:rsid w:val="00757633"/>
    <w:rsid w:val="007604D8"/>
    <w:rsid w:val="007606E7"/>
    <w:rsid w:val="0076159E"/>
    <w:rsid w:val="00761CC9"/>
    <w:rsid w:val="007634A8"/>
    <w:rsid w:val="00764F72"/>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2D55"/>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0A3"/>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0F42"/>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5FDC"/>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B1A"/>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384"/>
    <w:rsid w:val="008676A5"/>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4D09"/>
    <w:rsid w:val="008C52AF"/>
    <w:rsid w:val="008C5D1A"/>
    <w:rsid w:val="008C5DC8"/>
    <w:rsid w:val="008C6BE6"/>
    <w:rsid w:val="008C6FE0"/>
    <w:rsid w:val="008D0356"/>
    <w:rsid w:val="008D0EB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6CA4"/>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4FC7"/>
    <w:rsid w:val="00925413"/>
    <w:rsid w:val="0092541A"/>
    <w:rsid w:val="00925EF5"/>
    <w:rsid w:val="00925F0B"/>
    <w:rsid w:val="009276D0"/>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7A8"/>
    <w:rsid w:val="009618CD"/>
    <w:rsid w:val="00961AD8"/>
    <w:rsid w:val="00961DB8"/>
    <w:rsid w:val="009639BD"/>
    <w:rsid w:val="00964828"/>
    <w:rsid w:val="00965ED6"/>
    <w:rsid w:val="00967184"/>
    <w:rsid w:val="00970635"/>
    <w:rsid w:val="00970FF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7F6"/>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2E4C"/>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5895"/>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699"/>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24F0"/>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55A1"/>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934"/>
    <w:rsid w:val="00C86FB6"/>
    <w:rsid w:val="00C87F19"/>
    <w:rsid w:val="00C87F76"/>
    <w:rsid w:val="00C90592"/>
    <w:rsid w:val="00C90723"/>
    <w:rsid w:val="00C90A15"/>
    <w:rsid w:val="00C918A0"/>
    <w:rsid w:val="00C925AD"/>
    <w:rsid w:val="00C92BF5"/>
    <w:rsid w:val="00C93DCF"/>
    <w:rsid w:val="00C94A33"/>
    <w:rsid w:val="00C94ECC"/>
    <w:rsid w:val="00C9501F"/>
    <w:rsid w:val="00C955CA"/>
    <w:rsid w:val="00C95B48"/>
    <w:rsid w:val="00C9638D"/>
    <w:rsid w:val="00C96F9D"/>
    <w:rsid w:val="00C972DE"/>
    <w:rsid w:val="00CA03BB"/>
    <w:rsid w:val="00CA0D85"/>
    <w:rsid w:val="00CA0EF3"/>
    <w:rsid w:val="00CA14DD"/>
    <w:rsid w:val="00CA297D"/>
    <w:rsid w:val="00CA3288"/>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B7BAB"/>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5E3"/>
    <w:rsid w:val="00CD2A97"/>
    <w:rsid w:val="00CD4084"/>
    <w:rsid w:val="00CD4EC2"/>
    <w:rsid w:val="00CD506D"/>
    <w:rsid w:val="00CD647C"/>
    <w:rsid w:val="00CD6AAE"/>
    <w:rsid w:val="00CD7157"/>
    <w:rsid w:val="00CD7868"/>
    <w:rsid w:val="00CE13F3"/>
    <w:rsid w:val="00CE172B"/>
    <w:rsid w:val="00CE311E"/>
    <w:rsid w:val="00CE35E9"/>
    <w:rsid w:val="00CE3A5D"/>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208D"/>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1C72"/>
    <w:rsid w:val="00DB2A83"/>
    <w:rsid w:val="00DB30AF"/>
    <w:rsid w:val="00DB3469"/>
    <w:rsid w:val="00DB3E85"/>
    <w:rsid w:val="00DB4FA4"/>
    <w:rsid w:val="00DB65E8"/>
    <w:rsid w:val="00DB7490"/>
    <w:rsid w:val="00DB7E7F"/>
    <w:rsid w:val="00DC01AA"/>
    <w:rsid w:val="00DC084A"/>
    <w:rsid w:val="00DC2A5B"/>
    <w:rsid w:val="00DC3EF5"/>
    <w:rsid w:val="00DC668D"/>
    <w:rsid w:val="00DC7B33"/>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DF731B"/>
    <w:rsid w:val="00E001DB"/>
    <w:rsid w:val="00E00782"/>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17083"/>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56F"/>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068"/>
    <w:rsid w:val="00E92B28"/>
    <w:rsid w:val="00E9447B"/>
    <w:rsid w:val="00E94538"/>
    <w:rsid w:val="00E94D39"/>
    <w:rsid w:val="00E95883"/>
    <w:rsid w:val="00E95D6F"/>
    <w:rsid w:val="00E95DE2"/>
    <w:rsid w:val="00E96BAC"/>
    <w:rsid w:val="00E971D4"/>
    <w:rsid w:val="00EA071E"/>
    <w:rsid w:val="00EA1746"/>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49E"/>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13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48B4"/>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E7"/>
    <w:rsid w:val="00F94EF5"/>
    <w:rsid w:val="00F94F7D"/>
    <w:rsid w:val="00F959DB"/>
    <w:rsid w:val="00F95CB1"/>
    <w:rsid w:val="00F960DC"/>
    <w:rsid w:val="00F962A3"/>
    <w:rsid w:val="00F96563"/>
    <w:rsid w:val="00F96E32"/>
    <w:rsid w:val="00F9776D"/>
    <w:rsid w:val="00FA16DC"/>
    <w:rsid w:val="00FA17D9"/>
    <w:rsid w:val="00FA1D00"/>
    <w:rsid w:val="00FA1FBF"/>
    <w:rsid w:val="00FA2425"/>
    <w:rsid w:val="00FA30BF"/>
    <w:rsid w:val="00FA3932"/>
    <w:rsid w:val="00FA3A85"/>
    <w:rsid w:val="00FA4F46"/>
    <w:rsid w:val="00FA5076"/>
    <w:rsid w:val="00FA5447"/>
    <w:rsid w:val="00FA7004"/>
    <w:rsid w:val="00FB01EC"/>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FA7D0B"/>
  <w15:chartTrackingRefBased/>
  <w15:docId w15:val="{F6E88EE9-099E-44F5-99E1-D97FD4BF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4817374FDD4BA6AB4F21775B9CFEBD"/>
        <w:category>
          <w:name w:val="Allmänt"/>
          <w:gallery w:val="placeholder"/>
        </w:category>
        <w:types>
          <w:type w:val="bbPlcHdr"/>
        </w:types>
        <w:behaviors>
          <w:behavior w:val="content"/>
        </w:behaviors>
        <w:guid w:val="{C34091E2-3B10-4B44-9911-CEA682000BDC}"/>
      </w:docPartPr>
      <w:docPartBody>
        <w:p w:rsidR="00BA3681" w:rsidRDefault="00E1058D">
          <w:pPr>
            <w:pStyle w:val="DB4817374FDD4BA6AB4F21775B9CFEBD"/>
          </w:pPr>
          <w:r w:rsidRPr="005A0A93">
            <w:rPr>
              <w:rStyle w:val="Platshllartext"/>
            </w:rPr>
            <w:t>Förslag till riksdagsbeslut</w:t>
          </w:r>
        </w:p>
      </w:docPartBody>
    </w:docPart>
    <w:docPart>
      <w:docPartPr>
        <w:name w:val="87D8D97158DB4CA484C696FC54E6C623"/>
        <w:category>
          <w:name w:val="Allmänt"/>
          <w:gallery w:val="placeholder"/>
        </w:category>
        <w:types>
          <w:type w:val="bbPlcHdr"/>
        </w:types>
        <w:behaviors>
          <w:behavior w:val="content"/>
        </w:behaviors>
        <w:guid w:val="{6C30F888-BFDF-47FB-84A4-C924E12EF182}"/>
      </w:docPartPr>
      <w:docPartBody>
        <w:p w:rsidR="00BA3681" w:rsidRDefault="00E1058D">
          <w:pPr>
            <w:pStyle w:val="87D8D97158DB4CA484C696FC54E6C623"/>
          </w:pPr>
          <w:r w:rsidRPr="005A0A93">
            <w:rPr>
              <w:rStyle w:val="Platshllartext"/>
            </w:rPr>
            <w:t>Motivering</w:t>
          </w:r>
        </w:p>
      </w:docPartBody>
    </w:docPart>
    <w:docPart>
      <w:docPartPr>
        <w:name w:val="025C34636A7943F69AD08025793331CE"/>
        <w:category>
          <w:name w:val="Allmänt"/>
          <w:gallery w:val="placeholder"/>
        </w:category>
        <w:types>
          <w:type w:val="bbPlcHdr"/>
        </w:types>
        <w:behaviors>
          <w:behavior w:val="content"/>
        </w:behaviors>
        <w:guid w:val="{F1D27D9B-F23E-4B73-ABA6-A8A90A1D0F71}"/>
      </w:docPartPr>
      <w:docPartBody>
        <w:p w:rsidR="00BA3681" w:rsidRDefault="00E1058D">
          <w:pPr>
            <w:pStyle w:val="025C34636A7943F69AD08025793331CE"/>
          </w:pPr>
          <w:r>
            <w:rPr>
              <w:rStyle w:val="Platshllartext"/>
            </w:rPr>
            <w:t xml:space="preserve"> </w:t>
          </w:r>
        </w:p>
      </w:docPartBody>
    </w:docPart>
    <w:docPart>
      <w:docPartPr>
        <w:name w:val="4E3ADC2FDFF04A189CF835FB28086DCE"/>
        <w:category>
          <w:name w:val="Allmänt"/>
          <w:gallery w:val="placeholder"/>
        </w:category>
        <w:types>
          <w:type w:val="bbPlcHdr"/>
        </w:types>
        <w:behaviors>
          <w:behavior w:val="content"/>
        </w:behaviors>
        <w:guid w:val="{281E6849-8917-4570-AD9A-4ED35911A8CD}"/>
      </w:docPartPr>
      <w:docPartBody>
        <w:p w:rsidR="00BA3681" w:rsidRDefault="00E1058D">
          <w:pPr>
            <w:pStyle w:val="4E3ADC2FDFF04A189CF835FB28086DCE"/>
          </w:pPr>
          <w:r>
            <w:t xml:space="preserve"> </w:t>
          </w:r>
        </w:p>
      </w:docPartBody>
    </w:docPart>
    <w:docPart>
      <w:docPartPr>
        <w:name w:val="61B19F9ED4D84C45BA480C87C7C6A9A8"/>
        <w:category>
          <w:name w:val="Allmänt"/>
          <w:gallery w:val="placeholder"/>
        </w:category>
        <w:types>
          <w:type w:val="bbPlcHdr"/>
        </w:types>
        <w:behaviors>
          <w:behavior w:val="content"/>
        </w:behaviors>
        <w:guid w:val="{F158EAA0-9CC1-4212-88C8-E036DF1F6336}"/>
      </w:docPartPr>
      <w:docPartBody>
        <w:p w:rsidR="00124F03" w:rsidRDefault="00124F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8D"/>
    <w:rsid w:val="00124F03"/>
    <w:rsid w:val="004D2F40"/>
    <w:rsid w:val="00797640"/>
    <w:rsid w:val="008A61E1"/>
    <w:rsid w:val="00BA3681"/>
    <w:rsid w:val="00D031B7"/>
    <w:rsid w:val="00D3385F"/>
    <w:rsid w:val="00E1058D"/>
    <w:rsid w:val="00EE0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2F40"/>
    <w:rPr>
      <w:color w:val="F4B083" w:themeColor="accent2" w:themeTint="99"/>
    </w:rPr>
  </w:style>
  <w:style w:type="paragraph" w:customStyle="1" w:styleId="DB4817374FDD4BA6AB4F21775B9CFEBD">
    <w:name w:val="DB4817374FDD4BA6AB4F21775B9CFEBD"/>
  </w:style>
  <w:style w:type="paragraph" w:customStyle="1" w:styleId="0B06D874DAFA495384B00C59CFE28530">
    <w:name w:val="0B06D874DAFA495384B00C59CFE28530"/>
  </w:style>
  <w:style w:type="paragraph" w:customStyle="1" w:styleId="DA00CCB27FC243658EA6C61F9AB06AB3">
    <w:name w:val="DA00CCB27FC243658EA6C61F9AB06AB3"/>
  </w:style>
  <w:style w:type="paragraph" w:customStyle="1" w:styleId="87D8D97158DB4CA484C696FC54E6C623">
    <w:name w:val="87D8D97158DB4CA484C696FC54E6C623"/>
  </w:style>
  <w:style w:type="paragraph" w:customStyle="1" w:styleId="869DA5B4B01A44059F4EBF173C7CBC24">
    <w:name w:val="869DA5B4B01A44059F4EBF173C7CBC24"/>
  </w:style>
  <w:style w:type="paragraph" w:customStyle="1" w:styleId="881C6535B79247D98969D206FC6CD566">
    <w:name w:val="881C6535B79247D98969D206FC6CD566"/>
  </w:style>
  <w:style w:type="paragraph" w:customStyle="1" w:styleId="025C34636A7943F69AD08025793331CE">
    <w:name w:val="025C34636A7943F69AD08025793331CE"/>
  </w:style>
  <w:style w:type="paragraph" w:customStyle="1" w:styleId="4E3ADC2FDFF04A189CF835FB28086DCE">
    <w:name w:val="4E3ADC2FDFF04A189CF835FB28086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11D2F-A9A3-4C6C-AD8E-0EEC9D48B580}"/>
</file>

<file path=customXml/itemProps2.xml><?xml version="1.0" encoding="utf-8"?>
<ds:datastoreItem xmlns:ds="http://schemas.openxmlformats.org/officeDocument/2006/customXml" ds:itemID="{9BCC8EE5-9D5C-43B1-9ABE-6470E7D9ABEB}"/>
</file>

<file path=customXml/itemProps3.xml><?xml version="1.0" encoding="utf-8"?>
<ds:datastoreItem xmlns:ds="http://schemas.openxmlformats.org/officeDocument/2006/customXml" ds:itemID="{47C6C4CC-E541-48CB-8A84-A7ECD8F3F3BD}"/>
</file>

<file path=docProps/app.xml><?xml version="1.0" encoding="utf-8"?>
<Properties xmlns="http://schemas.openxmlformats.org/officeDocument/2006/extended-properties" xmlns:vt="http://schemas.openxmlformats.org/officeDocument/2006/docPropsVTypes">
  <Template>Normal</Template>
  <TotalTime>16</TotalTime>
  <Pages>6</Pages>
  <Words>2226</Words>
  <Characters>12850</Characters>
  <Application>Microsoft Office Word</Application>
  <DocSecurity>0</DocSecurity>
  <Lines>203</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V048 med anledning av skrivelse 2017 18 259 En strategi för svensk rymdverksamhet</vt:lpstr>
      <vt:lpstr>
      </vt:lpstr>
    </vt:vector>
  </TitlesOfParts>
  <Company>Sveriges riksdag</Company>
  <LinksUpToDate>false</LinksUpToDate>
  <CharactersWithSpaces>15033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