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DC9" w:rsidRPr="002D2DC9" w:rsidRDefault="002D2DC9">
      <w:pPr>
        <w:pStyle w:val="Frslagsrubrik"/>
      </w:pPr>
      <w:r w:rsidRPr="002D2DC9">
        <w:t>Förslag till riksdagsbeslut</w:t>
      </w:r>
    </w:p>
    <w:p w:rsidR="002D2DC9" w:rsidRPr="002D2DC9" w:rsidRDefault="002D2DC9">
      <w:pPr>
        <w:pStyle w:val="Hemstlatt"/>
      </w:pPr>
      <w:r w:rsidRPr="002D2DC9">
        <w:t xml:space="preserve">Riksdagen tillkännager för regeringen som sin mening vad som anförs i motionen om </w:t>
      </w:r>
      <w:r w:rsidRPr="002D2DC9">
        <w:rPr>
          <w:color w:val="000000"/>
          <w:szCs w:val="24"/>
        </w:rPr>
        <w:t>införande av en gemensam nordisk kreditvä</w:t>
      </w:r>
      <w:r w:rsidRPr="002D2DC9">
        <w:rPr>
          <w:color w:val="000000"/>
          <w:szCs w:val="24"/>
        </w:rPr>
        <w:t>r</w:t>
      </w:r>
      <w:r w:rsidRPr="002D2DC9">
        <w:rPr>
          <w:color w:val="000000"/>
          <w:szCs w:val="24"/>
        </w:rPr>
        <w:t>dighetskontroll.</w:t>
      </w:r>
    </w:p>
    <w:p w:rsidR="002D2DC9" w:rsidRPr="002D2DC9" w:rsidRDefault="002D2DC9">
      <w:pPr>
        <w:pStyle w:val="Rubrik1"/>
      </w:pPr>
      <w:r w:rsidRPr="002D2DC9">
        <w:t>Motivering</w:t>
      </w:r>
    </w:p>
    <w:p w:rsidR="002D2DC9" w:rsidRPr="002D2DC9" w:rsidRDefault="002D2DC9">
      <w:r w:rsidRPr="002D2DC9">
        <w:t>Allt fler människor rör sig över gränserna mellan våra nordiska grannländer. Många är de som flyttar, pendlar, studerar, arbetar och bedriver näringsver</w:t>
      </w:r>
      <w:r w:rsidRPr="002D2DC9">
        <w:t>k</w:t>
      </w:r>
      <w:r w:rsidRPr="002D2DC9">
        <w:t>samhet i ett annat nordiskt land. Detta skall vara fullt möjligt utan att männ</w:t>
      </w:r>
      <w:r w:rsidRPr="002D2DC9">
        <w:t>i</w:t>
      </w:r>
      <w:r w:rsidRPr="002D2DC9">
        <w:t>skor riskerar att hamna mellan stolarna på grund av oklara lagar och regler. Men vägen till ett öppnare Norden förutsätter att arbetet med att undanröja gränshinder intensifieras.</w:t>
      </w:r>
    </w:p>
    <w:p w:rsidR="002D2DC9" w:rsidRPr="002D2DC9" w:rsidRDefault="002D2DC9">
      <w:pPr>
        <w:pStyle w:val="Normaltindrag"/>
      </w:pPr>
      <w:r w:rsidRPr="002D2DC9">
        <w:t>På det finanspolitiska området finns det idag tyvärr system som bromsar handel, investeringar och enskilda ekonomiska satsningar. Systemen för ko</w:t>
      </w:r>
      <w:r w:rsidRPr="002D2DC9">
        <w:t>n</w:t>
      </w:r>
      <w:r w:rsidRPr="002D2DC9">
        <w:t>troll av personers kreditvärdighet i samband med till exempel avbetalning</w:t>
      </w:r>
      <w:r w:rsidRPr="002D2DC9">
        <w:t>s</w:t>
      </w:r>
      <w:r w:rsidRPr="002D2DC9">
        <w:t>köp är nämligen nationella. Det innebär att systemen i allmänhet endast o</w:t>
      </w:r>
      <w:r w:rsidRPr="002D2DC9">
        <w:t>m</w:t>
      </w:r>
      <w:r w:rsidRPr="002D2DC9">
        <w:t>fattar inkomster från det aktuella landet. Mot denna bakgrund kan det vara svårt för personer med inkomster från ett annat nordiskt land att betraktas som en kreditvärdig kund.</w:t>
      </w:r>
    </w:p>
    <w:p w:rsidR="002D2DC9" w:rsidRPr="002D2DC9" w:rsidRDefault="002D2DC9">
      <w:pPr>
        <w:pStyle w:val="Normaltindrag"/>
        <w:rPr>
          <w:b/>
        </w:rPr>
      </w:pPr>
      <w:r w:rsidRPr="002D2DC9">
        <w:t>Varje form av problem som begränsar eller försvårar såväl människors som företags möjligheter att operera fritt mellan de nordiska länderna måste lösas. Detta är avgörande för att till f</w:t>
      </w:r>
      <w:r w:rsidRPr="002D2DC9">
        <w:t>ullo utnyttja Nordens, och Europas, p</w:t>
      </w:r>
      <w:r w:rsidRPr="002D2DC9">
        <w:t>o</w:t>
      </w:r>
      <w:r w:rsidRPr="002D2DC9">
        <w:t>tential. Därför bör en gemensam nordisk kreditvärdighetskontroll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2DC9">
        <w:trPr>
          <w:cantSplit/>
        </w:trPr>
        <w:tc>
          <w:tcPr>
            <w:tcW w:w="3046" w:type="dxa"/>
          </w:tcPr>
          <w:p w:rsidR="002D2DC9" w:rsidRPr="002D2DC9" w:rsidRDefault="002D2DC9">
            <w:pPr>
              <w:pStyle w:val="UnderskriftDatum"/>
              <w:spacing w:before="240"/>
            </w:pPr>
            <w:r w:rsidRPr="002D2DC9">
              <w:t>Stockholm den 27 september 2009</w:t>
            </w:r>
          </w:p>
        </w:tc>
        <w:tc>
          <w:tcPr>
            <w:tcW w:w="3047" w:type="dxa"/>
          </w:tcPr>
          <w:p w:rsidR="002D2DC9" w:rsidRPr="002D2DC9" w:rsidRDefault="002D2DC9">
            <w:pPr>
              <w:pStyle w:val="Underskrifter"/>
              <w:spacing w:before="240"/>
            </w:pPr>
          </w:p>
        </w:tc>
      </w:tr>
      <w:tr w:rsidR="00000000" w:rsidRPr="002D2DC9">
        <w:trPr>
          <w:cantSplit/>
        </w:trPr>
        <w:tc>
          <w:tcPr>
            <w:tcW w:w="3046" w:type="dxa"/>
          </w:tcPr>
          <w:p w:rsidR="002D2DC9" w:rsidRPr="002D2DC9" w:rsidRDefault="002D2DC9">
            <w:pPr>
              <w:pStyle w:val="Underskrifter"/>
            </w:pPr>
            <w:r w:rsidRPr="002D2DC9">
              <w:t>Kent Olsson (m)</w:t>
            </w:r>
          </w:p>
        </w:tc>
        <w:tc>
          <w:tcPr>
            <w:tcW w:w="3046" w:type="dxa"/>
          </w:tcPr>
          <w:p w:rsidR="002D2DC9" w:rsidRPr="002D2DC9" w:rsidRDefault="002D2DC9">
            <w:pPr>
              <w:pStyle w:val="Underskrifter"/>
            </w:pPr>
          </w:p>
        </w:tc>
      </w:tr>
    </w:tbl>
    <w:p w:rsidR="002D2DC9" w:rsidRPr="002D2DC9" w:rsidRDefault="002D2DC9">
      <w:pPr>
        <w:pStyle w:val="Normaltindrag"/>
      </w:pPr>
    </w:p>
    <w:sectPr w:rsidR="00000000" w:rsidRPr="002D2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DC9" w:rsidRPr="002D2DC9" w:rsidRDefault="002D2DC9">
      <w:r w:rsidRPr="002D2DC9">
        <w:separator/>
      </w:r>
    </w:p>
  </w:endnote>
  <w:endnote w:type="continuationSeparator" w:id="0">
    <w:p w:rsidR="002D2DC9" w:rsidRPr="002D2DC9" w:rsidRDefault="002D2DC9">
      <w:r w:rsidRPr="002D2D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C9" w:rsidRPr="002D2DC9" w:rsidRDefault="002D2DC9">
    <w:pPr>
      <w:pStyle w:val="Sidfot"/>
    </w:pPr>
    <w:r w:rsidRPr="002D2D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503553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DC9" w:rsidRDefault="002D2D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2DC9" w:rsidRDefault="002D2D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C9" w:rsidRPr="002D2DC9" w:rsidRDefault="002D2DC9">
    <w:pPr>
      <w:pStyle w:val="Sidfot"/>
    </w:pPr>
    <w:r w:rsidRPr="002D2D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15706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DC9" w:rsidRDefault="002D2D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DC9" w:rsidRDefault="002D2D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C9" w:rsidRPr="002D2DC9" w:rsidRDefault="002D2DC9">
    <w:pPr>
      <w:pStyle w:val="Sidfot"/>
    </w:pPr>
    <w:r w:rsidRPr="002D2D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718600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DC9" w:rsidRDefault="002D2D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DC9" w:rsidRDefault="002D2D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DC9" w:rsidRPr="002D2DC9" w:rsidRDefault="002D2DC9">
      <w:r w:rsidRPr="002D2DC9">
        <w:separator/>
      </w:r>
    </w:p>
  </w:footnote>
  <w:footnote w:type="continuationSeparator" w:id="0">
    <w:p w:rsidR="002D2DC9" w:rsidRPr="002D2DC9" w:rsidRDefault="002D2DC9">
      <w:r w:rsidRPr="002D2D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C9" w:rsidRPr="002D2DC9" w:rsidRDefault="002D2DC9">
    <w:pPr>
      <w:pStyle w:val="Sidhuvud"/>
    </w:pPr>
    <w:r w:rsidRPr="002D2D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027575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DC9" w:rsidRDefault="002D2D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2DC9" w:rsidRDefault="002D2D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C9" w:rsidRPr="002D2DC9" w:rsidRDefault="002D2DC9">
    <w:pPr>
      <w:pStyle w:val="Sidhuvud"/>
    </w:pPr>
    <w:r w:rsidRPr="002D2D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648400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DC9" w:rsidRDefault="002D2D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2DC9" w:rsidRDefault="002D2D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C9" w:rsidRPr="002D2DC9" w:rsidRDefault="002D2DC9">
    <w:pPr>
      <w:pStyle w:val="FSHNormal"/>
      <w:tabs>
        <w:tab w:val="right" w:pos="5840"/>
      </w:tabs>
    </w:pPr>
    <w:r w:rsidRPr="002D2DC9">
      <w:br/>
    </w:r>
    <w:r w:rsidRPr="002D2DC9">
      <w:fldChar w:fldCharType="begin" w:fldLock="1"/>
    </w:r>
    <w:r w:rsidRPr="002D2DC9">
      <w:instrText xml:space="preserve"> DOCPROPERTY</w:instrText>
    </w:r>
    <w:r w:rsidRPr="002D2DC9">
      <w:rPr>
        <w:sz w:val="18"/>
      </w:rPr>
      <w:instrText xml:space="preserve"> "YearUser" *\charformat </w:instrText>
    </w:r>
    <w:r w:rsidRPr="002D2DC9">
      <w:fldChar w:fldCharType="separate"/>
    </w:r>
    <w:r w:rsidRPr="002D2DC9">
      <w:t>2009/10</w:t>
    </w:r>
    <w:r w:rsidRPr="002D2DC9">
      <w:fldChar w:fldCharType="end"/>
    </w:r>
    <w:r w:rsidRPr="002D2DC9">
      <w:t xml:space="preserve"> </w:t>
    </w:r>
    <w:r w:rsidRPr="002D2DC9">
      <w:tab/>
      <w:t xml:space="preserve">mnr: </w:t>
    </w:r>
    <w:r w:rsidRPr="002D2DC9">
      <w:fldChar w:fldCharType="begin" w:fldLock="1"/>
    </w:r>
    <w:r w:rsidRPr="002D2DC9">
      <w:instrText xml:space="preserve"> DOCPROPERTY</w:instrText>
    </w:r>
    <w:r w:rsidRPr="002D2DC9">
      <w:rPr>
        <w:sz w:val="18"/>
      </w:rPr>
      <w:instrText xml:space="preserve"> "Motionsnummer" *\charformat </w:instrText>
    </w:r>
    <w:r w:rsidRPr="002D2DC9">
      <w:fldChar w:fldCharType="separate"/>
    </w:r>
    <w:r w:rsidRPr="002D2DC9">
      <w:t>Fi239</w:t>
    </w:r>
    <w:r w:rsidRPr="002D2DC9">
      <w:fldChar w:fldCharType="end"/>
    </w:r>
    <w:r w:rsidRPr="002D2DC9">
      <w:br/>
    </w:r>
    <w:r w:rsidRPr="002D2DC9">
      <w:fldChar w:fldCharType="begin" w:fldLock="1"/>
    </w:r>
    <w:r w:rsidRPr="002D2DC9">
      <w:instrText xml:space="preserve"> DOCPROPERTY</w:instrText>
    </w:r>
    <w:r w:rsidRPr="002D2DC9">
      <w:rPr>
        <w:sz w:val="18"/>
      </w:rPr>
      <w:instrText xml:space="preserve"> "Samling" *\charformat </w:instrText>
    </w:r>
    <w:r w:rsidRPr="002D2DC9">
      <w:fldChar w:fldCharType="end"/>
    </w:r>
    <w:r w:rsidRPr="002D2DC9">
      <w:tab/>
      <w:t xml:space="preserve">pnr: </w:t>
    </w:r>
    <w:r w:rsidRPr="002D2DC9">
      <w:fldChar w:fldCharType="begin" w:fldLock="1"/>
    </w:r>
    <w:r w:rsidRPr="002D2DC9">
      <w:instrText xml:space="preserve"> DOCPROPERTY</w:instrText>
    </w:r>
    <w:r w:rsidRPr="002D2DC9">
      <w:rPr>
        <w:sz w:val="18"/>
      </w:rPr>
      <w:instrText xml:space="preserve"> "Partinummer" *\charformat </w:instrText>
    </w:r>
    <w:r w:rsidRPr="002D2DC9">
      <w:fldChar w:fldCharType="separate"/>
    </w:r>
    <w:r w:rsidRPr="002D2DC9">
      <w:t>m1394</w:t>
    </w:r>
    <w:r w:rsidRPr="002D2DC9">
      <w:fldChar w:fldCharType="end"/>
    </w:r>
  </w:p>
  <w:p w:rsidR="002D2DC9" w:rsidRPr="002D2DC9" w:rsidRDefault="002D2DC9">
    <w:pPr>
      <w:pStyle w:val="FSHRub1"/>
    </w:pPr>
    <w:r w:rsidRPr="002D2DC9">
      <w:t>Motion till riksdagen</w:t>
    </w:r>
    <w:r w:rsidRPr="002D2DC9">
      <w:br/>
    </w:r>
    <w:r w:rsidRPr="002D2DC9">
      <w:fldChar w:fldCharType="begin" w:fldLock="1"/>
    </w:r>
    <w:r w:rsidRPr="002D2DC9">
      <w:instrText xml:space="preserve"> DOCPROPERTY "YearUser" *\charformat </w:instrText>
    </w:r>
    <w:r w:rsidRPr="002D2DC9">
      <w:fldChar w:fldCharType="separate"/>
    </w:r>
    <w:r w:rsidRPr="002D2DC9">
      <w:t>2009/10</w:t>
    </w:r>
    <w:r w:rsidRPr="002D2DC9">
      <w:fldChar w:fldCharType="end"/>
    </w:r>
    <w:r w:rsidRPr="002D2DC9">
      <w:t>:</w:t>
    </w:r>
    <w:r w:rsidRPr="002D2DC9">
      <w:fldChar w:fldCharType="begin" w:fldLock="1"/>
    </w:r>
    <w:r w:rsidRPr="002D2DC9">
      <w:instrText xml:space="preserve"> DOCPROPERTY "Motionsnummer" *\charformat </w:instrText>
    </w:r>
    <w:r w:rsidRPr="002D2DC9">
      <w:fldChar w:fldCharType="separate"/>
    </w:r>
    <w:r w:rsidRPr="002D2DC9">
      <w:t>Fi239</w:t>
    </w:r>
    <w:r w:rsidRPr="002D2DC9">
      <w:fldChar w:fldCharType="end"/>
    </w:r>
  </w:p>
  <w:p w:rsidR="002D2DC9" w:rsidRPr="002D2DC9" w:rsidRDefault="002D2DC9">
    <w:pPr>
      <w:pStyle w:val="FSHNormalS5"/>
    </w:pPr>
    <w:r w:rsidRPr="002D2DC9">
      <w:fldChar w:fldCharType="begin" w:fldLock="1"/>
    </w:r>
    <w:r w:rsidRPr="002D2DC9">
      <w:instrText xml:space="preserve"> DOCPROPERTY "MotionarText" *\charformat </w:instrText>
    </w:r>
    <w:r w:rsidRPr="002D2DC9">
      <w:fldChar w:fldCharType="separate"/>
    </w:r>
    <w:r w:rsidRPr="002D2DC9">
      <w:t>av Kent Olsson (m)</w:t>
    </w:r>
    <w:r w:rsidRPr="002D2DC9">
      <w:fldChar w:fldCharType="end"/>
    </w:r>
    <w:r w:rsidRPr="002D2DC9">
      <w:br/>
    </w:r>
    <w:r w:rsidRPr="002D2DC9">
      <w:fldChar w:fldCharType="begin" w:fldLock="1"/>
    </w:r>
    <w:r w:rsidRPr="002D2DC9">
      <w:instrText xml:space="preserve"> DOCPROPERTY "SvarFrasKort" *\charformat </w:instrText>
    </w:r>
    <w:r w:rsidRPr="002D2DC9">
      <w:fldChar w:fldCharType="end"/>
    </w:r>
  </w:p>
  <w:p w:rsidR="002D2DC9" w:rsidRPr="002D2DC9" w:rsidRDefault="002D2DC9">
    <w:pPr>
      <w:pStyle w:val="FSHTitel"/>
    </w:pPr>
    <w:r w:rsidRPr="002D2DC9">
      <w:fldChar w:fldCharType="begin" w:fldLock="1"/>
    </w:r>
    <w:r w:rsidRPr="002D2DC9">
      <w:instrText xml:space="preserve"> DOCPROPERTY</w:instrText>
    </w:r>
    <w:r w:rsidRPr="002D2DC9">
      <w:rPr>
        <w:sz w:val="18"/>
      </w:rPr>
      <w:instrText xml:space="preserve"> "RubrikSvar" *\charformat </w:instrText>
    </w:r>
    <w:r w:rsidRPr="002D2DC9">
      <w:fldChar w:fldCharType="separate"/>
    </w:r>
    <w:r w:rsidRPr="002D2DC9">
      <w:t>Gemensam nordisk kreditvärdighetskontroll</w:t>
    </w:r>
    <w:r w:rsidRPr="002D2DC9">
      <w:fldChar w:fldCharType="end"/>
    </w:r>
  </w:p>
  <w:p w:rsidR="002D2DC9" w:rsidRPr="002D2DC9" w:rsidRDefault="002D2DC9">
    <w:pPr>
      <w:pStyle w:val="Normal00"/>
    </w:pPr>
  </w:p>
  <w:p w:rsidR="002D2DC9" w:rsidRPr="002D2DC9" w:rsidRDefault="002D2D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6256409">
    <w:abstractNumId w:val="8"/>
  </w:num>
  <w:num w:numId="2" w16cid:durableId="2002729919">
    <w:abstractNumId w:val="9"/>
  </w:num>
  <w:num w:numId="3" w16cid:durableId="1260717128">
    <w:abstractNumId w:val="8"/>
  </w:num>
  <w:num w:numId="4" w16cid:durableId="1891794790">
    <w:abstractNumId w:val="9"/>
  </w:num>
  <w:num w:numId="5" w16cid:durableId="1286036126">
    <w:abstractNumId w:val="16"/>
  </w:num>
  <w:num w:numId="6" w16cid:durableId="674186942">
    <w:abstractNumId w:val="10"/>
  </w:num>
  <w:num w:numId="7" w16cid:durableId="792290124">
    <w:abstractNumId w:val="13"/>
  </w:num>
  <w:num w:numId="8" w16cid:durableId="483006089">
    <w:abstractNumId w:val="15"/>
  </w:num>
  <w:num w:numId="9" w16cid:durableId="1186596034">
    <w:abstractNumId w:val="8"/>
  </w:num>
  <w:num w:numId="10" w16cid:durableId="667637668">
    <w:abstractNumId w:val="3"/>
  </w:num>
  <w:num w:numId="11" w16cid:durableId="1903709926">
    <w:abstractNumId w:val="2"/>
  </w:num>
  <w:num w:numId="12" w16cid:durableId="647200508">
    <w:abstractNumId w:val="1"/>
  </w:num>
  <w:num w:numId="13" w16cid:durableId="1752582851">
    <w:abstractNumId w:val="0"/>
  </w:num>
  <w:num w:numId="14" w16cid:durableId="1604920140">
    <w:abstractNumId w:val="9"/>
  </w:num>
  <w:num w:numId="15" w16cid:durableId="1657686711">
    <w:abstractNumId w:val="7"/>
  </w:num>
  <w:num w:numId="16" w16cid:durableId="551771719">
    <w:abstractNumId w:val="6"/>
  </w:num>
  <w:num w:numId="17" w16cid:durableId="525287188">
    <w:abstractNumId w:val="5"/>
  </w:num>
  <w:num w:numId="18" w16cid:durableId="792332484">
    <w:abstractNumId w:val="4"/>
  </w:num>
  <w:num w:numId="19" w16cid:durableId="2016497536">
    <w:abstractNumId w:val="13"/>
  </w:num>
  <w:num w:numId="20" w16cid:durableId="559637498">
    <w:abstractNumId w:val="10"/>
  </w:num>
  <w:num w:numId="21" w16cid:durableId="1240407760">
    <w:abstractNumId w:val="15"/>
  </w:num>
  <w:num w:numId="22" w16cid:durableId="985355627">
    <w:abstractNumId w:val="11"/>
  </w:num>
  <w:num w:numId="23" w16cid:durableId="768963213">
    <w:abstractNumId w:val="18"/>
  </w:num>
  <w:num w:numId="24" w16cid:durableId="1223566444">
    <w:abstractNumId w:val="17"/>
  </w:num>
  <w:num w:numId="25" w16cid:durableId="1814907886">
    <w:abstractNumId w:val="14"/>
  </w:num>
  <w:num w:numId="26" w16cid:durableId="651714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D8B9B88A-8BC3-4039-908C-A260275E3E01}"/>
  </w:docVars>
  <w:rsids>
    <w:rsidRoot w:val="002C211B"/>
    <w:rsid w:val="002C211B"/>
    <w:rsid w:val="002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CD4BC48-6AA9-4806-ACA7-81847AE1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1214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m1394</vt:lpstr>
    </vt:vector>
  </TitlesOfParts>
  <Company>Riksdagen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m1394</dc:title>
  <dc:subject>m1394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2010-01-20T16:02:00Z</cp:lastPrinted>
  <dcterms:created xsi:type="dcterms:W3CDTF">2025-12-17T19:59:00Z</dcterms:created>
  <dcterms:modified xsi:type="dcterms:W3CDTF">2025-12-17T19:59:00Z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mot2000_512_2009-09-27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Gemensam nordisk kreditvärdighetskontroll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 nordisk kreditvärdighetskontroll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Olsson (m)</vt:lpwstr>
  </property>
  <property fmtid="{D5CDD505-2E9C-101B-9397-08002B2CF9AE}" pid="26" name="MotionarLista">
    <vt:lpwstr>Olsson, Kent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2009</vt:lpwstr>
  </property>
  <property fmtid="{D5CDD505-2E9C-101B-9397-08002B2CF9AE}" pid="44" name="NotesUID">
    <vt:lpwstr>henrik.thunes@riksdagen.se</vt:lpwstr>
  </property>
  <property fmtid="{D5CDD505-2E9C-101B-9397-08002B2CF9AE}" pid="45" name="ReservUID">
    <vt:lpwstr>hk1112aa</vt:lpwstr>
  </property>
  <property fmtid="{D5CDD505-2E9C-101B-9397-08002B2CF9AE}" pid="46" name="MotionID">
    <vt:lpwstr>20092010000000000109000013940069</vt:lpwstr>
  </property>
  <property fmtid="{D5CDD505-2E9C-101B-9397-08002B2CF9AE}" pid="47" name="datum">
    <vt:lpwstr>090927</vt:lpwstr>
  </property>
  <property fmtid="{D5CDD505-2E9C-101B-9397-08002B2CF9AE}" pid="48" name="avsändar-e-post">
    <vt:lpwstr>henrik.thunes@riksdagen.se</vt:lpwstr>
  </property>
  <property fmtid="{D5CDD505-2E9C-101B-9397-08002B2CF9AE}" pid="49" name="id">
    <vt:lpwstr>20092010000000000109000013940069</vt:lpwstr>
  </property>
  <property fmtid="{D5CDD505-2E9C-101B-9397-08002B2CF9AE}" pid="50" name="nummer">
    <vt:lpwstr>239</vt:lpwstr>
  </property>
  <property fmtid="{D5CDD505-2E9C-101B-9397-08002B2CF9AE}" pid="51" name="utskottsbeteckning">
    <vt:lpwstr>Fi</vt:lpwstr>
  </property>
  <property fmtid="{D5CDD505-2E9C-101B-9397-08002B2CF9AE}" pid="52" name="GlobalUID">
    <vt:lpwstr>{69CDB17D-09CD-4B0D-9891-E76603584354}</vt:lpwstr>
  </property>
  <property fmtid="{D5CDD505-2E9C-101B-9397-08002B2CF9AE}" pid="53" name="Överföringar">
    <vt:i4>0</vt:i4>
  </property>
  <property fmtid="{D5CDD505-2E9C-101B-9397-08002B2CF9AE}" pid="54" name="Checksum">
    <vt:lpwstr>*0003106436551*</vt:lpwstr>
  </property>
  <property fmtid="{D5CDD505-2E9C-101B-9397-08002B2CF9AE}" pid="55" name="skuggnummer">
    <vt:lpwstr>1433</vt:lpwstr>
  </property>
  <property fmtid="{D5CDD505-2E9C-101B-9397-08002B2CF9AE}" pid="56" name="urixVersion">
    <vt:lpwstr>4.1.0.6</vt:lpwstr>
  </property>
  <property fmtid="{D5CDD505-2E9C-101B-9397-08002B2CF9AE}" pid="57" name="urixOrigin">
    <vt:lpwstr>100120 17:02:58.843</vt:lpwstr>
  </property>
  <property fmtid="{D5CDD505-2E9C-101B-9397-08002B2CF9AE}" pid="58" name="urixGuid">
    <vt:lpwstr>{59F763E0-AF48-467D-A8B2-2F0E2693CF72}</vt:lpwstr>
  </property>
</Properties>
</file>