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D84CA5B09A4A7188C600DCF1DF9577"/>
        </w:placeholder>
        <w:text/>
      </w:sdtPr>
      <w:sdtEndPr/>
      <w:sdtContent>
        <w:p w:rsidRPr="009B062B" w:rsidR="00AF30DD" w:rsidP="0079720E" w:rsidRDefault="00AF30DD" w14:paraId="109E8237" w14:textId="77777777">
          <w:pPr>
            <w:pStyle w:val="Rubrik1"/>
            <w:spacing w:after="300"/>
          </w:pPr>
          <w:r w:rsidRPr="009B062B">
            <w:t>Förslag till riksdagsbeslut</w:t>
          </w:r>
        </w:p>
      </w:sdtContent>
    </w:sdt>
    <w:sdt>
      <w:sdtPr>
        <w:alias w:val="Yrkande 1"/>
        <w:tag w:val="0ab9aca1-9179-4c57-abc2-3c76dc3bdc1a"/>
        <w:id w:val="2094509266"/>
        <w:lock w:val="sdtLocked"/>
      </w:sdtPr>
      <w:sdtEndPr/>
      <w:sdtContent>
        <w:p w:rsidR="007B0CF1" w:rsidRDefault="006E63AC" w14:paraId="214064EA" w14:textId="77777777">
          <w:pPr>
            <w:pStyle w:val="Frslagstext"/>
            <w:numPr>
              <w:ilvl w:val="0"/>
              <w:numId w:val="0"/>
            </w:numPr>
          </w:pPr>
          <w:r>
            <w:t>Riksdagen anvisar anslagen för 2023 inom utgiftsområde 12 Ekonomisk trygghet för familjer och barn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B1E868DE14F8DA73E5E030035390A"/>
        </w:placeholder>
        <w:text/>
      </w:sdtPr>
      <w:sdtEndPr/>
      <w:sdtContent>
        <w:p w:rsidRPr="00E4410C" w:rsidR="006D79C9" w:rsidP="00333E95" w:rsidRDefault="006D79C9" w14:paraId="21BF4D35" w14:textId="77777777">
          <w:pPr>
            <w:pStyle w:val="Rubrik1"/>
          </w:pPr>
          <w:r>
            <w:t>Motivering</w:t>
          </w:r>
        </w:p>
      </w:sdtContent>
    </w:sdt>
    <w:bookmarkEnd w:displacedByCustomXml="prev" w:id="3"/>
    <w:bookmarkEnd w:displacedByCustomXml="prev" w:id="4"/>
    <w:p w:rsidRPr="00532677" w:rsidR="00B45440" w:rsidP="00532677" w:rsidRDefault="00B45440" w14:paraId="1E9B9889" w14:textId="3472C5A9">
      <w:pPr>
        <w:pStyle w:val="Tabellrubrik"/>
      </w:pPr>
      <w:r w:rsidRPr="00532677">
        <w:t>Tabell A Anslagsförslag 2023 för utgiftsområde 12 Ekonomisk trygghet för familjer och barn</w:t>
      </w:r>
    </w:p>
    <w:p w:rsidRPr="00532677" w:rsidR="00B45440" w:rsidP="00532677" w:rsidRDefault="00B45440" w14:paraId="38C23638" w14:textId="27DA05CA">
      <w:pPr>
        <w:pStyle w:val="Tabellunderrubrik"/>
      </w:pPr>
      <w:r w:rsidRPr="00532677">
        <w:t>Tusental kronor</w:t>
      </w:r>
    </w:p>
    <w:tbl>
      <w:tblPr>
        <w:tblW w:w="8505" w:type="dxa"/>
        <w:tblLayout w:type="fixed"/>
        <w:tblCellMar>
          <w:left w:w="0" w:type="dxa"/>
          <w:right w:w="0" w:type="dxa"/>
        </w:tblCellMar>
        <w:tblLook w:val="04A0" w:firstRow="1" w:lastRow="0" w:firstColumn="1" w:lastColumn="0" w:noHBand="0" w:noVBand="1"/>
      </w:tblPr>
      <w:tblGrid>
        <w:gridCol w:w="500"/>
        <w:gridCol w:w="3279"/>
        <w:gridCol w:w="2080"/>
        <w:gridCol w:w="2646"/>
      </w:tblGrid>
      <w:tr w:rsidRPr="00E4410C" w:rsidR="00B45440" w:rsidTr="00532677" w14:paraId="4DBBAC2F" w14:textId="77777777">
        <w:trPr>
          <w:cantSplit/>
        </w:trPr>
        <w:tc>
          <w:tcPr>
            <w:tcW w:w="3444" w:type="dxa"/>
            <w:gridSpan w:val="2"/>
            <w:tcBorders>
              <w:top w:val="single" w:color="000000" w:sz="6" w:space="0"/>
              <w:bottom w:val="single" w:color="000000" w:sz="6" w:space="0"/>
            </w:tcBorders>
            <w:shd w:val="clear" w:color="auto" w:fill="FFFFFF"/>
            <w:tcMar>
              <w:top w:w="0" w:type="dxa"/>
              <w:left w:w="0" w:type="dxa"/>
              <w:bottom w:w="0" w:type="dxa"/>
              <w:right w:w="0" w:type="dxa"/>
            </w:tcMar>
            <w:hideMark/>
          </w:tcPr>
          <w:p w:rsidRPr="00E4410C" w:rsidR="00B45440" w:rsidP="00532677" w:rsidRDefault="00B45440" w14:paraId="0DA6C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b/>
                <w:bCs/>
                <w:color w:val="000000"/>
                <w:kern w:val="0"/>
                <w:sz w:val="20"/>
                <w:szCs w:val="20"/>
                <w:lang w:eastAsia="sv-SE"/>
                <w14:numSpacing w14:val="default"/>
              </w:rPr>
              <w:t>Ramanslag</w:t>
            </w:r>
          </w:p>
        </w:tc>
        <w:tc>
          <w:tcPr>
            <w:tcW w:w="1895" w:type="dxa"/>
            <w:tcBorders>
              <w:top w:val="single" w:color="000000" w:sz="6" w:space="0"/>
              <w:bottom w:val="single" w:color="000000" w:sz="6" w:space="0"/>
            </w:tcBorders>
            <w:tcMar>
              <w:top w:w="0" w:type="dxa"/>
              <w:left w:w="0" w:type="dxa"/>
              <w:bottom w:w="0" w:type="dxa"/>
              <w:right w:w="0" w:type="dxa"/>
            </w:tcMar>
            <w:hideMark/>
          </w:tcPr>
          <w:p w:rsidRPr="00E4410C" w:rsidR="00B45440" w:rsidP="00532677" w:rsidRDefault="00B45440" w14:paraId="51911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b/>
                <w:bCs/>
                <w:color w:val="000000"/>
                <w:kern w:val="0"/>
                <w:sz w:val="20"/>
                <w:szCs w:val="20"/>
                <w:lang w:eastAsia="sv-SE"/>
                <w14:numSpacing w14:val="default"/>
              </w:rPr>
              <w:t>Regeringens förslag</w:t>
            </w:r>
          </w:p>
        </w:tc>
        <w:tc>
          <w:tcPr>
            <w:tcW w:w="2411" w:type="dxa"/>
            <w:tcBorders>
              <w:top w:val="single" w:color="000000" w:sz="6" w:space="0"/>
              <w:bottom w:val="single" w:color="000000" w:sz="6" w:space="0"/>
            </w:tcBorders>
            <w:tcMar>
              <w:top w:w="0" w:type="dxa"/>
              <w:left w:w="0" w:type="dxa"/>
              <w:bottom w:w="0" w:type="dxa"/>
              <w:right w:w="0" w:type="dxa"/>
            </w:tcMar>
            <w:hideMark/>
          </w:tcPr>
          <w:p w:rsidRPr="00E4410C" w:rsidR="00B45440" w:rsidP="00532677" w:rsidRDefault="00B45440" w14:paraId="45C5B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b/>
                <w:bCs/>
                <w:color w:val="000000"/>
                <w:kern w:val="0"/>
                <w:sz w:val="20"/>
                <w:szCs w:val="20"/>
                <w:lang w:eastAsia="sv-SE"/>
                <w14:numSpacing w14:val="default"/>
              </w:rPr>
              <w:t>Avvikelse från regeringen</w:t>
            </w:r>
          </w:p>
        </w:tc>
      </w:tr>
      <w:tr w:rsidRPr="00E4410C" w:rsidR="00B45440" w:rsidTr="00532677" w14:paraId="78CF641D" w14:textId="77777777">
        <w:trPr>
          <w:cantSplit/>
        </w:trPr>
        <w:tc>
          <w:tcPr>
            <w:tcW w:w="456" w:type="dxa"/>
            <w:tcBorders>
              <w:top w:val="single" w:color="000000" w:sz="6" w:space="0"/>
            </w:tcBorders>
            <w:tcMar>
              <w:top w:w="0" w:type="dxa"/>
              <w:left w:w="0" w:type="dxa"/>
              <w:bottom w:w="0" w:type="dxa"/>
              <w:right w:w="0" w:type="dxa"/>
            </w:tcMar>
            <w:hideMark/>
          </w:tcPr>
          <w:p w:rsidRPr="00E4410C" w:rsidR="00B45440" w:rsidP="00532677" w:rsidRDefault="00B45440" w14:paraId="33C97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1:1</w:t>
            </w:r>
          </w:p>
        </w:tc>
        <w:tc>
          <w:tcPr>
            <w:tcW w:w="2988" w:type="dxa"/>
            <w:tcBorders>
              <w:top w:val="single" w:color="000000" w:sz="6" w:space="0"/>
            </w:tcBorders>
            <w:tcMar>
              <w:top w:w="0" w:type="dxa"/>
              <w:left w:w="0" w:type="dxa"/>
              <w:bottom w:w="0" w:type="dxa"/>
              <w:right w:w="0" w:type="dxa"/>
            </w:tcMar>
            <w:hideMark/>
          </w:tcPr>
          <w:p w:rsidRPr="00E4410C" w:rsidR="00B45440" w:rsidP="00532677" w:rsidRDefault="00B45440" w14:paraId="52DC3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Barnbidrag</w:t>
            </w:r>
          </w:p>
        </w:tc>
        <w:tc>
          <w:tcPr>
            <w:tcW w:w="1895" w:type="dxa"/>
            <w:tcBorders>
              <w:top w:val="single" w:color="000000" w:sz="6" w:space="0"/>
            </w:tcBorders>
            <w:tcMar>
              <w:top w:w="0" w:type="dxa"/>
              <w:left w:w="0" w:type="dxa"/>
              <w:bottom w:w="0" w:type="dxa"/>
              <w:right w:w="0" w:type="dxa"/>
            </w:tcMar>
            <w:hideMark/>
          </w:tcPr>
          <w:p w:rsidRPr="00E4410C" w:rsidR="00B45440" w:rsidP="00532677" w:rsidRDefault="00B45440" w14:paraId="661EC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33 389 255</w:t>
            </w:r>
          </w:p>
        </w:tc>
        <w:tc>
          <w:tcPr>
            <w:tcW w:w="2411" w:type="dxa"/>
            <w:tcBorders>
              <w:top w:val="single" w:color="000000" w:sz="6" w:space="0"/>
            </w:tcBorders>
            <w:tcMar>
              <w:top w:w="0" w:type="dxa"/>
              <w:left w:w="0" w:type="dxa"/>
              <w:bottom w:w="0" w:type="dxa"/>
              <w:right w:w="0" w:type="dxa"/>
            </w:tcMar>
            <w:hideMark/>
          </w:tcPr>
          <w:p w:rsidRPr="00E4410C" w:rsidR="00B45440" w:rsidP="00532677" w:rsidRDefault="00B45440" w14:paraId="45701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2 337 000</w:t>
            </w:r>
          </w:p>
        </w:tc>
      </w:tr>
      <w:tr w:rsidRPr="00E4410C" w:rsidR="00B45440" w:rsidTr="00532677" w14:paraId="42B1557C" w14:textId="77777777">
        <w:trPr>
          <w:cantSplit/>
        </w:trPr>
        <w:tc>
          <w:tcPr>
            <w:tcW w:w="456" w:type="dxa"/>
            <w:tcMar>
              <w:top w:w="0" w:type="dxa"/>
              <w:left w:w="0" w:type="dxa"/>
              <w:bottom w:w="0" w:type="dxa"/>
              <w:right w:w="0" w:type="dxa"/>
            </w:tcMar>
            <w:hideMark/>
          </w:tcPr>
          <w:p w:rsidRPr="00E4410C" w:rsidR="00B45440" w:rsidP="00532677" w:rsidRDefault="00B45440" w14:paraId="47409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1:2</w:t>
            </w:r>
          </w:p>
        </w:tc>
        <w:tc>
          <w:tcPr>
            <w:tcW w:w="2988" w:type="dxa"/>
            <w:tcMar>
              <w:top w:w="0" w:type="dxa"/>
              <w:left w:w="0" w:type="dxa"/>
              <w:bottom w:w="0" w:type="dxa"/>
              <w:right w:w="0" w:type="dxa"/>
            </w:tcMar>
            <w:hideMark/>
          </w:tcPr>
          <w:p w:rsidRPr="00E4410C" w:rsidR="00B45440" w:rsidP="00532677" w:rsidRDefault="00B45440" w14:paraId="13640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Föräldraförsäkring</w:t>
            </w:r>
          </w:p>
        </w:tc>
        <w:tc>
          <w:tcPr>
            <w:tcW w:w="1895" w:type="dxa"/>
            <w:tcMar>
              <w:top w:w="0" w:type="dxa"/>
              <w:left w:w="0" w:type="dxa"/>
              <w:bottom w:w="0" w:type="dxa"/>
              <w:right w:w="0" w:type="dxa"/>
            </w:tcMar>
            <w:hideMark/>
          </w:tcPr>
          <w:p w:rsidRPr="00E4410C" w:rsidR="00B45440" w:rsidP="00532677" w:rsidRDefault="00B45440" w14:paraId="0031C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49 662 693</w:t>
            </w:r>
          </w:p>
        </w:tc>
        <w:tc>
          <w:tcPr>
            <w:tcW w:w="2411" w:type="dxa"/>
            <w:tcMar>
              <w:top w:w="0" w:type="dxa"/>
              <w:left w:w="0" w:type="dxa"/>
              <w:bottom w:w="0" w:type="dxa"/>
              <w:right w:w="0" w:type="dxa"/>
            </w:tcMar>
            <w:hideMark/>
          </w:tcPr>
          <w:p w:rsidRPr="00E4410C" w:rsidR="00B45440" w:rsidP="00532677" w:rsidRDefault="00B45440" w14:paraId="10AFC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4 550 000</w:t>
            </w:r>
          </w:p>
        </w:tc>
      </w:tr>
      <w:tr w:rsidRPr="00E4410C" w:rsidR="00B45440" w:rsidTr="00532677" w14:paraId="06173721" w14:textId="77777777">
        <w:trPr>
          <w:cantSplit/>
        </w:trPr>
        <w:tc>
          <w:tcPr>
            <w:tcW w:w="456" w:type="dxa"/>
            <w:tcMar>
              <w:top w:w="0" w:type="dxa"/>
              <w:left w:w="0" w:type="dxa"/>
              <w:bottom w:w="0" w:type="dxa"/>
              <w:right w:w="0" w:type="dxa"/>
            </w:tcMar>
            <w:hideMark/>
          </w:tcPr>
          <w:p w:rsidRPr="00E4410C" w:rsidR="00B45440" w:rsidP="00532677" w:rsidRDefault="00B45440" w14:paraId="28293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1:3</w:t>
            </w:r>
          </w:p>
        </w:tc>
        <w:tc>
          <w:tcPr>
            <w:tcW w:w="2988" w:type="dxa"/>
            <w:tcMar>
              <w:top w:w="0" w:type="dxa"/>
              <w:left w:w="0" w:type="dxa"/>
              <w:bottom w:w="0" w:type="dxa"/>
              <w:right w:w="0" w:type="dxa"/>
            </w:tcMar>
            <w:hideMark/>
          </w:tcPr>
          <w:p w:rsidRPr="00E4410C" w:rsidR="00B45440" w:rsidP="00532677" w:rsidRDefault="00B45440" w14:paraId="50D63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Underhållsstöd</w:t>
            </w:r>
          </w:p>
        </w:tc>
        <w:tc>
          <w:tcPr>
            <w:tcW w:w="1895" w:type="dxa"/>
            <w:tcMar>
              <w:top w:w="0" w:type="dxa"/>
              <w:left w:w="0" w:type="dxa"/>
              <w:bottom w:w="0" w:type="dxa"/>
              <w:right w:w="0" w:type="dxa"/>
            </w:tcMar>
            <w:hideMark/>
          </w:tcPr>
          <w:p w:rsidRPr="00E4410C" w:rsidR="00B45440" w:rsidP="00532677" w:rsidRDefault="00B45440" w14:paraId="44ADA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2 897 838</w:t>
            </w:r>
          </w:p>
        </w:tc>
        <w:tc>
          <w:tcPr>
            <w:tcW w:w="2411" w:type="dxa"/>
            <w:tcMar>
              <w:top w:w="0" w:type="dxa"/>
              <w:left w:w="0" w:type="dxa"/>
              <w:bottom w:w="0" w:type="dxa"/>
              <w:right w:w="0" w:type="dxa"/>
            </w:tcMar>
            <w:hideMark/>
          </w:tcPr>
          <w:p w:rsidRPr="00E4410C" w:rsidR="00B45440" w:rsidP="00532677" w:rsidRDefault="00B45440" w14:paraId="548ED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203 000</w:t>
            </w:r>
          </w:p>
        </w:tc>
      </w:tr>
      <w:tr w:rsidRPr="00E4410C" w:rsidR="00B45440" w:rsidTr="00532677" w14:paraId="31998A96" w14:textId="77777777">
        <w:trPr>
          <w:cantSplit/>
        </w:trPr>
        <w:tc>
          <w:tcPr>
            <w:tcW w:w="456" w:type="dxa"/>
            <w:tcMar>
              <w:top w:w="0" w:type="dxa"/>
              <w:left w:w="0" w:type="dxa"/>
              <w:bottom w:w="0" w:type="dxa"/>
              <w:right w:w="0" w:type="dxa"/>
            </w:tcMar>
            <w:hideMark/>
          </w:tcPr>
          <w:p w:rsidRPr="00E4410C" w:rsidR="00B45440" w:rsidP="00532677" w:rsidRDefault="00B45440" w14:paraId="43AAA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1:4</w:t>
            </w:r>
          </w:p>
        </w:tc>
        <w:tc>
          <w:tcPr>
            <w:tcW w:w="2988" w:type="dxa"/>
            <w:tcMar>
              <w:top w:w="0" w:type="dxa"/>
              <w:left w:w="0" w:type="dxa"/>
              <w:bottom w:w="0" w:type="dxa"/>
              <w:right w:w="0" w:type="dxa"/>
            </w:tcMar>
            <w:hideMark/>
          </w:tcPr>
          <w:p w:rsidRPr="00E4410C" w:rsidR="00B45440" w:rsidP="00532677" w:rsidRDefault="00B45440" w14:paraId="04D1F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Adoptionsbidrag</w:t>
            </w:r>
          </w:p>
        </w:tc>
        <w:tc>
          <w:tcPr>
            <w:tcW w:w="1895" w:type="dxa"/>
            <w:tcMar>
              <w:top w:w="0" w:type="dxa"/>
              <w:left w:w="0" w:type="dxa"/>
              <w:bottom w:w="0" w:type="dxa"/>
              <w:right w:w="0" w:type="dxa"/>
            </w:tcMar>
            <w:hideMark/>
          </w:tcPr>
          <w:p w:rsidRPr="00E4410C" w:rsidR="00B45440" w:rsidP="00532677" w:rsidRDefault="00B45440" w14:paraId="06B4F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14 784</w:t>
            </w:r>
          </w:p>
        </w:tc>
        <w:tc>
          <w:tcPr>
            <w:tcW w:w="2411" w:type="dxa"/>
            <w:tcMar>
              <w:top w:w="0" w:type="dxa"/>
              <w:left w:w="0" w:type="dxa"/>
              <w:bottom w:w="0" w:type="dxa"/>
              <w:right w:w="0" w:type="dxa"/>
            </w:tcMar>
            <w:hideMark/>
          </w:tcPr>
          <w:p w:rsidRPr="00E4410C" w:rsidR="00B45440" w:rsidP="00532677" w:rsidRDefault="00B45440" w14:paraId="67974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±0</w:t>
            </w:r>
          </w:p>
        </w:tc>
      </w:tr>
      <w:tr w:rsidRPr="00E4410C" w:rsidR="00B45440" w:rsidTr="00532677" w14:paraId="50EEC768" w14:textId="77777777">
        <w:trPr>
          <w:cantSplit/>
        </w:trPr>
        <w:tc>
          <w:tcPr>
            <w:tcW w:w="456" w:type="dxa"/>
            <w:tcMar>
              <w:top w:w="0" w:type="dxa"/>
              <w:left w:w="0" w:type="dxa"/>
              <w:bottom w:w="0" w:type="dxa"/>
              <w:right w:w="0" w:type="dxa"/>
            </w:tcMar>
            <w:hideMark/>
          </w:tcPr>
          <w:p w:rsidRPr="00E4410C" w:rsidR="00B45440" w:rsidP="00532677" w:rsidRDefault="00B45440" w14:paraId="6A666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1:5</w:t>
            </w:r>
          </w:p>
        </w:tc>
        <w:tc>
          <w:tcPr>
            <w:tcW w:w="2988" w:type="dxa"/>
            <w:tcMar>
              <w:top w:w="0" w:type="dxa"/>
              <w:left w:w="0" w:type="dxa"/>
              <w:bottom w:w="0" w:type="dxa"/>
              <w:right w:w="0" w:type="dxa"/>
            </w:tcMar>
            <w:hideMark/>
          </w:tcPr>
          <w:p w:rsidRPr="00E4410C" w:rsidR="00B45440" w:rsidP="00532677" w:rsidRDefault="00B45440" w14:paraId="74A8F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Barnpension och efterlevandestöd</w:t>
            </w:r>
          </w:p>
        </w:tc>
        <w:tc>
          <w:tcPr>
            <w:tcW w:w="1895" w:type="dxa"/>
            <w:tcMar>
              <w:top w:w="0" w:type="dxa"/>
              <w:left w:w="0" w:type="dxa"/>
              <w:bottom w:w="0" w:type="dxa"/>
              <w:right w:w="0" w:type="dxa"/>
            </w:tcMar>
            <w:hideMark/>
          </w:tcPr>
          <w:p w:rsidRPr="00E4410C" w:rsidR="00B45440" w:rsidP="00532677" w:rsidRDefault="00B45440" w14:paraId="10382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1 081 900</w:t>
            </w:r>
          </w:p>
        </w:tc>
        <w:tc>
          <w:tcPr>
            <w:tcW w:w="2411" w:type="dxa"/>
            <w:tcMar>
              <w:top w:w="0" w:type="dxa"/>
              <w:left w:w="0" w:type="dxa"/>
              <w:bottom w:w="0" w:type="dxa"/>
              <w:right w:w="0" w:type="dxa"/>
            </w:tcMar>
            <w:hideMark/>
          </w:tcPr>
          <w:p w:rsidRPr="00E4410C" w:rsidR="00B45440" w:rsidP="00532677" w:rsidRDefault="00B45440" w14:paraId="55524A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±0</w:t>
            </w:r>
          </w:p>
        </w:tc>
      </w:tr>
      <w:tr w:rsidRPr="00E4410C" w:rsidR="00B45440" w:rsidTr="00532677" w14:paraId="0D00E9D2" w14:textId="77777777">
        <w:trPr>
          <w:cantSplit/>
        </w:trPr>
        <w:tc>
          <w:tcPr>
            <w:tcW w:w="456" w:type="dxa"/>
            <w:tcMar>
              <w:top w:w="0" w:type="dxa"/>
              <w:left w:w="0" w:type="dxa"/>
              <w:bottom w:w="0" w:type="dxa"/>
              <w:right w:w="0" w:type="dxa"/>
            </w:tcMar>
            <w:hideMark/>
          </w:tcPr>
          <w:p w:rsidRPr="00E4410C" w:rsidR="00B45440" w:rsidP="00532677" w:rsidRDefault="00B45440" w14:paraId="7364CA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1:6</w:t>
            </w:r>
          </w:p>
        </w:tc>
        <w:tc>
          <w:tcPr>
            <w:tcW w:w="2988" w:type="dxa"/>
            <w:tcMar>
              <w:top w:w="0" w:type="dxa"/>
              <w:left w:w="0" w:type="dxa"/>
              <w:bottom w:w="0" w:type="dxa"/>
              <w:right w:w="0" w:type="dxa"/>
            </w:tcMar>
            <w:hideMark/>
          </w:tcPr>
          <w:p w:rsidRPr="00E4410C" w:rsidR="00B45440" w:rsidP="00532677" w:rsidRDefault="00B45440" w14:paraId="7CCAD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Omvårdnadsbidrag och vårdbidrag</w:t>
            </w:r>
          </w:p>
        </w:tc>
        <w:tc>
          <w:tcPr>
            <w:tcW w:w="1895" w:type="dxa"/>
            <w:tcMar>
              <w:top w:w="0" w:type="dxa"/>
              <w:left w:w="0" w:type="dxa"/>
              <w:bottom w:w="0" w:type="dxa"/>
              <w:right w:w="0" w:type="dxa"/>
            </w:tcMar>
            <w:hideMark/>
          </w:tcPr>
          <w:p w:rsidRPr="00E4410C" w:rsidR="00B45440" w:rsidP="00532677" w:rsidRDefault="00B45440" w14:paraId="0D49A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4 485 381</w:t>
            </w:r>
          </w:p>
        </w:tc>
        <w:tc>
          <w:tcPr>
            <w:tcW w:w="2411" w:type="dxa"/>
            <w:tcMar>
              <w:top w:w="0" w:type="dxa"/>
              <w:left w:w="0" w:type="dxa"/>
              <w:bottom w:w="0" w:type="dxa"/>
              <w:right w:w="0" w:type="dxa"/>
            </w:tcMar>
            <w:hideMark/>
          </w:tcPr>
          <w:p w:rsidRPr="00E4410C" w:rsidR="00B45440" w:rsidP="00532677" w:rsidRDefault="00B45440" w14:paraId="5CFA6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±0</w:t>
            </w:r>
          </w:p>
        </w:tc>
      </w:tr>
      <w:tr w:rsidRPr="00E4410C" w:rsidR="00B45440" w:rsidTr="00532677" w14:paraId="3C71BC1B" w14:textId="77777777">
        <w:trPr>
          <w:cantSplit/>
        </w:trPr>
        <w:tc>
          <w:tcPr>
            <w:tcW w:w="456" w:type="dxa"/>
            <w:tcMar>
              <w:top w:w="0" w:type="dxa"/>
              <w:left w:w="0" w:type="dxa"/>
              <w:bottom w:w="0" w:type="dxa"/>
              <w:right w:w="0" w:type="dxa"/>
            </w:tcMar>
            <w:hideMark/>
          </w:tcPr>
          <w:p w:rsidRPr="00E4410C" w:rsidR="00B45440" w:rsidP="00532677" w:rsidRDefault="00B45440" w14:paraId="7716E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1:7</w:t>
            </w:r>
          </w:p>
        </w:tc>
        <w:tc>
          <w:tcPr>
            <w:tcW w:w="2988" w:type="dxa"/>
            <w:tcMar>
              <w:top w:w="0" w:type="dxa"/>
              <w:left w:w="0" w:type="dxa"/>
              <w:bottom w:w="0" w:type="dxa"/>
              <w:right w:w="0" w:type="dxa"/>
            </w:tcMar>
            <w:hideMark/>
          </w:tcPr>
          <w:p w:rsidRPr="00E4410C" w:rsidR="00B45440" w:rsidP="00532677" w:rsidRDefault="00B45440" w14:paraId="43DD6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Pensionsrätt för barnår</w:t>
            </w:r>
          </w:p>
        </w:tc>
        <w:tc>
          <w:tcPr>
            <w:tcW w:w="1895" w:type="dxa"/>
            <w:tcMar>
              <w:top w:w="0" w:type="dxa"/>
              <w:left w:w="0" w:type="dxa"/>
              <w:bottom w:w="0" w:type="dxa"/>
              <w:right w:w="0" w:type="dxa"/>
            </w:tcMar>
            <w:hideMark/>
          </w:tcPr>
          <w:p w:rsidRPr="00E4410C" w:rsidR="00B45440" w:rsidP="00532677" w:rsidRDefault="00B45440" w14:paraId="1F44A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9 063 100</w:t>
            </w:r>
          </w:p>
        </w:tc>
        <w:tc>
          <w:tcPr>
            <w:tcW w:w="2411" w:type="dxa"/>
            <w:tcMar>
              <w:top w:w="0" w:type="dxa"/>
              <w:left w:w="0" w:type="dxa"/>
              <w:bottom w:w="0" w:type="dxa"/>
              <w:right w:w="0" w:type="dxa"/>
            </w:tcMar>
            <w:hideMark/>
          </w:tcPr>
          <w:p w:rsidRPr="00E4410C" w:rsidR="00B45440" w:rsidP="00532677" w:rsidRDefault="00B45440" w14:paraId="27A33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±0</w:t>
            </w:r>
          </w:p>
        </w:tc>
      </w:tr>
      <w:tr w:rsidRPr="00E4410C" w:rsidR="00B45440" w:rsidTr="00532677" w14:paraId="25F391B7" w14:textId="77777777">
        <w:trPr>
          <w:cantSplit/>
        </w:trPr>
        <w:tc>
          <w:tcPr>
            <w:tcW w:w="456" w:type="dxa"/>
            <w:tcMar>
              <w:top w:w="0" w:type="dxa"/>
              <w:left w:w="0" w:type="dxa"/>
              <w:bottom w:w="0" w:type="dxa"/>
              <w:right w:w="0" w:type="dxa"/>
            </w:tcMar>
            <w:hideMark/>
          </w:tcPr>
          <w:p w:rsidRPr="00E4410C" w:rsidR="00B45440" w:rsidP="00532677" w:rsidRDefault="00B45440" w14:paraId="724A3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1:8</w:t>
            </w:r>
          </w:p>
        </w:tc>
        <w:tc>
          <w:tcPr>
            <w:tcW w:w="2988" w:type="dxa"/>
            <w:tcMar>
              <w:top w:w="0" w:type="dxa"/>
              <w:left w:w="0" w:type="dxa"/>
              <w:bottom w:w="0" w:type="dxa"/>
              <w:right w:w="0" w:type="dxa"/>
            </w:tcMar>
            <w:hideMark/>
          </w:tcPr>
          <w:p w:rsidRPr="00E4410C" w:rsidR="00B45440" w:rsidP="00532677" w:rsidRDefault="00B45440" w14:paraId="24D24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Bostadsbidrag</w:t>
            </w:r>
          </w:p>
        </w:tc>
        <w:tc>
          <w:tcPr>
            <w:tcW w:w="1895" w:type="dxa"/>
            <w:tcMar>
              <w:top w:w="0" w:type="dxa"/>
              <w:left w:w="0" w:type="dxa"/>
              <w:bottom w:w="0" w:type="dxa"/>
              <w:right w:w="0" w:type="dxa"/>
            </w:tcMar>
            <w:hideMark/>
          </w:tcPr>
          <w:p w:rsidRPr="00E4410C" w:rsidR="00B45440" w:rsidP="00532677" w:rsidRDefault="00B45440" w14:paraId="33127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4 564 633</w:t>
            </w:r>
          </w:p>
        </w:tc>
        <w:tc>
          <w:tcPr>
            <w:tcW w:w="2411" w:type="dxa"/>
            <w:tcMar>
              <w:top w:w="0" w:type="dxa"/>
              <w:left w:w="0" w:type="dxa"/>
              <w:bottom w:w="0" w:type="dxa"/>
              <w:right w:w="0" w:type="dxa"/>
            </w:tcMar>
            <w:hideMark/>
          </w:tcPr>
          <w:p w:rsidRPr="00E4410C" w:rsidR="00B45440" w:rsidP="00532677" w:rsidRDefault="00B45440" w14:paraId="65B32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color w:val="000000"/>
                <w:kern w:val="0"/>
                <w:sz w:val="20"/>
                <w:szCs w:val="20"/>
                <w:lang w:eastAsia="sv-SE"/>
                <w14:numSpacing w14:val="default"/>
              </w:rPr>
              <w:t>±0</w:t>
            </w:r>
          </w:p>
        </w:tc>
      </w:tr>
      <w:tr w:rsidRPr="00E4410C" w:rsidR="00B45440" w:rsidTr="00532677" w14:paraId="073299E7" w14:textId="77777777">
        <w:trPr>
          <w:cantSplit/>
        </w:trPr>
        <w:tc>
          <w:tcPr>
            <w:tcW w:w="3444" w:type="dxa"/>
            <w:gridSpan w:val="2"/>
            <w:tcBorders>
              <w:bottom w:val="single" w:color="000000" w:sz="6" w:space="0"/>
            </w:tcBorders>
            <w:tcMar>
              <w:top w:w="0" w:type="dxa"/>
              <w:left w:w="0" w:type="dxa"/>
              <w:bottom w:w="20" w:type="dxa"/>
              <w:right w:w="0" w:type="dxa"/>
            </w:tcMar>
            <w:hideMark/>
          </w:tcPr>
          <w:p w:rsidRPr="00E4410C" w:rsidR="00B45440" w:rsidP="00532677" w:rsidRDefault="00B45440" w14:paraId="0C29D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b/>
                <w:bCs/>
                <w:color w:val="000000"/>
                <w:kern w:val="0"/>
                <w:sz w:val="20"/>
                <w:szCs w:val="20"/>
                <w:lang w:eastAsia="sv-SE"/>
                <w14:numSpacing w14:val="default"/>
              </w:rPr>
              <w:t>Summa</w:t>
            </w:r>
          </w:p>
        </w:tc>
        <w:tc>
          <w:tcPr>
            <w:tcW w:w="1895" w:type="dxa"/>
            <w:tcBorders>
              <w:bottom w:val="single" w:color="000000" w:sz="6" w:space="0"/>
            </w:tcBorders>
            <w:tcMar>
              <w:top w:w="0" w:type="dxa"/>
              <w:left w:w="0" w:type="dxa"/>
              <w:bottom w:w="20" w:type="dxa"/>
              <w:right w:w="0" w:type="dxa"/>
            </w:tcMar>
            <w:hideMark/>
          </w:tcPr>
          <w:p w:rsidRPr="00E4410C" w:rsidR="00B45440" w:rsidP="00532677" w:rsidRDefault="00B45440" w14:paraId="3CBC6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b/>
                <w:bCs/>
                <w:color w:val="000000"/>
                <w:kern w:val="0"/>
                <w:sz w:val="20"/>
                <w:szCs w:val="20"/>
                <w:lang w:eastAsia="sv-SE"/>
                <w14:numSpacing w14:val="default"/>
              </w:rPr>
              <w:t>105 159 584</w:t>
            </w:r>
          </w:p>
        </w:tc>
        <w:tc>
          <w:tcPr>
            <w:tcW w:w="2411" w:type="dxa"/>
            <w:tcBorders>
              <w:bottom w:val="single" w:color="000000" w:sz="6" w:space="0"/>
            </w:tcBorders>
            <w:tcMar>
              <w:top w:w="0" w:type="dxa"/>
              <w:left w:w="0" w:type="dxa"/>
              <w:bottom w:w="20" w:type="dxa"/>
              <w:right w:w="0" w:type="dxa"/>
            </w:tcMar>
            <w:hideMark/>
          </w:tcPr>
          <w:p w:rsidRPr="00E4410C" w:rsidR="00B45440" w:rsidP="00532677" w:rsidRDefault="00B45440" w14:paraId="23A4E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4410C">
              <w:rPr>
                <w:rFonts w:ascii="Times New Roman" w:hAnsi="Times New Roman" w:eastAsia="Times New Roman" w:cs="Times New Roman"/>
                <w:b/>
                <w:bCs/>
                <w:color w:val="000000"/>
                <w:kern w:val="0"/>
                <w:sz w:val="20"/>
                <w:szCs w:val="20"/>
                <w:lang w:eastAsia="sv-SE"/>
                <w14:numSpacing w14:val="default"/>
              </w:rPr>
              <w:t>7 090 000</w:t>
            </w:r>
          </w:p>
        </w:tc>
      </w:tr>
    </w:tbl>
    <w:p w:rsidRPr="00E4410C" w:rsidR="00B45440" w:rsidP="003421C8" w:rsidRDefault="00B45440" w14:paraId="27FEF984" w14:textId="77777777">
      <w:pPr>
        <w:pStyle w:val="Rubrik2"/>
      </w:pPr>
      <w:r w:rsidRPr="00E4410C">
        <w:t>Sammanfattning </w:t>
      </w:r>
    </w:p>
    <w:p w:rsidRPr="00E4410C" w:rsidR="00B45440" w:rsidP="00583464" w:rsidRDefault="00B45440" w14:paraId="6092732E" w14:textId="512821A2">
      <w:pPr>
        <w:pStyle w:val="Normalutanindragellerluft"/>
        <w:rPr>
          <w:rFonts w:ascii="Times New Roman" w:hAnsi="Times New Roman" w:eastAsia="Times New Roman" w:cs="Times New Roman"/>
          <w:lang w:eastAsia="sv-SE"/>
        </w:rPr>
      </w:pPr>
      <w:r w:rsidRPr="00927F63">
        <w:rPr>
          <w:rFonts w:eastAsia="Times New Roman"/>
          <w:spacing w:val="-3"/>
          <w:lang w:eastAsia="sv-SE"/>
        </w:rPr>
        <w:t>Starka skyddsnät är en förutsättning för att alla kan vara trygga och ingen lämnas utanför</w:t>
      </w:r>
      <w:r w:rsidRPr="00E4410C">
        <w:rPr>
          <w:rFonts w:eastAsia="Times New Roman"/>
          <w:lang w:eastAsia="sv-SE"/>
        </w:rPr>
        <w:t>. Jämställdhetsperspektivet och barns rätt till båda sina föräldrar och andra vuxna måste fokuseras starkare.</w:t>
      </w:r>
    </w:p>
    <w:p w:rsidRPr="00E4410C" w:rsidR="00B45440" w:rsidP="003C0EA8" w:rsidRDefault="00B45440" w14:paraId="1E2EA65B" w14:textId="4E7FF087">
      <w:pPr>
        <w:rPr>
          <w:rFonts w:ascii="Times New Roman" w:hAnsi="Times New Roman" w:eastAsia="Times New Roman" w:cs="Times New Roman"/>
          <w:lang w:eastAsia="sv-SE"/>
        </w:rPr>
      </w:pPr>
      <w:r w:rsidRPr="00E4410C">
        <w:rPr>
          <w:rFonts w:eastAsia="Times New Roman"/>
          <w:lang w:eastAsia="sv-SE"/>
        </w:rPr>
        <w:lastRenderedPageBreak/>
        <w:t>I det nya gröna folkhem vi vill se ska inte ett enda barn växa upp i fattigdom.</w:t>
      </w:r>
      <w:r w:rsidRPr="00E4410C" w:rsidR="003C0EA8">
        <w:rPr>
          <w:rFonts w:eastAsia="Times New Roman"/>
          <w:lang w:eastAsia="sv-SE"/>
        </w:rPr>
        <w:t xml:space="preserve"> </w:t>
      </w:r>
      <w:r w:rsidRPr="00E4410C">
        <w:rPr>
          <w:rFonts w:eastAsia="Times New Roman"/>
          <w:lang w:eastAsia="sv-SE"/>
        </w:rPr>
        <w:t>Tyvärr är vi långt därifrån i dag och det är alltid barn som kommer i kläm när socialförsäkrings</w:t>
      </w:r>
      <w:r w:rsidR="00927F63">
        <w:rPr>
          <w:rFonts w:eastAsia="Times New Roman"/>
          <w:lang w:eastAsia="sv-SE"/>
        </w:rPr>
        <w:softHyphen/>
      </w:r>
      <w:r w:rsidRPr="00E4410C">
        <w:rPr>
          <w:rFonts w:eastAsia="Times New Roman"/>
          <w:lang w:eastAsia="sv-SE"/>
        </w:rPr>
        <w:t xml:space="preserve">systemet snävas in. Det </w:t>
      </w:r>
      <w:r w:rsidRPr="00E4410C" w:rsidR="00E05C15">
        <w:rPr>
          <w:rFonts w:eastAsia="Times New Roman"/>
          <w:lang w:eastAsia="sv-SE"/>
        </w:rPr>
        <w:t xml:space="preserve">som regeringen aviserar oroar i hög grad. </w:t>
      </w:r>
      <w:r w:rsidRPr="00E4410C">
        <w:rPr>
          <w:rFonts w:eastAsia="Times New Roman"/>
          <w:lang w:eastAsia="sv-SE"/>
        </w:rPr>
        <w:t> </w:t>
      </w:r>
    </w:p>
    <w:p w:rsidRPr="00E4410C" w:rsidR="00B45440" w:rsidP="003C0EA8" w:rsidRDefault="00B45440" w14:paraId="59D2EB5F" w14:textId="6BBB06A3">
      <w:pPr>
        <w:rPr>
          <w:rFonts w:ascii="Times New Roman" w:hAnsi="Times New Roman" w:eastAsia="Times New Roman" w:cs="Times New Roman"/>
          <w:lang w:eastAsia="sv-SE"/>
        </w:rPr>
      </w:pPr>
      <w:r w:rsidRPr="00927F63">
        <w:rPr>
          <w:rFonts w:eastAsia="Times New Roman"/>
          <w:spacing w:val="-3"/>
          <w:lang w:eastAsia="sv-SE"/>
        </w:rPr>
        <w:t>Vi föreslår istället en förändrad föräldraförsäkring och en höjning av bostadsbidraget</w:t>
      </w:r>
      <w:r w:rsidRPr="00E4410C">
        <w:rPr>
          <w:rFonts w:eastAsia="Times New Roman"/>
          <w:lang w:eastAsia="sv-SE"/>
        </w:rPr>
        <w:t>, vilket är ett träffsäkert stöd till familjer som har det tufft. Bidrag behöver automatiskt inflations</w:t>
      </w:r>
      <w:r w:rsidR="006E63AC">
        <w:rPr>
          <w:rFonts w:eastAsia="Times New Roman"/>
          <w:lang w:eastAsia="sv-SE"/>
        </w:rPr>
        <w:t>s</w:t>
      </w:r>
      <w:r w:rsidRPr="00E4410C">
        <w:rPr>
          <w:rFonts w:eastAsia="Times New Roman"/>
          <w:lang w:eastAsia="sv-SE"/>
        </w:rPr>
        <w:t>äkras och vi vill att en kriskommission ska tillsättas för att ta fram effektiva förslag mot barnfattigdom. </w:t>
      </w:r>
    </w:p>
    <w:p w:rsidRPr="00E4410C" w:rsidR="00B45440" w:rsidP="003C0EA8" w:rsidRDefault="00B45440" w14:paraId="0B9C7FD8" w14:textId="77777777">
      <w:pPr>
        <w:rPr>
          <w:rFonts w:ascii="Times New Roman" w:hAnsi="Times New Roman" w:eastAsia="Times New Roman" w:cs="Times New Roman"/>
          <w:lang w:eastAsia="sv-SE"/>
        </w:rPr>
      </w:pPr>
      <w:r w:rsidRPr="00E4410C">
        <w:rPr>
          <w:rFonts w:eastAsia="Times New Roman"/>
          <w:lang w:eastAsia="sv-SE"/>
        </w:rPr>
        <w:t>Vi är djupt oroade över Tidöavtalet och vad det kommer att innebära för familjer och barn i Sverige. I stället för att utreda hur barnfamiljer ska bli fattigare och göra så att misstron ökar måste socialförsäkringen stärkas. Socialförsäkringens utformning utgör vårt gemensamma skyddsnät och förebygger problem både för enskilda och på samhällsnivå. Det ska inte rustas ner och stöd ska ges till de som behöver.</w:t>
      </w:r>
    </w:p>
    <w:p w:rsidRPr="00E4410C" w:rsidR="00B45440" w:rsidP="003C0EA8" w:rsidRDefault="00B45440" w14:paraId="0DE13D44" w14:textId="77777777">
      <w:pPr>
        <w:pStyle w:val="Rubrik2"/>
        <w:rPr>
          <w:lang w:eastAsia="sv-SE"/>
        </w:rPr>
      </w:pPr>
      <w:r w:rsidRPr="00E4410C">
        <w:rPr>
          <w:lang w:eastAsia="sv-SE"/>
        </w:rPr>
        <w:t>Inflationssäkra barnbidraget</w:t>
      </w:r>
    </w:p>
    <w:p w:rsidRPr="00E4410C" w:rsidR="00B45440" w:rsidP="003C0EA8" w:rsidRDefault="00B45440" w14:paraId="14F80B3C" w14:textId="2934A91A">
      <w:pPr>
        <w:pStyle w:val="Normalutanindragellerluft"/>
        <w:rPr>
          <w:rFonts w:ascii="Times New Roman" w:hAnsi="Times New Roman" w:eastAsia="Times New Roman" w:cs="Times New Roman"/>
          <w:lang w:eastAsia="sv-SE"/>
        </w:rPr>
      </w:pPr>
      <w:r w:rsidRPr="00927F63">
        <w:rPr>
          <w:rFonts w:eastAsia="Times New Roman"/>
          <w:spacing w:val="-3"/>
          <w:lang w:eastAsia="sv-SE"/>
        </w:rPr>
        <w:t>Barnbidraget är ett viktigt bidrag som kommer alla familjer i Sverige till del.</w:t>
      </w:r>
      <w:r w:rsidRPr="00927F63" w:rsidR="003421C8">
        <w:rPr>
          <w:rFonts w:eastAsia="Times New Roman"/>
          <w:spacing w:val="-3"/>
          <w:lang w:eastAsia="sv-SE"/>
        </w:rPr>
        <w:t xml:space="preserve"> </w:t>
      </w:r>
      <w:r w:rsidRPr="00927F63">
        <w:rPr>
          <w:rFonts w:eastAsia="Times New Roman"/>
          <w:spacing w:val="-3"/>
          <w:lang w:eastAsia="sv-SE"/>
        </w:rPr>
        <w:t>Miljöpartiet</w:t>
      </w:r>
      <w:r w:rsidRPr="00E4410C">
        <w:rPr>
          <w:rFonts w:eastAsia="Times New Roman"/>
          <w:lang w:eastAsia="sv-SE"/>
        </w:rPr>
        <w:t xml:space="preserve"> anser att barnbidraget behöver indexeras på ett sådant sätt att det inflationssäkras. Beräknad kostnad är 2,</w:t>
      </w:r>
      <w:r w:rsidRPr="00E4410C" w:rsidR="00E05C15">
        <w:rPr>
          <w:rFonts w:eastAsia="Times New Roman"/>
          <w:lang w:eastAsia="sv-SE"/>
        </w:rPr>
        <w:t>3</w:t>
      </w:r>
      <w:r w:rsidRPr="00E4410C">
        <w:rPr>
          <w:rFonts w:eastAsia="Times New Roman"/>
          <w:lang w:eastAsia="sv-SE"/>
        </w:rPr>
        <w:t xml:space="preserve"> miljarder</w:t>
      </w:r>
      <w:r w:rsidR="006E63AC">
        <w:rPr>
          <w:rFonts w:eastAsia="Times New Roman"/>
          <w:lang w:eastAsia="sv-SE"/>
        </w:rPr>
        <w:t>.</w:t>
      </w:r>
    </w:p>
    <w:p w:rsidRPr="00E4410C" w:rsidR="00B45440" w:rsidP="003C0EA8" w:rsidRDefault="00B45440" w14:paraId="0AD3B2C0" w14:textId="77777777">
      <w:pPr>
        <w:pStyle w:val="Rubrik2"/>
        <w:rPr>
          <w:lang w:eastAsia="sv-SE"/>
        </w:rPr>
      </w:pPr>
      <w:r w:rsidRPr="00E4410C">
        <w:rPr>
          <w:lang w:eastAsia="sv-SE"/>
        </w:rPr>
        <w:t>Inför en tredelad föräldraförsäkring </w:t>
      </w:r>
    </w:p>
    <w:p w:rsidRPr="00E4410C" w:rsidR="00B45440" w:rsidP="003C0EA8" w:rsidRDefault="00B45440" w14:paraId="767D1AD5" w14:textId="722EC1E0">
      <w:pPr>
        <w:pStyle w:val="Normalutanindragellerluft"/>
        <w:rPr>
          <w:rFonts w:ascii="Times New Roman" w:hAnsi="Times New Roman" w:eastAsia="Times New Roman" w:cs="Times New Roman"/>
          <w:lang w:eastAsia="sv-SE"/>
        </w:rPr>
      </w:pPr>
      <w:r w:rsidRPr="00E4410C">
        <w:rPr>
          <w:rFonts w:eastAsia="Times New Roman"/>
          <w:lang w:eastAsia="sv-SE"/>
        </w:rPr>
        <w:t>Miljöpartiet vill införa en tredelad föräldraförsäkring, vilket betyder att varje förälder ska ta ut minst en tredjedel av föräldradagarna för ett mer jämställt uttag. En tredjedel av dagarna ska om man så vill kunna överlåtas på annan närstående person</w:t>
      </w:r>
      <w:r w:rsidR="006E63AC">
        <w:rPr>
          <w:rFonts w:eastAsia="Times New Roman"/>
          <w:lang w:eastAsia="sv-SE"/>
        </w:rPr>
        <w:t>.</w:t>
      </w:r>
      <w:r w:rsidRPr="00E4410C">
        <w:rPr>
          <w:rFonts w:eastAsia="Times New Roman"/>
          <w:lang w:eastAsia="sv-SE"/>
        </w:rPr>
        <w:t xml:space="preserve"> Förslag i denna riktning har också lagts av </w:t>
      </w:r>
      <w:r w:rsidR="006E63AC">
        <w:rPr>
          <w:rFonts w:eastAsia="Times New Roman"/>
          <w:shd w:val="clear" w:color="auto" w:fill="FFFFFF"/>
          <w:lang w:eastAsia="sv-SE"/>
        </w:rPr>
        <w:t>u</w:t>
      </w:r>
      <w:r w:rsidRPr="00E4410C">
        <w:rPr>
          <w:rFonts w:eastAsia="Times New Roman"/>
          <w:shd w:val="clear" w:color="auto" w:fill="FFFFFF"/>
          <w:lang w:eastAsia="sv-SE"/>
        </w:rPr>
        <w:t xml:space="preserve">tredningen </w:t>
      </w:r>
      <w:r w:rsidRPr="00E4410C">
        <w:rPr>
          <w:rFonts w:eastAsia="Times New Roman"/>
          <w:i/>
          <w:iCs/>
          <w:shd w:val="clear" w:color="auto" w:fill="FFFFFF"/>
          <w:lang w:eastAsia="sv-SE"/>
        </w:rPr>
        <w:t>Jämställt föräldraskap och goda uppväxt</w:t>
      </w:r>
      <w:r w:rsidR="00927F63">
        <w:rPr>
          <w:rFonts w:eastAsia="Times New Roman"/>
          <w:i/>
          <w:iCs/>
          <w:shd w:val="clear" w:color="auto" w:fill="FFFFFF"/>
          <w:lang w:eastAsia="sv-SE"/>
        </w:rPr>
        <w:softHyphen/>
      </w:r>
      <w:r w:rsidRPr="00E4410C">
        <w:rPr>
          <w:rFonts w:eastAsia="Times New Roman"/>
          <w:i/>
          <w:iCs/>
          <w:shd w:val="clear" w:color="auto" w:fill="FFFFFF"/>
          <w:lang w:eastAsia="sv-SE"/>
        </w:rPr>
        <w:t>villkor för barn</w:t>
      </w:r>
      <w:r w:rsidRPr="00E4410C">
        <w:rPr>
          <w:rFonts w:eastAsia="Times New Roman"/>
          <w:shd w:val="clear" w:color="auto" w:fill="FFFFFF"/>
          <w:lang w:eastAsia="sv-SE"/>
        </w:rPr>
        <w:t xml:space="preserve"> (SOU 2017:101) som presenterades i slutet av 2017. Vi beklagar att det inte funnits tillräckligt med politiskt stöd för att gå vidare med förslag om en mer jäm</w:t>
      </w:r>
      <w:r w:rsidR="00927F63">
        <w:rPr>
          <w:rFonts w:eastAsia="Times New Roman"/>
          <w:shd w:val="clear" w:color="auto" w:fill="FFFFFF"/>
          <w:lang w:eastAsia="sv-SE"/>
        </w:rPr>
        <w:softHyphen/>
      </w:r>
      <w:r w:rsidRPr="00E4410C">
        <w:rPr>
          <w:rFonts w:eastAsia="Times New Roman"/>
          <w:shd w:val="clear" w:color="auto" w:fill="FFFFFF"/>
          <w:lang w:eastAsia="sv-SE"/>
        </w:rPr>
        <w:t>ställd och moderniserad föräldraförsäkring där föräldrar tar ett självklart ansvar för barn.</w:t>
      </w:r>
      <w:r w:rsidR="006E63AC">
        <w:rPr>
          <w:rFonts w:eastAsia="Times New Roman"/>
          <w:shd w:val="clear" w:color="auto" w:fill="FFFFFF"/>
          <w:lang w:eastAsia="sv-SE"/>
        </w:rPr>
        <w:t xml:space="preserve"> </w:t>
      </w:r>
      <w:r w:rsidRPr="00E4410C" w:rsidR="00C928D3">
        <w:rPr>
          <w:rFonts w:eastAsia="Times New Roman"/>
          <w:shd w:val="clear" w:color="auto" w:fill="FFFFFF"/>
          <w:lang w:eastAsia="sv-SE"/>
        </w:rPr>
        <w:t xml:space="preserve">Att anslaget höjs är till följd av den allmänna pensionen och den finansieringsmodell som används. </w:t>
      </w:r>
    </w:p>
    <w:p w:rsidRPr="00E4410C" w:rsidR="00B45440" w:rsidP="003C0EA8" w:rsidRDefault="00B45440" w14:paraId="387B483A" w14:textId="77777777">
      <w:pPr>
        <w:pStyle w:val="Rubrik2"/>
        <w:rPr>
          <w:lang w:eastAsia="sv-SE"/>
        </w:rPr>
      </w:pPr>
      <w:r w:rsidRPr="00E4410C">
        <w:rPr>
          <w:lang w:eastAsia="sv-SE"/>
        </w:rPr>
        <w:t>Inflationssäkra underhållsstödet </w:t>
      </w:r>
    </w:p>
    <w:p w:rsidRPr="00E4410C" w:rsidR="003C0EA8" w:rsidP="003C0EA8" w:rsidRDefault="00B45440" w14:paraId="1EA43A10" w14:textId="06D0A49E">
      <w:pPr>
        <w:pStyle w:val="Normalutanindragellerluft"/>
        <w:rPr>
          <w:lang w:eastAsia="sv-SE"/>
        </w:rPr>
      </w:pPr>
      <w:r w:rsidRPr="00927F63">
        <w:rPr>
          <w:rFonts w:eastAsia="Times New Roman"/>
          <w:spacing w:val="-3"/>
          <w:lang w:eastAsia="sv-SE"/>
        </w:rPr>
        <w:t>Miljöpartiet anser att underhållstödet behöver indexeras på ett sådant sätt att det</w:t>
      </w:r>
      <w:r w:rsidRPr="00927F63" w:rsidR="003421C8">
        <w:rPr>
          <w:rFonts w:eastAsia="Times New Roman"/>
          <w:spacing w:val="-3"/>
          <w:lang w:eastAsia="sv-SE"/>
        </w:rPr>
        <w:t xml:space="preserve"> </w:t>
      </w:r>
      <w:r w:rsidRPr="00927F63">
        <w:rPr>
          <w:rFonts w:eastAsia="Times New Roman"/>
          <w:spacing w:val="-3"/>
          <w:lang w:eastAsia="sv-SE"/>
        </w:rPr>
        <w:t>inflations</w:t>
      </w:r>
      <w:r w:rsidRPr="00927F63" w:rsidR="00927F63">
        <w:rPr>
          <w:rFonts w:eastAsia="Times New Roman"/>
          <w:spacing w:val="-3"/>
          <w:lang w:eastAsia="sv-SE"/>
        </w:rPr>
        <w:softHyphen/>
      </w:r>
      <w:r w:rsidRPr="00927F63">
        <w:rPr>
          <w:rFonts w:eastAsia="Times New Roman"/>
          <w:spacing w:val="-3"/>
          <w:lang w:eastAsia="sv-SE"/>
        </w:rPr>
        <w:t>säkras</w:t>
      </w:r>
      <w:r w:rsidRPr="00E4410C">
        <w:rPr>
          <w:rFonts w:eastAsia="Times New Roman"/>
          <w:lang w:eastAsia="sv-SE"/>
        </w:rPr>
        <w:t xml:space="preserve"> och skrivs upp i takt med inflationen, och konstruktionen behöver bli permanent. Regeringen bör återkomma med ett förslag på hur detta ska ske. Vi vill dock redan nu höja nivån för de kommande åren enligt den nu beräknade inflationen. Vi avsätter i detta syfte 203</w:t>
      </w:r>
      <w:r w:rsidR="006E63AC">
        <w:rPr>
          <w:rFonts w:eastAsia="Times New Roman"/>
          <w:lang w:eastAsia="sv-SE"/>
        </w:rPr>
        <w:t> </w:t>
      </w:r>
      <w:r w:rsidRPr="00E4410C">
        <w:rPr>
          <w:rFonts w:eastAsia="Times New Roman"/>
          <w:lang w:eastAsia="sv-SE"/>
        </w:rPr>
        <w:t>mkr.</w:t>
      </w:r>
    </w:p>
    <w:p w:rsidRPr="00E4410C" w:rsidR="00B45440" w:rsidP="003C0EA8" w:rsidRDefault="00B45440" w14:paraId="3994E4C4" w14:textId="77777777">
      <w:pPr>
        <w:pStyle w:val="Rubrik2"/>
      </w:pPr>
      <w:r w:rsidRPr="00E4410C">
        <w:t>Höjt bostadsbidrag för barnfamiljer </w:t>
      </w:r>
    </w:p>
    <w:p w:rsidRPr="00E4410C" w:rsidR="003C0EA8" w:rsidP="00E01B16" w:rsidRDefault="00B45440" w14:paraId="40866DA2" w14:textId="1A6D9F5D">
      <w:pPr>
        <w:pStyle w:val="Normalutanindragellerluft"/>
        <w:rPr>
          <w:lang w:eastAsia="sv-SE"/>
        </w:rPr>
      </w:pPr>
      <w:r w:rsidRPr="00E4410C">
        <w:rPr>
          <w:rFonts w:eastAsia="Times New Roman"/>
          <w:lang w:eastAsia="sv-SE"/>
        </w:rPr>
        <w:t>Regeringen höjde bostadsbidraget för barnfamiljer tillfälligt under pandemin. Miljö</w:t>
      </w:r>
      <w:r w:rsidR="00927F63">
        <w:rPr>
          <w:rFonts w:eastAsia="Times New Roman"/>
          <w:lang w:eastAsia="sv-SE"/>
        </w:rPr>
        <w:softHyphen/>
      </w:r>
      <w:r w:rsidRPr="00E4410C">
        <w:rPr>
          <w:rFonts w:eastAsia="Times New Roman"/>
          <w:lang w:eastAsia="sv-SE"/>
        </w:rPr>
        <w:t>partiet välkomnar att regeringen anser att den höjda nivån behöver fortsätta att gälla även under 2023. Vi anser också att det ordinarie bostadsbidraget behöver ligga på en högre nivå än i dag samt att det behöver inflationssäkras. Vi vill höja bostadsbidraget med 10</w:t>
      </w:r>
      <w:r w:rsidR="006E63AC">
        <w:rPr>
          <w:rFonts w:eastAsia="Times New Roman"/>
          <w:lang w:eastAsia="sv-SE"/>
        </w:rPr>
        <w:t> </w:t>
      </w:r>
      <w:r w:rsidRPr="00E4410C">
        <w:rPr>
          <w:rFonts w:eastAsia="Times New Roman"/>
          <w:lang w:eastAsia="sv-SE"/>
        </w:rPr>
        <w:t>procent, vilket enligt riksdagens utredningstjänst beräknas kosta 400</w:t>
      </w:r>
      <w:r w:rsidR="006E63AC">
        <w:rPr>
          <w:rFonts w:eastAsia="Times New Roman"/>
          <w:lang w:eastAsia="sv-SE"/>
        </w:rPr>
        <w:t> </w:t>
      </w:r>
      <w:r w:rsidRPr="00E4410C">
        <w:rPr>
          <w:rFonts w:eastAsia="Times New Roman"/>
          <w:lang w:eastAsia="sv-SE"/>
        </w:rPr>
        <w:t xml:space="preserve">mk årligen, </w:t>
      </w:r>
      <w:r w:rsidRPr="00E4410C">
        <w:rPr>
          <w:rFonts w:eastAsia="Times New Roman"/>
          <w:lang w:eastAsia="sv-SE"/>
        </w:rPr>
        <w:lastRenderedPageBreak/>
        <w:t>men minskas med 100</w:t>
      </w:r>
      <w:r w:rsidR="006E63AC">
        <w:rPr>
          <w:rFonts w:eastAsia="Times New Roman"/>
          <w:lang w:eastAsia="sv-SE"/>
        </w:rPr>
        <w:t> </w:t>
      </w:r>
      <w:r w:rsidRPr="00E4410C">
        <w:rPr>
          <w:rFonts w:eastAsia="Times New Roman"/>
          <w:lang w:eastAsia="sv-SE"/>
        </w:rPr>
        <w:t>mk för kommuners minskade kostnad för ekonomiskt bistånd. Offentligfinansierad effekt är 300</w:t>
      </w:r>
      <w:r w:rsidR="006E63AC">
        <w:rPr>
          <w:rFonts w:eastAsia="Times New Roman"/>
          <w:lang w:eastAsia="sv-SE"/>
        </w:rPr>
        <w:t> </w:t>
      </w:r>
      <w:r w:rsidRPr="00E4410C">
        <w:rPr>
          <w:rFonts w:eastAsia="Times New Roman"/>
          <w:lang w:eastAsia="sv-SE"/>
        </w:rPr>
        <w:t>mk per år. För att höja i takt med nuvarande inflation blir kostnaden 300</w:t>
      </w:r>
      <w:r w:rsidR="006E63AC">
        <w:rPr>
          <w:rFonts w:eastAsia="Times New Roman"/>
          <w:lang w:eastAsia="sv-SE"/>
        </w:rPr>
        <w:t> </w:t>
      </w:r>
      <w:r w:rsidRPr="00E4410C">
        <w:rPr>
          <w:rFonts w:eastAsia="Times New Roman"/>
          <w:lang w:eastAsia="sv-SE"/>
        </w:rPr>
        <w:t>mk 2024 och 321</w:t>
      </w:r>
      <w:r w:rsidR="006E63AC">
        <w:rPr>
          <w:rFonts w:eastAsia="Times New Roman"/>
          <w:lang w:eastAsia="sv-SE"/>
        </w:rPr>
        <w:t> </w:t>
      </w:r>
      <w:r w:rsidRPr="00E4410C" w:rsidR="00C928D3">
        <w:rPr>
          <w:rFonts w:eastAsia="Times New Roman"/>
          <w:lang w:eastAsia="sv-SE"/>
        </w:rPr>
        <w:t xml:space="preserve">mk </w:t>
      </w:r>
      <w:r w:rsidRPr="00E4410C">
        <w:rPr>
          <w:rFonts w:eastAsia="Times New Roman"/>
          <w:lang w:eastAsia="sv-SE"/>
        </w:rPr>
        <w:t>2025</w:t>
      </w:r>
      <w:r w:rsidR="006E63AC">
        <w:rPr>
          <w:rFonts w:eastAsia="Times New Roman"/>
          <w:lang w:eastAsia="sv-SE"/>
        </w:rPr>
        <w:t>.</w:t>
      </w:r>
      <w:r w:rsidRPr="00E4410C">
        <w:rPr>
          <w:rFonts w:eastAsia="Times New Roman"/>
          <w:lang w:eastAsia="sv-SE"/>
        </w:rPr>
        <w:t xml:space="preserve"> Vi anser att regeringen snarast bör åter</w:t>
      </w:r>
      <w:r w:rsidR="00927F63">
        <w:rPr>
          <w:rFonts w:eastAsia="Times New Roman"/>
          <w:lang w:eastAsia="sv-SE"/>
        </w:rPr>
        <w:softHyphen/>
      </w:r>
      <w:r w:rsidRPr="00E4410C">
        <w:rPr>
          <w:rFonts w:eastAsia="Times New Roman"/>
          <w:lang w:eastAsia="sv-SE"/>
        </w:rPr>
        <w:t>komma med förslag om en permanent indexering för uppräkning av bostadsbidraget som är inflationssäker.</w:t>
      </w:r>
    </w:p>
    <w:p w:rsidRPr="00E4410C" w:rsidR="00B45440" w:rsidP="003C0EA8" w:rsidRDefault="00B45440" w14:paraId="7A614452" w14:textId="77777777">
      <w:pPr>
        <w:pStyle w:val="Rubrik2"/>
        <w:rPr>
          <w:lang w:eastAsia="sv-SE"/>
        </w:rPr>
      </w:pPr>
      <w:r w:rsidRPr="00E4410C">
        <w:rPr>
          <w:lang w:eastAsia="sv-SE"/>
        </w:rPr>
        <w:t>Kriskommission för barnfattigdom</w:t>
      </w:r>
    </w:p>
    <w:p w:rsidRPr="00E4410C" w:rsidR="00B45440" w:rsidP="0079720E" w:rsidRDefault="00B45440" w14:paraId="24474343" w14:textId="4AF67C35">
      <w:pPr>
        <w:pStyle w:val="Normalutanindragellerluft"/>
        <w:rPr>
          <w:rFonts w:ascii="Times New Roman" w:hAnsi="Times New Roman" w:eastAsia="Times New Roman" w:cs="Times New Roman"/>
          <w:kern w:val="0"/>
          <w:lang w:eastAsia="sv-SE"/>
          <w14:numSpacing w14:val="default"/>
        </w:rPr>
      </w:pPr>
      <w:r w:rsidRPr="00E4410C">
        <w:rPr>
          <w:rFonts w:eastAsia="Times New Roman"/>
          <w:lang w:eastAsia="sv-SE"/>
        </w:rPr>
        <w:t>Barnfattigdom är ett av de</w:t>
      </w:r>
      <w:r w:rsidRPr="00E4410C" w:rsidR="003C0EA8">
        <w:rPr>
          <w:rFonts w:eastAsia="Times New Roman"/>
          <w:lang w:eastAsia="sv-SE"/>
        </w:rPr>
        <w:t xml:space="preserve"> </w:t>
      </w:r>
      <w:r w:rsidRPr="00E4410C">
        <w:rPr>
          <w:rFonts w:eastAsia="Times New Roman"/>
          <w:lang w:eastAsia="sv-SE"/>
        </w:rPr>
        <w:t>största samhällsproblemen i Sverige</w:t>
      </w:r>
      <w:r w:rsidR="006E63AC">
        <w:rPr>
          <w:rFonts w:eastAsia="Times New Roman"/>
          <w:lang w:eastAsia="sv-SE"/>
        </w:rPr>
        <w:t>.</w:t>
      </w:r>
      <w:r w:rsidRPr="00E4410C">
        <w:rPr>
          <w:rFonts w:eastAsia="Times New Roman"/>
          <w:lang w:eastAsia="sv-SE"/>
        </w:rPr>
        <w:t xml:space="preserve"> Miljöpartiet anser att en </w:t>
      </w:r>
      <w:r w:rsidRPr="00927F63">
        <w:rPr>
          <w:rFonts w:eastAsia="Times New Roman"/>
          <w:spacing w:val="-3"/>
          <w:lang w:eastAsia="sv-SE"/>
        </w:rPr>
        <w:t>kriskommission behöver tillsättas som ska ta fram förslag för att bekämpa barnfattigdom.</w:t>
      </w:r>
      <w:r w:rsidRPr="00E4410C" w:rsidR="003421C8">
        <w:rPr>
          <w:rFonts w:eastAsia="Times New Roman"/>
          <w:lang w:eastAsia="sv-SE"/>
        </w:rPr>
        <w:t xml:space="preserve"> </w:t>
      </w:r>
      <w:r w:rsidRPr="00927F63">
        <w:rPr>
          <w:rFonts w:eastAsia="Times New Roman"/>
          <w:spacing w:val="-3"/>
          <w:lang w:eastAsia="sv-SE"/>
        </w:rPr>
        <w:t>Kommissionen ska utgå från ett barnrättsperspektiv och behandla både trygghetssystemen och kompensatoriska åtgärder</w:t>
      </w:r>
      <w:r w:rsidRPr="00E4410C">
        <w:rPr>
          <w:rFonts w:eastAsia="Times New Roman"/>
          <w:lang w:eastAsia="sv-SE"/>
        </w:rPr>
        <w:t xml:space="preserve"> direkt riktade till barnen. Vi vill att barn ska få utrymme att vara delaktiga i processen och att barns åsikter ska beaktas i framtagandet av åtgärder.</w:t>
      </w:r>
    </w:p>
    <w:sdt>
      <w:sdtPr>
        <w:alias w:val="CC_Underskrifter"/>
        <w:tag w:val="CC_Underskrifter"/>
        <w:id w:val="583496634"/>
        <w:lock w:val="sdtContentLocked"/>
        <w:placeholder>
          <w:docPart w:val="4BE4D20A4BC847868EB82F439326D7DD"/>
        </w:placeholder>
      </w:sdtPr>
      <w:sdtEndPr/>
      <w:sdtContent>
        <w:p w:rsidR="0079720E" w:rsidP="00E4410C" w:rsidRDefault="0079720E" w14:paraId="32CFF116" w14:textId="77777777"/>
        <w:p w:rsidRPr="008E0FE2" w:rsidR="004801AC" w:rsidP="00E4410C" w:rsidRDefault="00E03130" w14:paraId="3E82F883" w14:textId="098F810E"/>
      </w:sdtContent>
    </w:sdt>
    <w:tbl>
      <w:tblPr>
        <w:tblW w:w="5000" w:type="pct"/>
        <w:tblLook w:val="04A0" w:firstRow="1" w:lastRow="0" w:firstColumn="1" w:lastColumn="0" w:noHBand="0" w:noVBand="1"/>
        <w:tblCaption w:val="underskrifter"/>
      </w:tblPr>
      <w:tblGrid>
        <w:gridCol w:w="4252"/>
        <w:gridCol w:w="4252"/>
      </w:tblGrid>
      <w:tr w:rsidR="007B0CF1" w14:paraId="2D866DBE" w14:textId="77777777">
        <w:trPr>
          <w:cantSplit/>
        </w:trPr>
        <w:tc>
          <w:tcPr>
            <w:tcW w:w="50" w:type="pct"/>
            <w:vAlign w:val="bottom"/>
          </w:tcPr>
          <w:p w:rsidR="007B0CF1" w:rsidRDefault="006E63AC" w14:paraId="2D87E84A" w14:textId="77777777">
            <w:pPr>
              <w:pStyle w:val="Underskrifter"/>
            </w:pPr>
            <w:r>
              <w:t>Annika Hirvonen (MP)</w:t>
            </w:r>
          </w:p>
        </w:tc>
        <w:tc>
          <w:tcPr>
            <w:tcW w:w="50" w:type="pct"/>
            <w:vAlign w:val="bottom"/>
          </w:tcPr>
          <w:p w:rsidR="007B0CF1" w:rsidRDefault="006E63AC" w14:paraId="51E7326D" w14:textId="77777777">
            <w:pPr>
              <w:pStyle w:val="Underskrifter"/>
            </w:pPr>
            <w:r>
              <w:t>Janine Alm Ericson (MP)</w:t>
            </w:r>
          </w:p>
        </w:tc>
      </w:tr>
      <w:tr w:rsidR="007B0CF1" w14:paraId="24C561BD" w14:textId="77777777">
        <w:trPr>
          <w:cantSplit/>
        </w:trPr>
        <w:tc>
          <w:tcPr>
            <w:tcW w:w="50" w:type="pct"/>
            <w:vAlign w:val="bottom"/>
          </w:tcPr>
          <w:p w:rsidR="007B0CF1" w:rsidRDefault="006E63AC" w14:paraId="192CEC51" w14:textId="77777777">
            <w:pPr>
              <w:pStyle w:val="Underskrifter"/>
            </w:pPr>
            <w:r>
              <w:t>Marielle Lahti (MP)</w:t>
            </w:r>
          </w:p>
        </w:tc>
        <w:tc>
          <w:tcPr>
            <w:tcW w:w="50" w:type="pct"/>
            <w:vAlign w:val="bottom"/>
          </w:tcPr>
          <w:p w:rsidR="007B0CF1" w:rsidRDefault="006E63AC" w14:paraId="6B728E2E" w14:textId="77777777">
            <w:pPr>
              <w:pStyle w:val="Underskrifter"/>
            </w:pPr>
            <w:r>
              <w:t>Nicklas Attefjord (MP)</w:t>
            </w:r>
          </w:p>
        </w:tc>
      </w:tr>
    </w:tbl>
    <w:p w:rsidR="007A665A" w:rsidRDefault="007A665A" w14:paraId="079DAC79" w14:textId="77777777"/>
    <w:sectPr w:rsidR="007A665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0004" w14:textId="77777777" w:rsidR="00C42A1C" w:rsidRDefault="00C42A1C" w:rsidP="000C1CAD">
      <w:pPr>
        <w:spacing w:line="240" w:lineRule="auto"/>
      </w:pPr>
      <w:r>
        <w:separator/>
      </w:r>
    </w:p>
  </w:endnote>
  <w:endnote w:type="continuationSeparator" w:id="0">
    <w:p w14:paraId="3BF8ADC6" w14:textId="77777777" w:rsidR="00C42A1C" w:rsidRDefault="00C4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7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6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4232" w14:textId="0EFC4E66" w:rsidR="00262EA3" w:rsidRPr="00E4410C" w:rsidRDefault="00262EA3" w:rsidP="00E441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429A" w14:textId="77777777" w:rsidR="00C42A1C" w:rsidRDefault="00C42A1C" w:rsidP="000C1CAD">
      <w:pPr>
        <w:spacing w:line="240" w:lineRule="auto"/>
      </w:pPr>
      <w:r>
        <w:separator/>
      </w:r>
    </w:p>
  </w:footnote>
  <w:footnote w:type="continuationSeparator" w:id="0">
    <w:p w14:paraId="786A36D9" w14:textId="77777777" w:rsidR="00C42A1C" w:rsidRDefault="00C42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09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817036" wp14:editId="78BAA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9934B" w14:textId="7A0D7B8B" w:rsidR="00262EA3" w:rsidRDefault="00E03130" w:rsidP="008103B5">
                          <w:pPr>
                            <w:jc w:val="right"/>
                          </w:pPr>
                          <w:sdt>
                            <w:sdtPr>
                              <w:alias w:val="CC_Noformat_Partikod"/>
                              <w:tag w:val="CC_Noformat_Partikod"/>
                              <w:id w:val="-53464382"/>
                              <w:text/>
                            </w:sdtPr>
                            <w:sdtEndPr/>
                            <w:sdtContent>
                              <w:r w:rsidR="00C42A1C">
                                <w:t>MP</w:t>
                              </w:r>
                            </w:sdtContent>
                          </w:sdt>
                          <w:sdt>
                            <w:sdtPr>
                              <w:alias w:val="CC_Noformat_Partinummer"/>
                              <w:tag w:val="CC_Noformat_Partinummer"/>
                              <w:id w:val="-1709555926"/>
                              <w:text/>
                            </w:sdtPr>
                            <w:sdtEndPr/>
                            <w:sdtContent>
                              <w:r w:rsidR="00C42A1C">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170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9934B" w14:textId="7A0D7B8B" w:rsidR="00262EA3" w:rsidRDefault="00E03130" w:rsidP="008103B5">
                    <w:pPr>
                      <w:jc w:val="right"/>
                    </w:pPr>
                    <w:sdt>
                      <w:sdtPr>
                        <w:alias w:val="CC_Noformat_Partikod"/>
                        <w:tag w:val="CC_Noformat_Partikod"/>
                        <w:id w:val="-53464382"/>
                        <w:text/>
                      </w:sdtPr>
                      <w:sdtEndPr/>
                      <w:sdtContent>
                        <w:r w:rsidR="00C42A1C">
                          <w:t>MP</w:t>
                        </w:r>
                      </w:sdtContent>
                    </w:sdt>
                    <w:sdt>
                      <w:sdtPr>
                        <w:alias w:val="CC_Noformat_Partinummer"/>
                        <w:tag w:val="CC_Noformat_Partinummer"/>
                        <w:id w:val="-1709555926"/>
                        <w:text/>
                      </w:sdtPr>
                      <w:sdtEndPr/>
                      <w:sdtContent>
                        <w:r w:rsidR="00C42A1C">
                          <w:t>1603</w:t>
                        </w:r>
                      </w:sdtContent>
                    </w:sdt>
                  </w:p>
                </w:txbxContent>
              </v:textbox>
              <w10:wrap anchorx="page"/>
            </v:shape>
          </w:pict>
        </mc:Fallback>
      </mc:AlternateContent>
    </w:r>
  </w:p>
  <w:p w14:paraId="049A8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56BA" w14:textId="77777777" w:rsidR="00262EA3" w:rsidRDefault="00262EA3" w:rsidP="008563AC">
    <w:pPr>
      <w:jc w:val="right"/>
    </w:pPr>
  </w:p>
  <w:p w14:paraId="4D9FD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D0FF" w14:textId="77777777" w:rsidR="00262EA3" w:rsidRDefault="00E031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CA787" wp14:editId="4823B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EC62B" w14:textId="1959494E" w:rsidR="00262EA3" w:rsidRDefault="00E03130" w:rsidP="00A314CF">
    <w:pPr>
      <w:pStyle w:val="FSHNormal"/>
      <w:spacing w:before="40"/>
    </w:pPr>
    <w:sdt>
      <w:sdtPr>
        <w:alias w:val="CC_Noformat_Motionstyp"/>
        <w:tag w:val="CC_Noformat_Motionstyp"/>
        <w:id w:val="1162973129"/>
        <w:lock w:val="sdtContentLocked"/>
        <w15:appearance w15:val="hidden"/>
        <w:text/>
      </w:sdtPr>
      <w:sdtEndPr/>
      <w:sdtContent>
        <w:r w:rsidR="00E4410C">
          <w:t>Kommittémotion</w:t>
        </w:r>
      </w:sdtContent>
    </w:sdt>
    <w:r w:rsidR="00821B36">
      <w:t xml:space="preserve"> </w:t>
    </w:r>
    <w:sdt>
      <w:sdtPr>
        <w:alias w:val="CC_Noformat_Partikod"/>
        <w:tag w:val="CC_Noformat_Partikod"/>
        <w:id w:val="1471015553"/>
        <w:text/>
      </w:sdtPr>
      <w:sdtEndPr/>
      <w:sdtContent>
        <w:r w:rsidR="00C42A1C">
          <w:t>MP</w:t>
        </w:r>
      </w:sdtContent>
    </w:sdt>
    <w:sdt>
      <w:sdtPr>
        <w:alias w:val="CC_Noformat_Partinummer"/>
        <w:tag w:val="CC_Noformat_Partinummer"/>
        <w:id w:val="-2014525982"/>
        <w:text/>
      </w:sdtPr>
      <w:sdtEndPr/>
      <w:sdtContent>
        <w:r w:rsidR="00C42A1C">
          <w:t>1603</w:t>
        </w:r>
      </w:sdtContent>
    </w:sdt>
  </w:p>
  <w:p w14:paraId="10F51918" w14:textId="77777777" w:rsidR="00262EA3" w:rsidRPr="008227B3" w:rsidRDefault="00E031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06D69" w14:textId="72A8EA5C" w:rsidR="00262EA3" w:rsidRPr="008227B3" w:rsidRDefault="00E031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1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10C">
          <w:t>:2102</w:t>
        </w:r>
      </w:sdtContent>
    </w:sdt>
  </w:p>
  <w:p w14:paraId="480217C1" w14:textId="443DAC3E" w:rsidR="00262EA3" w:rsidRDefault="00E031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410C">
          <w:t>av Annika Hirvonen m.fl. (MP)</w:t>
        </w:r>
      </w:sdtContent>
    </w:sdt>
  </w:p>
  <w:sdt>
    <w:sdtPr>
      <w:alias w:val="CC_Noformat_Rubtext"/>
      <w:tag w:val="CC_Noformat_Rubtext"/>
      <w:id w:val="-218060500"/>
      <w:lock w:val="sdtLocked"/>
      <w:placeholder>
        <w:docPart w:val="EBEF3987CE4E4EBABEE9A54E07C8798C"/>
      </w:placeholder>
      <w:text/>
    </w:sdtPr>
    <w:sdtEndPr/>
    <w:sdtContent>
      <w:p w14:paraId="13563350" w14:textId="6DF921CC" w:rsidR="00262EA3" w:rsidRDefault="00E01B16"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6CFB42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42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1C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A8"/>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677"/>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6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A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F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0E"/>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5A"/>
    <w:rsid w:val="007A69D7"/>
    <w:rsid w:val="007A6F46"/>
    <w:rsid w:val="007A7777"/>
    <w:rsid w:val="007A7A04"/>
    <w:rsid w:val="007A7D21"/>
    <w:rsid w:val="007B015E"/>
    <w:rsid w:val="007B0281"/>
    <w:rsid w:val="007B02F6"/>
    <w:rsid w:val="007B05E0"/>
    <w:rsid w:val="007B06B9"/>
    <w:rsid w:val="007B0889"/>
    <w:rsid w:val="007B0CF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63"/>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44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A1C"/>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0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D3"/>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B16"/>
    <w:rsid w:val="00E03130"/>
    <w:rsid w:val="00E03A3D"/>
    <w:rsid w:val="00E03E0C"/>
    <w:rsid w:val="00E03FFA"/>
    <w:rsid w:val="00E0461C"/>
    <w:rsid w:val="00E0492C"/>
    <w:rsid w:val="00E04CC8"/>
    <w:rsid w:val="00E04D77"/>
    <w:rsid w:val="00E05C15"/>
    <w:rsid w:val="00E0611B"/>
    <w:rsid w:val="00E061D2"/>
    <w:rsid w:val="00E075EF"/>
    <w:rsid w:val="00E0766D"/>
    <w:rsid w:val="00E07723"/>
    <w:rsid w:val="00E07CAF"/>
    <w:rsid w:val="00E07E1C"/>
    <w:rsid w:val="00E10920"/>
    <w:rsid w:val="00E113C8"/>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0C"/>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61859C"/>
  <w15:chartTrackingRefBased/>
  <w15:docId w15:val="{8BE4CE60-1FA6-4B2C-9792-E4B7D74D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B454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84CA5B09A4A7188C600DCF1DF9577"/>
        <w:category>
          <w:name w:val="Allmänt"/>
          <w:gallery w:val="placeholder"/>
        </w:category>
        <w:types>
          <w:type w:val="bbPlcHdr"/>
        </w:types>
        <w:behaviors>
          <w:behavior w:val="content"/>
        </w:behaviors>
        <w:guid w:val="{5647EB32-F839-4CA4-B3EB-1276681D9FA8}"/>
      </w:docPartPr>
      <w:docPartBody>
        <w:p w:rsidR="0065580C" w:rsidRDefault="00F035CF">
          <w:pPr>
            <w:pStyle w:val="17D84CA5B09A4A7188C600DCF1DF9577"/>
          </w:pPr>
          <w:r w:rsidRPr="005A0A93">
            <w:rPr>
              <w:rStyle w:val="Platshllartext"/>
            </w:rPr>
            <w:t>Förslag till riksdagsbeslut</w:t>
          </w:r>
        </w:p>
      </w:docPartBody>
    </w:docPart>
    <w:docPart>
      <w:docPartPr>
        <w:name w:val="7A5B1E868DE14F8DA73E5E030035390A"/>
        <w:category>
          <w:name w:val="Allmänt"/>
          <w:gallery w:val="placeholder"/>
        </w:category>
        <w:types>
          <w:type w:val="bbPlcHdr"/>
        </w:types>
        <w:behaviors>
          <w:behavior w:val="content"/>
        </w:behaviors>
        <w:guid w:val="{E40E1BE4-5908-4503-82F2-28EB467B4C78}"/>
      </w:docPartPr>
      <w:docPartBody>
        <w:p w:rsidR="0065580C" w:rsidRDefault="00F035CF">
          <w:pPr>
            <w:pStyle w:val="7A5B1E868DE14F8DA73E5E03003539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4247DCE-1B2B-4DB1-8B3C-7EE02051C616}"/>
      </w:docPartPr>
      <w:docPartBody>
        <w:p w:rsidR="0065580C" w:rsidRDefault="00F035CF">
          <w:r w:rsidRPr="00330494">
            <w:rPr>
              <w:rStyle w:val="Platshllartext"/>
            </w:rPr>
            <w:t>Klicka eller tryck här för att ange text.</w:t>
          </w:r>
        </w:p>
      </w:docPartBody>
    </w:docPart>
    <w:docPart>
      <w:docPartPr>
        <w:name w:val="EBEF3987CE4E4EBABEE9A54E07C8798C"/>
        <w:category>
          <w:name w:val="Allmänt"/>
          <w:gallery w:val="placeholder"/>
        </w:category>
        <w:types>
          <w:type w:val="bbPlcHdr"/>
        </w:types>
        <w:behaviors>
          <w:behavior w:val="content"/>
        </w:behaviors>
        <w:guid w:val="{0C4482C3-1C7F-454A-ACA9-A4A1791DF1A9}"/>
      </w:docPartPr>
      <w:docPartBody>
        <w:p w:rsidR="0065580C" w:rsidRDefault="00F035CF">
          <w:r w:rsidRPr="00330494">
            <w:rPr>
              <w:rStyle w:val="Platshllartext"/>
            </w:rPr>
            <w:t>[ange din text här]</w:t>
          </w:r>
        </w:p>
      </w:docPartBody>
    </w:docPart>
    <w:docPart>
      <w:docPartPr>
        <w:name w:val="4BE4D20A4BC847868EB82F439326D7DD"/>
        <w:category>
          <w:name w:val="Allmänt"/>
          <w:gallery w:val="placeholder"/>
        </w:category>
        <w:types>
          <w:type w:val="bbPlcHdr"/>
        </w:types>
        <w:behaviors>
          <w:behavior w:val="content"/>
        </w:behaviors>
        <w:guid w:val="{ECB23F6C-E9D0-43C8-B401-7F9420EBA829}"/>
      </w:docPartPr>
      <w:docPartBody>
        <w:p w:rsidR="00654F14" w:rsidRDefault="00654F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CF"/>
    <w:rsid w:val="00654F14"/>
    <w:rsid w:val="0065580C"/>
    <w:rsid w:val="00F035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5CF"/>
    <w:rPr>
      <w:color w:val="F4B083" w:themeColor="accent2" w:themeTint="99"/>
    </w:rPr>
  </w:style>
  <w:style w:type="paragraph" w:customStyle="1" w:styleId="17D84CA5B09A4A7188C600DCF1DF9577">
    <w:name w:val="17D84CA5B09A4A7188C600DCF1DF9577"/>
  </w:style>
  <w:style w:type="paragraph" w:customStyle="1" w:styleId="7A5B1E868DE14F8DA73E5E030035390A">
    <w:name w:val="7A5B1E868DE14F8DA73E5E0300353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D094D-D0B3-4867-87E5-1B8C049A4E61}"/>
</file>

<file path=customXml/itemProps2.xml><?xml version="1.0" encoding="utf-8"?>
<ds:datastoreItem xmlns:ds="http://schemas.openxmlformats.org/officeDocument/2006/customXml" ds:itemID="{B3387138-2AA3-4DE3-A65D-7FD4D48A6EEA}"/>
</file>

<file path=customXml/itemProps3.xml><?xml version="1.0" encoding="utf-8"?>
<ds:datastoreItem xmlns:ds="http://schemas.openxmlformats.org/officeDocument/2006/customXml" ds:itemID="{E3365B89-C8F9-4FEC-B000-EEC4289A1327}"/>
</file>

<file path=docProps/app.xml><?xml version="1.0" encoding="utf-8"?>
<Properties xmlns="http://schemas.openxmlformats.org/officeDocument/2006/extended-properties" xmlns:vt="http://schemas.openxmlformats.org/officeDocument/2006/docPropsVTypes">
  <Template>Normal</Template>
  <TotalTime>23</TotalTime>
  <Pages>3</Pages>
  <Words>706</Words>
  <Characters>3980</Characters>
  <Application>Microsoft Office Word</Application>
  <DocSecurity>0</DocSecurity>
  <Lines>110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Utgiftsområde 12 Ekonomisk trygghet för familjer och barn</vt:lpstr>
      <vt:lpstr>
      </vt:lpstr>
    </vt:vector>
  </TitlesOfParts>
  <Company>Sveriges riksdag</Company>
  <LinksUpToDate>false</LinksUpToDate>
  <CharactersWithSpaces>4613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