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89913DC7404BEB94B7DC3ECF3FF7AD"/>
        </w:placeholder>
        <w15:appearance w15:val="hidden"/>
        <w:text/>
      </w:sdtPr>
      <w:sdtEndPr/>
      <w:sdtContent>
        <w:p w:rsidRPr="009B062B" w:rsidR="00AF30DD" w:rsidP="009B062B" w:rsidRDefault="00AF30DD" w14:paraId="020789C7" w14:textId="77777777">
          <w:pPr>
            <w:pStyle w:val="RubrikFrslagTIllRiksdagsbeslut"/>
          </w:pPr>
          <w:r w:rsidRPr="009B062B">
            <w:t>Förslag till riksdagsbeslut</w:t>
          </w:r>
        </w:p>
      </w:sdtContent>
    </w:sdt>
    <w:sdt>
      <w:sdtPr>
        <w:alias w:val="Yrkande 1"/>
        <w:tag w:val="c25dddb0-320a-4fb2-9589-c1e0ce8cdf03"/>
        <w:id w:val="1705527166"/>
        <w:lock w:val="sdtLocked"/>
      </w:sdtPr>
      <w:sdtEndPr/>
      <w:sdtContent>
        <w:p w:rsidR="00B97DE9" w:rsidRDefault="00285402" w14:paraId="763D42E6" w14:textId="77777777">
          <w:pPr>
            <w:pStyle w:val="Frslagstext"/>
            <w:numPr>
              <w:ilvl w:val="0"/>
              <w:numId w:val="0"/>
            </w:numPr>
          </w:pPr>
          <w:r>
            <w:t>Riksdagen ställer sig bakom det som anförs i motionen om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46CD1B366A4982AA348DEF8B2FCAFF"/>
        </w:placeholder>
        <w15:appearance w15:val="hidden"/>
        <w:text/>
      </w:sdtPr>
      <w:sdtEndPr/>
      <w:sdtContent>
        <w:p w:rsidRPr="009B062B" w:rsidR="006D79C9" w:rsidP="00333E95" w:rsidRDefault="006D79C9" w14:paraId="273C66D2" w14:textId="77777777">
          <w:pPr>
            <w:pStyle w:val="Rubrik1"/>
          </w:pPr>
          <w:r>
            <w:t>Motivering</w:t>
          </w:r>
        </w:p>
      </w:sdtContent>
    </w:sdt>
    <w:p w:rsidR="0084550F" w:rsidP="0084550F" w:rsidRDefault="0084550F" w14:paraId="53415B08" w14:textId="77777777">
      <w:pPr>
        <w:pStyle w:val="Normalutanindragellerluft"/>
      </w:pPr>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vid attraktiva strandnära lägen. </w:t>
      </w:r>
    </w:p>
    <w:p w:rsidR="0084550F" w:rsidP="0084550F" w:rsidRDefault="00E543B8" w14:paraId="0D4E2C75" w14:textId="36F7DB3B">
      <w:r>
        <w:t>Det är olyckligt om det</w:t>
      </w:r>
      <w:r w:rsidRPr="0084550F" w:rsidR="0084550F">
        <w:t xml:space="preserve"> används som en förbudslagstiftning där utgångspunkten är ett förbud mot alla åtgärder inom strandskyddat område. Det mest naturliga vore att det i denna lag, precis som i plan- och bygglagen, görs en avvägning mellan enskilda och allmänna intressen. </w:t>
      </w:r>
    </w:p>
    <w:p w:rsidR="0084550F" w:rsidP="0084550F" w:rsidRDefault="00E543B8" w14:paraId="0B0C4339" w14:textId="45256754">
      <w:r>
        <w:t>Äganderätten måste ha ett värde;</w:t>
      </w:r>
      <w:r w:rsidRPr="0084550F" w:rsidR="0084550F">
        <w:t xml:space="preserve"> möjligheten att disponera en privat tomt och exempelvis bygga till ell</w:t>
      </w:r>
      <w:r>
        <w:t>er om ett hus måste finnas</w:t>
      </w:r>
      <w:r w:rsidRPr="0084550F" w:rsidR="0084550F">
        <w:t xml:space="preserve"> även om tomten ligger i ett strandnära läge.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w:t>
      </w:r>
      <w:r w:rsidR="0084550F">
        <w:t xml:space="preserve"> Strandskyddsdispens får ges om det finns ett angeläget intresse för allmänheten som inte kan tillgodoses utanför strandskyddat område. I Stockholms</w:t>
      </w:r>
      <w:r>
        <w:softHyphen/>
      </w:r>
      <w:bookmarkStart w:name="_GoBack" w:id="1"/>
      <w:bookmarkEnd w:id="1"/>
      <w:r w:rsidR="0084550F">
        <w:t>området och andra storstadsområden är behovet av nya bostäder stort.</w:t>
      </w:r>
    </w:p>
    <w:p w:rsidR="0084550F" w:rsidP="0084550F" w:rsidRDefault="0084550F" w14:paraId="707B9674" w14:textId="77777777">
      <w:r>
        <w:t xml:space="preserve">Många kommuner vittnar om stora svårigheter att klara behovet av bostäder och uppger också att länsstyrelsernas hantering av strandskyddet i allmänhet och det utökade strandskyddet i synnerhet ställer till stora problem. </w:t>
      </w:r>
    </w:p>
    <w:p w:rsidR="0084550F" w:rsidP="0084550F" w:rsidRDefault="0084550F" w14:paraId="5047DB8C" w14:textId="77777777">
      <w:r>
        <w:t xml:space="preserve">Landsbygdsområden har fått särskilda möjligheter till strandskyddsdispens för att kunna utveckla strandnära områden. Det vore rimligt med en översyn av strandskyddsregler för att möjliggöra bostadsbyggnation i storstadsområdena där bostadsbristen är stor. </w:t>
      </w:r>
    </w:p>
    <w:p w:rsidR="00652B73" w:rsidP="0084550F" w:rsidRDefault="0084550F" w14:paraId="6FBE69FD" w14:textId="174A66AA">
      <w:r>
        <w:lastRenderedPageBreak/>
        <w:t>Utifrån förda resonemang bör riksdagen ge regeringen i uppdrag att skyndsamt se över lagstiftningen om strandskydd i syfte att förenkla för bostadsbyggande i storstadsregionerna.</w:t>
      </w:r>
    </w:p>
    <w:p w:rsidR="00E543B8" w:rsidP="0084550F" w:rsidRDefault="00E543B8" w14:paraId="1C51540A" w14:textId="77777777"/>
    <w:sdt>
      <w:sdtPr>
        <w:rPr>
          <w:i/>
          <w:noProof/>
        </w:rPr>
        <w:alias w:val="CC_Underskrifter"/>
        <w:tag w:val="CC_Underskrifter"/>
        <w:id w:val="583496634"/>
        <w:lock w:val="sdtContentLocked"/>
        <w:placeholder>
          <w:docPart w:val="FD8D65AA2EC7401AAEBB9E9FFD69FF44"/>
        </w:placeholder>
        <w15:appearance w15:val="hidden"/>
      </w:sdtPr>
      <w:sdtEndPr>
        <w:rPr>
          <w:i w:val="0"/>
          <w:noProof w:val="0"/>
        </w:rPr>
      </w:sdtEndPr>
      <w:sdtContent>
        <w:p w:rsidR="004801AC" w:rsidP="00A962EA" w:rsidRDefault="00E543B8" w14:paraId="76F510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652501" w:rsidRDefault="00652501" w14:paraId="0EECB429" w14:textId="77777777"/>
    <w:sectPr w:rsidR="006525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4E9C8" w14:textId="77777777" w:rsidR="0084550F" w:rsidRDefault="0084550F" w:rsidP="000C1CAD">
      <w:pPr>
        <w:spacing w:line="240" w:lineRule="auto"/>
      </w:pPr>
      <w:r>
        <w:separator/>
      </w:r>
    </w:p>
  </w:endnote>
  <w:endnote w:type="continuationSeparator" w:id="0">
    <w:p w14:paraId="6256767E" w14:textId="77777777" w:rsidR="0084550F" w:rsidRDefault="00845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8A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C429" w14:textId="04BC41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3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0A7F3" w14:textId="77777777" w:rsidR="0084550F" w:rsidRDefault="0084550F" w:rsidP="000C1CAD">
      <w:pPr>
        <w:spacing w:line="240" w:lineRule="auto"/>
      </w:pPr>
      <w:r>
        <w:separator/>
      </w:r>
    </w:p>
  </w:footnote>
  <w:footnote w:type="continuationSeparator" w:id="0">
    <w:p w14:paraId="4C5C5652" w14:textId="77777777" w:rsidR="0084550F" w:rsidRDefault="008455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1CEE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8488A" wp14:anchorId="0339D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43B8" w14:paraId="3043BF7C" w14:textId="77777777">
                          <w:pPr>
                            <w:jc w:val="right"/>
                          </w:pPr>
                          <w:sdt>
                            <w:sdtPr>
                              <w:alias w:val="CC_Noformat_Partikod"/>
                              <w:tag w:val="CC_Noformat_Partikod"/>
                              <w:id w:val="-53464382"/>
                              <w:placeholder>
                                <w:docPart w:val="55C0C3243DD14C8B93812BB54867E607"/>
                              </w:placeholder>
                              <w:text/>
                            </w:sdtPr>
                            <w:sdtEndPr/>
                            <w:sdtContent>
                              <w:r w:rsidR="0084550F">
                                <w:t>M</w:t>
                              </w:r>
                            </w:sdtContent>
                          </w:sdt>
                          <w:sdt>
                            <w:sdtPr>
                              <w:alias w:val="CC_Noformat_Partinummer"/>
                              <w:tag w:val="CC_Noformat_Partinummer"/>
                              <w:id w:val="-1709555926"/>
                              <w:placeholder>
                                <w:docPart w:val="5045CD649DD54B069B4F17F45E7B03E9"/>
                              </w:placeholder>
                              <w:text/>
                            </w:sdtPr>
                            <w:sdtEndPr/>
                            <w:sdtContent>
                              <w:r w:rsidR="0084550F">
                                <w:t>2370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39DF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43B8" w14:paraId="3043BF7C" w14:textId="77777777">
                    <w:pPr>
                      <w:jc w:val="right"/>
                    </w:pPr>
                    <w:sdt>
                      <w:sdtPr>
                        <w:alias w:val="CC_Noformat_Partikod"/>
                        <w:tag w:val="CC_Noformat_Partikod"/>
                        <w:id w:val="-53464382"/>
                        <w:placeholder>
                          <w:docPart w:val="55C0C3243DD14C8B93812BB54867E607"/>
                        </w:placeholder>
                        <w:text/>
                      </w:sdtPr>
                      <w:sdtEndPr/>
                      <w:sdtContent>
                        <w:r w:rsidR="0084550F">
                          <w:t>M</w:t>
                        </w:r>
                      </w:sdtContent>
                    </w:sdt>
                    <w:sdt>
                      <w:sdtPr>
                        <w:alias w:val="CC_Noformat_Partinummer"/>
                        <w:tag w:val="CC_Noformat_Partinummer"/>
                        <w:id w:val="-1709555926"/>
                        <w:placeholder>
                          <w:docPart w:val="5045CD649DD54B069B4F17F45E7B03E9"/>
                        </w:placeholder>
                        <w:text/>
                      </w:sdtPr>
                      <w:sdtEndPr/>
                      <w:sdtContent>
                        <w:r w:rsidR="0084550F">
                          <w:t>2370</w:t>
                        </w:r>
                      </w:sdtContent>
                    </w:sdt>
                  </w:p>
                </w:txbxContent>
              </v:textbox>
              <w10:wrap anchorx="page"/>
            </v:shape>
          </w:pict>
        </mc:Fallback>
      </mc:AlternateContent>
    </w:r>
  </w:p>
  <w:p w:rsidRPr="00293C4F" w:rsidR="004F35FE" w:rsidP="00776B74" w:rsidRDefault="004F35FE" w14:paraId="4801EE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3B8" w14:paraId="70B4F410" w14:textId="77777777">
    <w:pPr>
      <w:jc w:val="right"/>
    </w:pPr>
    <w:sdt>
      <w:sdtPr>
        <w:alias w:val="CC_Noformat_Partikod"/>
        <w:tag w:val="CC_Noformat_Partikod"/>
        <w:id w:val="559911109"/>
        <w:placeholder>
          <w:docPart w:val="5045CD649DD54B069B4F17F45E7B03E9"/>
        </w:placeholder>
        <w:text/>
      </w:sdtPr>
      <w:sdtEndPr/>
      <w:sdtContent>
        <w:r w:rsidR="0084550F">
          <w:t>M</w:t>
        </w:r>
      </w:sdtContent>
    </w:sdt>
    <w:sdt>
      <w:sdtPr>
        <w:alias w:val="CC_Noformat_Partinummer"/>
        <w:tag w:val="CC_Noformat_Partinummer"/>
        <w:id w:val="1197820850"/>
        <w:text/>
      </w:sdtPr>
      <w:sdtEndPr/>
      <w:sdtContent>
        <w:r w:rsidR="0084550F">
          <w:t>2370</w:t>
        </w:r>
      </w:sdtContent>
    </w:sdt>
  </w:p>
  <w:p w:rsidR="004F35FE" w:rsidP="00776B74" w:rsidRDefault="004F35FE" w14:paraId="6903ED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3B8" w14:paraId="1184CBDB" w14:textId="77777777">
    <w:pPr>
      <w:jc w:val="right"/>
    </w:pPr>
    <w:sdt>
      <w:sdtPr>
        <w:alias w:val="CC_Noformat_Partikod"/>
        <w:tag w:val="CC_Noformat_Partikod"/>
        <w:id w:val="1471015553"/>
        <w:text/>
      </w:sdtPr>
      <w:sdtEndPr/>
      <w:sdtContent>
        <w:r w:rsidR="0084550F">
          <w:t>M</w:t>
        </w:r>
      </w:sdtContent>
    </w:sdt>
    <w:sdt>
      <w:sdtPr>
        <w:alias w:val="CC_Noformat_Partinummer"/>
        <w:tag w:val="CC_Noformat_Partinummer"/>
        <w:id w:val="-2014525982"/>
        <w:text/>
      </w:sdtPr>
      <w:sdtEndPr/>
      <w:sdtContent>
        <w:r w:rsidR="0084550F">
          <w:t>2370</w:t>
        </w:r>
      </w:sdtContent>
    </w:sdt>
  </w:p>
  <w:p w:rsidR="004F35FE" w:rsidP="00A314CF" w:rsidRDefault="00E543B8" w14:paraId="2E8D3A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43B8" w14:paraId="7B0ACF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43B8" w14:paraId="68C214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:2946</w:t>
        </w:r>
      </w:sdtContent>
    </w:sdt>
  </w:p>
  <w:p w:rsidR="004F35FE" w:rsidP="00E03A3D" w:rsidRDefault="00E543B8" w14:paraId="78A5CE2C"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5A41BB" w14:paraId="0BE360EE" w14:textId="77777777">
        <w:pPr>
          <w:pStyle w:val="FSHRub2"/>
        </w:pPr>
        <w:r>
          <w:t>Strandskyddet</w:t>
        </w:r>
      </w:p>
    </w:sdtContent>
  </w:sdt>
  <w:sdt>
    <w:sdtPr>
      <w:alias w:val="CC_Boilerplate_3"/>
      <w:tag w:val="CC_Boilerplate_3"/>
      <w:id w:val="1606463544"/>
      <w:lock w:val="sdtContentLocked"/>
      <w15:appearance w15:val="hidden"/>
      <w:text w:multiLine="1"/>
    </w:sdtPr>
    <w:sdtEndPr/>
    <w:sdtContent>
      <w:p w:rsidR="004F35FE" w:rsidP="00283E0F" w:rsidRDefault="004F35FE" w14:paraId="2D0A30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402"/>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50F"/>
    <w:rsid w:val="003B7796"/>
    <w:rsid w:val="003C0D8C"/>
    <w:rsid w:val="003C10FB"/>
    <w:rsid w:val="003C1239"/>
    <w:rsid w:val="003C1A2D"/>
    <w:rsid w:val="003C3343"/>
    <w:rsid w:val="003C48F5"/>
    <w:rsid w:val="003C6C6F"/>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1BB"/>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5A1"/>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501"/>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50F"/>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75A"/>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901"/>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BD6"/>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2EA"/>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DE9"/>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3B8"/>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967B9D"/>
  <w15:chartTrackingRefBased/>
  <w15:docId w15:val="{93525C53-347C-4293-B82C-FCD10D8D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9913DC7404BEB94B7DC3ECF3FF7AD"/>
        <w:category>
          <w:name w:val="Allmänt"/>
          <w:gallery w:val="placeholder"/>
        </w:category>
        <w:types>
          <w:type w:val="bbPlcHdr"/>
        </w:types>
        <w:behaviors>
          <w:behavior w:val="content"/>
        </w:behaviors>
        <w:guid w:val="{07601CD4-7714-43EF-B46E-CFE8519E1BEF}"/>
      </w:docPartPr>
      <w:docPartBody>
        <w:p w:rsidR="007B1A75" w:rsidRDefault="007B1A75">
          <w:pPr>
            <w:pStyle w:val="9889913DC7404BEB94B7DC3ECF3FF7AD"/>
          </w:pPr>
          <w:r w:rsidRPr="005A0A93">
            <w:rPr>
              <w:rStyle w:val="Platshllartext"/>
            </w:rPr>
            <w:t>Förslag till riksdagsbeslut</w:t>
          </w:r>
        </w:p>
      </w:docPartBody>
    </w:docPart>
    <w:docPart>
      <w:docPartPr>
        <w:name w:val="5046CD1B366A4982AA348DEF8B2FCAFF"/>
        <w:category>
          <w:name w:val="Allmänt"/>
          <w:gallery w:val="placeholder"/>
        </w:category>
        <w:types>
          <w:type w:val="bbPlcHdr"/>
        </w:types>
        <w:behaviors>
          <w:behavior w:val="content"/>
        </w:behaviors>
        <w:guid w:val="{7A2CA138-0A93-4375-8E41-EA6955B53CC4}"/>
      </w:docPartPr>
      <w:docPartBody>
        <w:p w:rsidR="007B1A75" w:rsidRDefault="007B1A75">
          <w:pPr>
            <w:pStyle w:val="5046CD1B366A4982AA348DEF8B2FCAFF"/>
          </w:pPr>
          <w:r w:rsidRPr="005A0A93">
            <w:rPr>
              <w:rStyle w:val="Platshllartext"/>
            </w:rPr>
            <w:t>Motivering</w:t>
          </w:r>
        </w:p>
      </w:docPartBody>
    </w:docPart>
    <w:docPart>
      <w:docPartPr>
        <w:name w:val="55C0C3243DD14C8B93812BB54867E607"/>
        <w:category>
          <w:name w:val="Allmänt"/>
          <w:gallery w:val="placeholder"/>
        </w:category>
        <w:types>
          <w:type w:val="bbPlcHdr"/>
        </w:types>
        <w:behaviors>
          <w:behavior w:val="content"/>
        </w:behaviors>
        <w:guid w:val="{244FAC8B-D7DC-4900-BBDA-FBA4B9A8234E}"/>
      </w:docPartPr>
      <w:docPartBody>
        <w:p w:rsidR="007B1A75" w:rsidRDefault="007B1A75">
          <w:pPr>
            <w:pStyle w:val="55C0C3243DD14C8B93812BB54867E607"/>
          </w:pPr>
          <w:r>
            <w:rPr>
              <w:rStyle w:val="Platshllartext"/>
            </w:rPr>
            <w:t xml:space="preserve"> </w:t>
          </w:r>
        </w:p>
      </w:docPartBody>
    </w:docPart>
    <w:docPart>
      <w:docPartPr>
        <w:name w:val="5045CD649DD54B069B4F17F45E7B03E9"/>
        <w:category>
          <w:name w:val="Allmänt"/>
          <w:gallery w:val="placeholder"/>
        </w:category>
        <w:types>
          <w:type w:val="bbPlcHdr"/>
        </w:types>
        <w:behaviors>
          <w:behavior w:val="content"/>
        </w:behaviors>
        <w:guid w:val="{25793546-9E55-48A4-A562-EF1D41760BDF}"/>
      </w:docPartPr>
      <w:docPartBody>
        <w:p w:rsidR="007B1A75" w:rsidRDefault="007B1A75">
          <w:pPr>
            <w:pStyle w:val="5045CD649DD54B069B4F17F45E7B03E9"/>
          </w:pPr>
          <w:r>
            <w:t xml:space="preserve"> </w:t>
          </w:r>
        </w:p>
      </w:docPartBody>
    </w:docPart>
    <w:docPart>
      <w:docPartPr>
        <w:name w:val="FD8D65AA2EC7401AAEBB9E9FFD69FF44"/>
        <w:category>
          <w:name w:val="Allmänt"/>
          <w:gallery w:val="placeholder"/>
        </w:category>
        <w:types>
          <w:type w:val="bbPlcHdr"/>
        </w:types>
        <w:behaviors>
          <w:behavior w:val="content"/>
        </w:behaviors>
        <w:guid w:val="{7E4B3754-DC41-46C5-8B6E-303DB3271107}"/>
      </w:docPartPr>
      <w:docPartBody>
        <w:p w:rsidR="00000000" w:rsidRDefault="00062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75"/>
    <w:rsid w:val="007B1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9913DC7404BEB94B7DC3ECF3FF7AD">
    <w:name w:val="9889913DC7404BEB94B7DC3ECF3FF7AD"/>
  </w:style>
  <w:style w:type="paragraph" w:customStyle="1" w:styleId="12E69F2C4D284A6D92222320EAD5B6FB">
    <w:name w:val="12E69F2C4D284A6D92222320EAD5B6FB"/>
  </w:style>
  <w:style w:type="paragraph" w:customStyle="1" w:styleId="8BFC01C7EF7F4819963EAA41D96FFF0C">
    <w:name w:val="8BFC01C7EF7F4819963EAA41D96FFF0C"/>
  </w:style>
  <w:style w:type="paragraph" w:customStyle="1" w:styleId="5046CD1B366A4982AA348DEF8B2FCAFF">
    <w:name w:val="5046CD1B366A4982AA348DEF8B2FCAFF"/>
  </w:style>
  <w:style w:type="paragraph" w:customStyle="1" w:styleId="9FAE0A3FF2DC43B3A3FDA30CB2F139E3">
    <w:name w:val="9FAE0A3FF2DC43B3A3FDA30CB2F139E3"/>
  </w:style>
  <w:style w:type="paragraph" w:customStyle="1" w:styleId="55C0C3243DD14C8B93812BB54867E607">
    <w:name w:val="55C0C3243DD14C8B93812BB54867E607"/>
  </w:style>
  <w:style w:type="paragraph" w:customStyle="1" w:styleId="5045CD649DD54B069B4F17F45E7B03E9">
    <w:name w:val="5045CD649DD54B069B4F17F45E7B0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E9998-5E40-4795-A106-0BC9D0475473}"/>
</file>

<file path=customXml/itemProps2.xml><?xml version="1.0" encoding="utf-8"?>
<ds:datastoreItem xmlns:ds="http://schemas.openxmlformats.org/officeDocument/2006/customXml" ds:itemID="{686685BC-1D4B-4018-A1A9-280ACBD483BC}"/>
</file>

<file path=customXml/itemProps3.xml><?xml version="1.0" encoding="utf-8"?>
<ds:datastoreItem xmlns:ds="http://schemas.openxmlformats.org/officeDocument/2006/customXml" ds:itemID="{77525692-F495-4F94-BCC1-FCA6CAA5F964}"/>
</file>

<file path=docProps/app.xml><?xml version="1.0" encoding="utf-8"?>
<Properties xmlns="http://schemas.openxmlformats.org/officeDocument/2006/extended-properties" xmlns:vt="http://schemas.openxmlformats.org/officeDocument/2006/docPropsVTypes">
  <Template>Normal</Template>
  <TotalTime>12</TotalTime>
  <Pages>2</Pages>
  <Words>324</Words>
  <Characters>1923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M2370 Strandsyddet</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