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20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481B64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431F25">
              <w:rPr>
                <w:b/>
              </w:rPr>
              <w:t>20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8F1A6E">
              <w:t>1</w:t>
            </w:r>
            <w:r w:rsidR="009D6560">
              <w:t>-</w:t>
            </w:r>
            <w:r w:rsidR="00431F25">
              <w:t>04-08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431F25" w:rsidP="0096348C">
            <w:r>
              <w:t>9.40–</w:t>
            </w:r>
            <w:r w:rsidR="00AE39E2">
              <w:t>9.50</w:t>
            </w:r>
          </w:p>
          <w:p w:rsidR="00AE39E2" w:rsidRDefault="00AE39E2" w:rsidP="0096348C">
            <w:r>
              <w:t>10.00–</w:t>
            </w:r>
            <w:r w:rsidR="005326B2">
              <w:t>11.00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CA0868" w:rsidRDefault="00CA0868" w:rsidP="00CA0868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CA0868" w:rsidRDefault="00CA0868" w:rsidP="00CA0868">
            <w:pPr>
              <w:rPr>
                <w:b/>
                <w:bCs/>
              </w:rPr>
            </w:pPr>
          </w:p>
          <w:p w:rsidR="00CA0868" w:rsidRDefault="00CA0868" w:rsidP="004673D5"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ledamöter och suppleanter: </w:t>
            </w:r>
            <w:r w:rsidR="00E066D8">
              <w:rPr>
                <w:bCs/>
              </w:rPr>
              <w:t xml:space="preserve">Jörgen Hellman (S), </w:t>
            </w:r>
            <w:r w:rsidR="00E066D8">
              <w:t>Per Åsling (C),</w:t>
            </w:r>
            <w:r w:rsidR="00E066D8">
              <w:rPr>
                <w:bCs/>
              </w:rPr>
              <w:t xml:space="preserve"> </w:t>
            </w:r>
            <w:r w:rsidR="00E066D8">
              <w:t>Hillevi Larsson (S), Helena Bouveng (M),</w:t>
            </w:r>
            <w:r w:rsidR="005E2CC6">
              <w:t xml:space="preserve"> </w:t>
            </w:r>
            <w:r w:rsidR="00E066D8">
              <w:t>Sultan Kayhan (S), Tony Haddou (V), Boriana Åberg (M), David Lång (SD)</w:t>
            </w:r>
            <w:r w:rsidR="00AB6CA9">
              <w:t>,</w:t>
            </w:r>
            <w:r w:rsidR="00E066D8">
              <w:t xml:space="preserve"> Patrik Lundqvist (S), Hampus Hagman (KD), Anna Vikström (S), </w:t>
            </w:r>
            <w:r w:rsidR="00035496">
              <w:t>Gulan Avci</w:t>
            </w:r>
            <w:r w:rsidR="00E066D8">
              <w:t xml:space="preserve"> (L), </w:t>
            </w:r>
            <w:r w:rsidR="00A63738">
              <w:t xml:space="preserve">Anne Oskarsson (SD), </w:t>
            </w:r>
            <w:r w:rsidR="00E066D8">
              <w:t>Rebecka Le Moine (MP), Kjell Jansson (M)</w:t>
            </w:r>
            <w:r w:rsidR="0079624D">
              <w:t xml:space="preserve"> och</w:t>
            </w:r>
            <w:r w:rsidR="00E066D8">
              <w:t xml:space="preserve"> </w:t>
            </w:r>
            <w:r w:rsidR="00A63738">
              <w:t>Johnny Skalin (SD)</w:t>
            </w:r>
            <w:r w:rsidR="0079624D">
              <w:t>.</w:t>
            </w:r>
            <w:r w:rsidR="00A63738">
              <w:t xml:space="preserve"> </w:t>
            </w:r>
          </w:p>
          <w:p w:rsidR="00064405" w:rsidRDefault="00064405" w:rsidP="004673D5">
            <w:pPr>
              <w:rPr>
                <w:strike/>
              </w:rPr>
            </w:pPr>
          </w:p>
          <w:p w:rsidR="00064405" w:rsidRPr="00064405" w:rsidRDefault="0079624D" w:rsidP="004673D5">
            <w:r>
              <w:t>3</w:t>
            </w:r>
            <w:r w:rsidR="00064405">
              <w:t xml:space="preserve"> tjänstemän från skatteutskottets kansli var uppkopplade på distans.</w:t>
            </w:r>
          </w:p>
          <w:p w:rsidR="00275CD2" w:rsidRDefault="00275CD2" w:rsidP="00E57DF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9624D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gridSpan w:val="2"/>
          </w:tcPr>
          <w:p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20</w:t>
            </w:r>
            <w:r>
              <w:rPr>
                <w:snapToGrid w:val="0"/>
              </w:rPr>
              <w:t>/2</w:t>
            </w:r>
            <w:r w:rsidR="00481B64">
              <w:rPr>
                <w:snapToGrid w:val="0"/>
              </w:rPr>
              <w:t>1</w:t>
            </w:r>
            <w:r>
              <w:rPr>
                <w:snapToGrid w:val="0"/>
              </w:rPr>
              <w:t>:</w:t>
            </w:r>
            <w:r w:rsidR="00431F25">
              <w:rPr>
                <w:snapToGrid w:val="0"/>
              </w:rPr>
              <w:t>19</w:t>
            </w:r>
            <w:r w:rsidR="000D3043">
              <w:rPr>
                <w:snapToGrid w:val="0"/>
              </w:rPr>
              <w:t>.</w:t>
            </w:r>
          </w:p>
          <w:p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624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624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7E4B5A" w:rsidRDefault="00431F25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utskottsinitiativ om anpassning av lagen om omställningsstöd (SkU36)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7E4B5A">
              <w:rPr>
                <w:snapToGrid w:val="0"/>
              </w:rPr>
              <w:t xml:space="preserve"> </w:t>
            </w:r>
          </w:p>
          <w:p w:rsidR="007E4B5A" w:rsidRDefault="00431F25" w:rsidP="007E4B5A">
            <w:pPr>
              <w:tabs>
                <w:tab w:val="left" w:pos="1701"/>
              </w:tabs>
              <w:rPr>
                <w:snapToGrid w:val="0"/>
              </w:rPr>
            </w:pPr>
            <w:r w:rsidRPr="005C38AA">
              <w:rPr>
                <w:szCs w:val="26"/>
              </w:rPr>
              <w:t>Utskottet behandlade fråga om utskottsiniti</w:t>
            </w:r>
            <w:r>
              <w:rPr>
                <w:szCs w:val="26"/>
              </w:rPr>
              <w:t>ativ om</w:t>
            </w:r>
            <w:r w:rsidRPr="00EA6FC2">
              <w:rPr>
                <w:szCs w:val="26"/>
              </w:rPr>
              <w:t xml:space="preserve"> </w:t>
            </w:r>
            <w:r w:rsidRPr="00431F25">
              <w:rPr>
                <w:rFonts w:eastAsiaTheme="minorHAnsi"/>
                <w:bCs/>
                <w:color w:val="000000"/>
                <w:szCs w:val="24"/>
                <w:lang w:eastAsia="en-US"/>
              </w:rPr>
              <w:t>anpassning av lagen om omställningsstöd (SkU36)</w:t>
            </w:r>
            <w:r w:rsidR="00AE39E2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Pr="00431F25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  <w:p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2020/</w:t>
            </w:r>
            <w:proofErr w:type="gramStart"/>
            <w:r>
              <w:rPr>
                <w:snapToGrid w:val="0"/>
              </w:rPr>
              <w:t>21:SkU</w:t>
            </w:r>
            <w:proofErr w:type="gramEnd"/>
            <w:r w:rsidR="00431F25">
              <w:rPr>
                <w:snapToGrid w:val="0"/>
              </w:rPr>
              <w:t>36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431F2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3694B" w:rsidTr="00D12EAD">
        <w:tc>
          <w:tcPr>
            <w:tcW w:w="567" w:type="dxa"/>
          </w:tcPr>
          <w:p w:rsidR="00C3694B" w:rsidRDefault="00BF364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624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431F25" w:rsidRDefault="00431F25" w:rsidP="00431F25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Cs w:val="24"/>
                <w:lang w:eastAsia="en-US"/>
              </w:rPr>
            </w:pPr>
            <w:r w:rsidRPr="00431F25">
              <w:rPr>
                <w:rFonts w:eastAsiaTheme="minorHAnsi"/>
                <w:b/>
                <w:color w:val="000000"/>
                <w:szCs w:val="24"/>
                <w:lang w:eastAsia="en-US"/>
              </w:rPr>
              <w:t>Verksamheten i Europeiska unionen under 2020</w:t>
            </w:r>
          </w:p>
          <w:p w:rsidR="00BF3649" w:rsidRDefault="00BF3649" w:rsidP="00431F25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Cs w:val="24"/>
                <w:lang w:eastAsia="en-US"/>
              </w:rPr>
            </w:pPr>
          </w:p>
          <w:p w:rsidR="00BF3649" w:rsidRDefault="00BF3649" w:rsidP="00BF364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 om yttrande till utrikesutskottet över skrivelse 2020/21:115.</w:t>
            </w:r>
          </w:p>
          <w:p w:rsidR="00BF3649" w:rsidRDefault="00BF3649" w:rsidP="00431F25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Cs w:val="24"/>
                <w:lang w:eastAsia="en-US"/>
              </w:rPr>
            </w:pPr>
          </w:p>
          <w:p w:rsidR="00BF3649" w:rsidRDefault="00BF3649" w:rsidP="00431F2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BF3649">
              <w:rPr>
                <w:rFonts w:eastAsiaTheme="minorHAnsi"/>
                <w:color w:val="000000"/>
                <w:szCs w:val="24"/>
                <w:lang w:eastAsia="en-US"/>
              </w:rPr>
              <w:t>Utskottet besluta</w:t>
            </w:r>
            <w:r w:rsidR="00AB6CA9">
              <w:rPr>
                <w:rFonts w:eastAsiaTheme="minorHAnsi"/>
                <w:color w:val="000000"/>
                <w:szCs w:val="24"/>
                <w:lang w:eastAsia="en-US"/>
              </w:rPr>
              <w:t>de</w:t>
            </w:r>
            <w:r w:rsidRPr="00BF3649">
              <w:rPr>
                <w:rFonts w:eastAsiaTheme="minorHAnsi"/>
                <w:color w:val="000000"/>
                <w:szCs w:val="24"/>
                <w:lang w:eastAsia="en-US"/>
              </w:rPr>
              <w:t xml:space="preserve"> att inte yttra sig.</w:t>
            </w:r>
          </w:p>
          <w:p w:rsidR="00AE39E2" w:rsidRDefault="00AE39E2" w:rsidP="00431F2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AE39E2" w:rsidRPr="00BF3649" w:rsidRDefault="00AE39E2" w:rsidP="00431F2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C3694B" w:rsidRDefault="00C3694B" w:rsidP="00431F2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B6CA9" w:rsidTr="00D12EAD">
        <w:tc>
          <w:tcPr>
            <w:tcW w:w="567" w:type="dxa"/>
          </w:tcPr>
          <w:p w:rsidR="00AB6CA9" w:rsidRDefault="00AB6CA9" w:rsidP="00AB6CA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AB6CA9" w:rsidRDefault="00AB6CA9" w:rsidP="00AB6CA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F3649">
              <w:rPr>
                <w:b/>
                <w:snapToGrid w:val="0"/>
              </w:rPr>
              <w:t>Forskningsförmiddag</w:t>
            </w:r>
          </w:p>
          <w:p w:rsidR="00AB6CA9" w:rsidRDefault="00AB6CA9" w:rsidP="00AB6CA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B6CA9" w:rsidRPr="00BF3649" w:rsidRDefault="00AB6CA9" w:rsidP="00AB6CA9">
            <w:pPr>
              <w:tabs>
                <w:tab w:val="left" w:pos="1701"/>
              </w:tabs>
              <w:rPr>
                <w:snapToGrid w:val="0"/>
              </w:rPr>
            </w:pPr>
            <w:r w:rsidRPr="00BF3649">
              <w:rPr>
                <w:snapToGrid w:val="0"/>
              </w:rPr>
              <w:t>Bertil Wiman</w:t>
            </w:r>
            <w:r>
              <w:rPr>
                <w:snapToGrid w:val="0"/>
              </w:rPr>
              <w:t>,</w:t>
            </w:r>
            <w:r w:rsidRPr="00BF3649">
              <w:rPr>
                <w:snapToGrid w:val="0"/>
              </w:rPr>
              <w:t xml:space="preserve"> professor i finansrätt vid Uppsala universitet</w:t>
            </w:r>
            <w:r>
              <w:rPr>
                <w:snapToGrid w:val="0"/>
              </w:rPr>
              <w:t>,</w:t>
            </w:r>
            <w:r w:rsidRPr="00BF3649">
              <w:rPr>
                <w:snapToGrid w:val="0"/>
              </w:rPr>
              <w:t xml:space="preserve"> och Åsa Hansson</w:t>
            </w:r>
            <w:r>
              <w:rPr>
                <w:snapToGrid w:val="0"/>
              </w:rPr>
              <w:t>,</w:t>
            </w:r>
            <w:r w:rsidRPr="00BF3649">
              <w:rPr>
                <w:snapToGrid w:val="0"/>
              </w:rPr>
              <w:t xml:space="preserve"> docent i nationalekonomi vid Lunds universitet</w:t>
            </w:r>
            <w:r>
              <w:rPr>
                <w:snapToGrid w:val="0"/>
              </w:rPr>
              <w:t>, informerade om pågående forskningsprojekt på skatteområdet.</w:t>
            </w:r>
          </w:p>
          <w:p w:rsidR="00AB6CA9" w:rsidRPr="00BF3649" w:rsidRDefault="00AB6CA9" w:rsidP="00AB6CA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B6CA9" w:rsidTr="00D12EAD">
        <w:tc>
          <w:tcPr>
            <w:tcW w:w="567" w:type="dxa"/>
          </w:tcPr>
          <w:p w:rsidR="00AB6CA9" w:rsidRDefault="00AB6CA9" w:rsidP="00AB6CA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:rsidR="00AB6CA9" w:rsidRPr="00AB6CA9" w:rsidRDefault="00AB6CA9" w:rsidP="00AB6CA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B6CA9">
              <w:rPr>
                <w:b/>
                <w:snapToGrid w:val="0"/>
              </w:rPr>
              <w:t>Nästa sammanträde</w:t>
            </w:r>
          </w:p>
          <w:p w:rsidR="00AB6CA9" w:rsidRPr="00AB6CA9" w:rsidRDefault="00AB6CA9" w:rsidP="00AB6CA9">
            <w:pPr>
              <w:tabs>
                <w:tab w:val="left" w:pos="1701"/>
              </w:tabs>
              <w:rPr>
                <w:snapToGrid w:val="0"/>
              </w:rPr>
            </w:pPr>
          </w:p>
          <w:p w:rsidR="00AB6CA9" w:rsidRPr="00AB6CA9" w:rsidRDefault="00AB6CA9" w:rsidP="00AB6CA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Pr="00AB6CA9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Pr="00AB6CA9">
              <w:rPr>
                <w:snapToGrid w:val="0"/>
              </w:rPr>
              <w:t xml:space="preserve"> rum torsdagen den 15 april 2021 kl. 10.00.</w:t>
            </w:r>
          </w:p>
          <w:p w:rsidR="00AB6CA9" w:rsidRPr="00AB6CA9" w:rsidRDefault="00AB6CA9" w:rsidP="00AB6CA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B6CA9" w:rsidTr="00D12EAD">
        <w:tc>
          <w:tcPr>
            <w:tcW w:w="567" w:type="dxa"/>
          </w:tcPr>
          <w:p w:rsidR="00AB6CA9" w:rsidRDefault="00AB6CA9" w:rsidP="00AB6CA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B6CA9" w:rsidRDefault="00AB6CA9" w:rsidP="00AB6CA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B6CA9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AB6CA9" w:rsidRDefault="00AB6CA9" w:rsidP="00AB6CA9">
            <w:pPr>
              <w:tabs>
                <w:tab w:val="left" w:pos="1701"/>
              </w:tabs>
            </w:pPr>
            <w:r>
              <w:t>Vid protokollet</w:t>
            </w:r>
          </w:p>
          <w:p w:rsidR="00AB6CA9" w:rsidRPr="00CF4289" w:rsidRDefault="00AB6CA9" w:rsidP="00AB6CA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AB6CA9" w:rsidRDefault="00AB6CA9" w:rsidP="00AB6CA9">
            <w:pPr>
              <w:tabs>
                <w:tab w:val="left" w:pos="1701"/>
              </w:tabs>
            </w:pPr>
          </w:p>
          <w:p w:rsidR="00AB6CA9" w:rsidRDefault="00AB6CA9" w:rsidP="00AB6CA9">
            <w:pPr>
              <w:tabs>
                <w:tab w:val="left" w:pos="1701"/>
              </w:tabs>
            </w:pPr>
          </w:p>
          <w:p w:rsidR="00AB6CA9" w:rsidRPr="00CF4289" w:rsidRDefault="00AB6CA9" w:rsidP="00AB6CA9">
            <w:pPr>
              <w:tabs>
                <w:tab w:val="left" w:pos="1701"/>
              </w:tabs>
            </w:pPr>
            <w:r>
              <w:t>Justeras den 15 april 2021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20</w:t>
            </w:r>
            <w:r>
              <w:t>/</w:t>
            </w:r>
            <w:r w:rsidR="00F236AC">
              <w:t>2</w:t>
            </w:r>
            <w:r w:rsidR="00481B64">
              <w:t>1</w:t>
            </w:r>
            <w:r w:rsidR="0096348C">
              <w:t>:</w:t>
            </w:r>
            <w:r w:rsidR="00BF3649">
              <w:t>20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AB15F1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  <w:r w:rsidR="00D53CD5">
              <w:rPr>
                <w:sz w:val="22"/>
              </w:rPr>
              <w:t>–</w:t>
            </w:r>
            <w:r w:rsidR="00970A8E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796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796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96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96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96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96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96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96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96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96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96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96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96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96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96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96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96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C2DE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796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B30F51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Ulla Andersson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0C0F16" w:rsidRDefault="000C0F16" w:rsidP="000C0F16">
      <w:pPr>
        <w:widowControl/>
      </w:pPr>
    </w:p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253775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2319C"/>
    <w:rsid w:val="0003470E"/>
    <w:rsid w:val="00035496"/>
    <w:rsid w:val="00037EDF"/>
    <w:rsid w:val="0004283E"/>
    <w:rsid w:val="00043563"/>
    <w:rsid w:val="00064405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469E"/>
    <w:rsid w:val="001A1578"/>
    <w:rsid w:val="001C74B4"/>
    <w:rsid w:val="001E1FAC"/>
    <w:rsid w:val="001F67F5"/>
    <w:rsid w:val="002174A8"/>
    <w:rsid w:val="002373C0"/>
    <w:rsid w:val="00245992"/>
    <w:rsid w:val="00246D79"/>
    <w:rsid w:val="00246FAC"/>
    <w:rsid w:val="00253775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60479"/>
    <w:rsid w:val="00362805"/>
    <w:rsid w:val="00363647"/>
    <w:rsid w:val="003745F4"/>
    <w:rsid w:val="0037567A"/>
    <w:rsid w:val="0037727F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45AC"/>
    <w:rsid w:val="00431F25"/>
    <w:rsid w:val="00445589"/>
    <w:rsid w:val="00446353"/>
    <w:rsid w:val="00446C86"/>
    <w:rsid w:val="004673D5"/>
    <w:rsid w:val="00481B64"/>
    <w:rsid w:val="00494D6F"/>
    <w:rsid w:val="004A0DC8"/>
    <w:rsid w:val="004B6D8F"/>
    <w:rsid w:val="004C27C6"/>
    <w:rsid w:val="004C5D4F"/>
    <w:rsid w:val="004C6112"/>
    <w:rsid w:val="004D717F"/>
    <w:rsid w:val="004E0699"/>
    <w:rsid w:val="004F1B55"/>
    <w:rsid w:val="004F680C"/>
    <w:rsid w:val="0050040F"/>
    <w:rsid w:val="00502075"/>
    <w:rsid w:val="005108E6"/>
    <w:rsid w:val="00511E86"/>
    <w:rsid w:val="00517E7E"/>
    <w:rsid w:val="005326B2"/>
    <w:rsid w:val="00533D68"/>
    <w:rsid w:val="00540AE9"/>
    <w:rsid w:val="00555EB7"/>
    <w:rsid w:val="00565087"/>
    <w:rsid w:val="00574036"/>
    <w:rsid w:val="00581568"/>
    <w:rsid w:val="00592BE9"/>
    <w:rsid w:val="005B0262"/>
    <w:rsid w:val="005C1541"/>
    <w:rsid w:val="005C2F5F"/>
    <w:rsid w:val="005C3A33"/>
    <w:rsid w:val="005E28B9"/>
    <w:rsid w:val="005E2CC6"/>
    <w:rsid w:val="005E439C"/>
    <w:rsid w:val="005F493C"/>
    <w:rsid w:val="005F57D4"/>
    <w:rsid w:val="00614540"/>
    <w:rsid w:val="006150AA"/>
    <w:rsid w:val="00697EB5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9624D"/>
    <w:rsid w:val="007E4B5A"/>
    <w:rsid w:val="007F6B0D"/>
    <w:rsid w:val="00815B5B"/>
    <w:rsid w:val="00834B38"/>
    <w:rsid w:val="008378F7"/>
    <w:rsid w:val="008557FA"/>
    <w:rsid w:val="0086262B"/>
    <w:rsid w:val="008808A5"/>
    <w:rsid w:val="00895D8E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348C"/>
    <w:rsid w:val="00970A8E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1820"/>
    <w:rsid w:val="00A401A5"/>
    <w:rsid w:val="00A46C20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B6CA9"/>
    <w:rsid w:val="00AE39E2"/>
    <w:rsid w:val="00AF7C8D"/>
    <w:rsid w:val="00B15788"/>
    <w:rsid w:val="00B30F51"/>
    <w:rsid w:val="00B3204F"/>
    <w:rsid w:val="00B54D41"/>
    <w:rsid w:val="00B60B32"/>
    <w:rsid w:val="00B64A91"/>
    <w:rsid w:val="00B85160"/>
    <w:rsid w:val="00B9203B"/>
    <w:rsid w:val="00BE7A1F"/>
    <w:rsid w:val="00BF3649"/>
    <w:rsid w:val="00C00C2D"/>
    <w:rsid w:val="00C16B87"/>
    <w:rsid w:val="00C25306"/>
    <w:rsid w:val="00C3591B"/>
    <w:rsid w:val="00C3694B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C3DAA"/>
    <w:rsid w:val="00CF4289"/>
    <w:rsid w:val="00D12EAD"/>
    <w:rsid w:val="00D226B6"/>
    <w:rsid w:val="00D3165B"/>
    <w:rsid w:val="00D360F7"/>
    <w:rsid w:val="00D44270"/>
    <w:rsid w:val="00D47AB1"/>
    <w:rsid w:val="00D52626"/>
    <w:rsid w:val="00D5385D"/>
    <w:rsid w:val="00D53CD5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066D8"/>
    <w:rsid w:val="00E31AA3"/>
    <w:rsid w:val="00E33857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68D3"/>
    <w:rsid w:val="00FA384F"/>
    <w:rsid w:val="00FB3BD6"/>
    <w:rsid w:val="00FB538C"/>
    <w:rsid w:val="00FC7B39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364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426</Words>
  <Characters>3085</Characters>
  <Application>Microsoft Office Word</Application>
  <DocSecurity>4</DocSecurity>
  <Lines>1542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2017-09-22T10:37:00Z</cp:lastPrinted>
  <dcterms:created xsi:type="dcterms:W3CDTF">2021-04-15T11:48:00Z</dcterms:created>
  <dcterms:modified xsi:type="dcterms:W3CDTF">2021-04-15T11:48:00Z</dcterms:modified>
</cp:coreProperties>
</file>