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477E" w:rsidP="002D106F">
      <w:pPr>
        <w:pStyle w:val="Title"/>
        <w:spacing w:after="360"/>
      </w:pPr>
      <w:bookmarkStart w:id="0" w:name="Start"/>
      <w:bookmarkEnd w:id="0"/>
      <w:r>
        <w:t>Svar på fråga 2022/23:367 av Helena Lindahl (C)</w:t>
      </w:r>
      <w:r>
        <w:br/>
      </w:r>
      <w:r w:rsidRPr="00EC477E">
        <w:t>Framtidens ANDTS-strategi</w:t>
      </w:r>
    </w:p>
    <w:p w:rsidR="00EC477E" w:rsidP="00EC477E">
      <w:pPr>
        <w:pStyle w:val="BodyText"/>
      </w:pPr>
      <w:r>
        <w:t xml:space="preserve">Helena Lindahl har frågat mig om regeringen avser att agera på de tidigare riksdagsbesluten inom ANDTS och korrigera det pågående arbetet med strategin i enlighet med riksdagens uttryckta vilja. </w:t>
      </w:r>
    </w:p>
    <w:p w:rsidR="00EC477E" w:rsidP="00EC477E">
      <w:pPr>
        <w:pStyle w:val="BodyText"/>
      </w:pPr>
      <w:r>
        <w:t xml:space="preserve">Regeringen har den 23 februari 2023 beslutat </w:t>
      </w:r>
      <w:r w:rsidR="008F2D07">
        <w:t>att</w:t>
      </w:r>
      <w:r>
        <w:t xml:space="preserve"> ändr</w:t>
      </w:r>
      <w:r w:rsidR="008F2D07">
        <w:t>a</w:t>
      </w:r>
      <w:r>
        <w:t xml:space="preserve"> uppdraget till Folkhälsomyndigheten, Socialstyrelsen och Statens beredning för medicinsk och social utvärdering att samman</w:t>
      </w:r>
      <w:r>
        <w:softHyphen/>
        <w:t xml:space="preserve">ställa och tillgängliggöra kunskap om olika tobaks- och nikotinprodukters skadeverkningar. Ändringen innebär att </w:t>
      </w:r>
      <w:r w:rsidRPr="00EC477E">
        <w:t xml:space="preserve">myndigheterna senast den 30 juni 2023 ska </w:t>
      </w:r>
      <w:r w:rsidR="00780A6D">
        <w:t xml:space="preserve">lämna en beskrivning av </w:t>
      </w:r>
      <w:r w:rsidRPr="00EC477E">
        <w:t>olika produkters skadeverkningar i relation till varandra, utifrån myndigheternas sammanställning av tillgänglig kunskap som vilar på vetenskaplig grund.</w:t>
      </w:r>
    </w:p>
    <w:p w:rsidR="008F2D07" w:rsidP="008F2D07">
      <w:pPr>
        <w:pStyle w:val="BodyText"/>
      </w:pPr>
      <w:r w:rsidRPr="00774486">
        <w:t>Utredningen om lustgas och vissa frågor inom alkohol- och tobaksområdet (S 2022:14)</w:t>
      </w:r>
      <w:r>
        <w:t xml:space="preserve"> </w:t>
      </w:r>
      <w:r>
        <w:t xml:space="preserve">har </w:t>
      </w:r>
      <w:r>
        <w:t>i uppdrag</w:t>
      </w:r>
      <w:r w:rsidR="00692488">
        <w:t xml:space="preserve"> att analys</w:t>
      </w:r>
      <w:r>
        <w:t>er</w:t>
      </w:r>
      <w:r>
        <w:t>a</w:t>
      </w:r>
      <w:r w:rsidR="00692488">
        <w:t xml:space="preserve"> om en förändring av det övergripande målet</w:t>
      </w:r>
      <w:r w:rsidR="0018664E">
        <w:t xml:space="preserve"> för ANDTS-politiken</w:t>
      </w:r>
      <w:r w:rsidR="00692488">
        <w:t>, i enlighet med riksdagens tillkännagivande, står i överensstämmelse med Sveriges åtaganden enligt Världshälsoorganisa</w:t>
      </w:r>
      <w:r w:rsidR="002D106F">
        <w:softHyphen/>
      </w:r>
      <w:r w:rsidR="00692488">
        <w:t>tionens (WHO) ramkonvention om tobakskontroll respektive Sveriges skyldigheter enligt den harmoniserade EU-rätten på tobaksområdet.</w:t>
      </w:r>
      <w:r>
        <w:t xml:space="preserve"> </w:t>
      </w:r>
    </w:p>
    <w:p w:rsidR="008F2D07" w:rsidP="008F2D07">
      <w:pPr>
        <w:pStyle w:val="BodyText"/>
      </w:pPr>
      <w:r>
        <w:t>Jag ser fram emot att del av resultaten av de båda uppdragen innan jag tar ställning till vilka åtgärder som</w:t>
      </w:r>
      <w:r w:rsidRPr="0018664E" w:rsidR="0018664E">
        <w:t xml:space="preserve"> </w:t>
      </w:r>
      <w:r w:rsidR="0018664E">
        <w:t>är lämpliga att</w:t>
      </w:r>
      <w:r>
        <w:t xml:space="preserve"> vidtas</w:t>
      </w:r>
      <w:r w:rsidR="00DB04E4">
        <w:t>.</w:t>
      </w:r>
      <w:r>
        <w:t xml:space="preserve"> </w:t>
      </w:r>
    </w:p>
    <w:p w:rsidR="00EC477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ED80F06E9344585B0EA5C5CAD0FBF2F"/>
          </w:placeholder>
          <w:dataBinding w:xpath="/ns0:DocumentInfo[1]/ns0:BaseInfo[1]/ns0:HeaderDate[1]" w:storeItemID="{757F02E2-C7A8-4128-AC2D-D48E51F0759C}" w:prefixMappings="xmlns:ns0='http://lp/documentinfo/RK' "/>
          <w:date w:fullDate="2023-03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mars 2023</w:t>
          </w:r>
        </w:sdtContent>
      </w:sdt>
    </w:p>
    <w:p w:rsidR="00EC477E" w:rsidP="004E7A8F">
      <w:pPr>
        <w:pStyle w:val="Brdtextutanavstnd"/>
      </w:pPr>
    </w:p>
    <w:p w:rsidR="00EC477E" w:rsidP="004E7A8F">
      <w:pPr>
        <w:pStyle w:val="Brdtextutanavstnd"/>
      </w:pPr>
    </w:p>
    <w:p w:rsidR="00EC477E" w:rsidRPr="00DB48AB" w:rsidP="00DB48AB">
      <w:pPr>
        <w:pStyle w:val="BodyText"/>
      </w:pPr>
      <w:r>
        <w:t>Jakob Forssmed</w:t>
      </w:r>
    </w:p>
    <w:sectPr w:rsidSect="002D1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0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0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0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47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477E" w:rsidRPr="007D73AB" w:rsidP="00340DE0">
          <w:pPr>
            <w:pStyle w:val="Header"/>
          </w:pPr>
        </w:p>
      </w:tc>
      <w:tc>
        <w:tcPr>
          <w:tcW w:w="1134" w:type="dxa"/>
        </w:tcPr>
        <w:p w:rsidR="00EC47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47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477E" w:rsidRPr="00710A6C" w:rsidP="00EE3C0F">
          <w:pPr>
            <w:pStyle w:val="Header"/>
            <w:rPr>
              <w:b/>
            </w:rPr>
          </w:pPr>
        </w:p>
        <w:p w:rsidR="00EC477E" w:rsidP="00EE3C0F">
          <w:pPr>
            <w:pStyle w:val="Header"/>
          </w:pPr>
        </w:p>
        <w:p w:rsidR="00EC477E" w:rsidP="00EE3C0F">
          <w:pPr>
            <w:pStyle w:val="Header"/>
          </w:pPr>
        </w:p>
        <w:p w:rsidR="00EC477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F12EC478344E4280B3DF9D742BD557"/>
            </w:placeholder>
            <w:dataBinding w:xpath="/ns0:DocumentInfo[1]/ns0:BaseInfo[1]/ns0:Dnr[1]" w:storeItemID="{757F02E2-C7A8-4128-AC2D-D48E51F0759C}" w:prefixMappings="xmlns:ns0='http://lp/documentinfo/RK' "/>
            <w:text/>
          </w:sdtPr>
          <w:sdtContent>
            <w:p w:rsidR="00EC477E" w:rsidP="00EE3C0F">
              <w:pPr>
                <w:pStyle w:val="Header"/>
              </w:pPr>
              <w:r>
                <w:t>S2023/00694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7C0A1E8D3E48FB9F97F45A0165A0FB"/>
            </w:placeholder>
            <w:showingPlcHdr/>
            <w:dataBinding w:xpath="/ns0:DocumentInfo[1]/ns0:BaseInfo[1]/ns0:DocNumber[1]" w:storeItemID="{757F02E2-C7A8-4128-AC2D-D48E51F0759C}" w:prefixMappings="xmlns:ns0='http://lp/documentinfo/RK' "/>
            <w:text/>
          </w:sdtPr>
          <w:sdtContent>
            <w:p w:rsidR="00EC47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477E" w:rsidP="00EE3C0F">
          <w:pPr>
            <w:pStyle w:val="Header"/>
          </w:pPr>
        </w:p>
      </w:tc>
      <w:tc>
        <w:tcPr>
          <w:tcW w:w="1134" w:type="dxa"/>
        </w:tcPr>
        <w:p w:rsidR="00EC477E" w:rsidP="0094502D">
          <w:pPr>
            <w:pStyle w:val="Header"/>
          </w:pPr>
        </w:p>
        <w:p w:rsidR="00EC47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B069090CAF4FE487D28409C7A55CF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C477E" w:rsidRPr="00EC477E" w:rsidP="00340DE0">
              <w:pPr>
                <w:pStyle w:val="Header"/>
                <w:rPr>
                  <w:b/>
                </w:rPr>
              </w:pPr>
              <w:r w:rsidRPr="00EC477E">
                <w:rPr>
                  <w:b/>
                </w:rPr>
                <w:t>Socialdepartementet</w:t>
              </w:r>
            </w:p>
            <w:p w:rsidR="00376E6F" w:rsidP="00340DE0">
              <w:pPr>
                <w:pStyle w:val="Header"/>
              </w:pPr>
              <w:r w:rsidRPr="00EC477E">
                <w:t>Socialministern</w:t>
              </w:r>
            </w:p>
            <w:p w:rsidR="00376E6F" w:rsidP="00340DE0">
              <w:pPr>
                <w:pStyle w:val="Header"/>
              </w:pPr>
            </w:p>
            <w:p w:rsidR="00EC477E" w:rsidRPr="00340DE0" w:rsidP="00376E6F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7B0942D0B74DDEA2915D0CBE81A405"/>
          </w:placeholder>
          <w:dataBinding w:xpath="/ns0:DocumentInfo[1]/ns0:BaseInfo[1]/ns0:Recipient[1]" w:storeItemID="{757F02E2-C7A8-4128-AC2D-D48E51F0759C}" w:prefixMappings="xmlns:ns0='http://lp/documentinfo/RK' "/>
          <w:text w:multiLine="1"/>
        </w:sdtPr>
        <w:sdtContent>
          <w:tc>
            <w:tcPr>
              <w:tcW w:w="3170" w:type="dxa"/>
            </w:tcPr>
            <w:p w:rsidR="00EC477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47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07A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F12EC478344E4280B3DF9D742BD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23C6E-E4C2-42EF-98DB-0AF7ECC453E9}"/>
      </w:docPartPr>
      <w:docPartBody>
        <w:p w:rsidR="000A5413" w:rsidP="00F7322F">
          <w:pPr>
            <w:pStyle w:val="DDF12EC478344E4280B3DF9D742BD5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7C0A1E8D3E48FB9F97F45A0165A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CD2B7-B7B9-4390-9B27-7DF578D580FB}"/>
      </w:docPartPr>
      <w:docPartBody>
        <w:p w:rsidR="000A5413" w:rsidP="00F7322F">
          <w:pPr>
            <w:pStyle w:val="047C0A1E8D3E48FB9F97F45A0165A0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B069090CAF4FE487D28409C7A55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437E5-F40F-484D-96F9-01EF9D0F0240}"/>
      </w:docPartPr>
      <w:docPartBody>
        <w:p w:rsidR="000A5413" w:rsidP="00F7322F">
          <w:pPr>
            <w:pStyle w:val="F5B069090CAF4FE487D28409C7A55C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7B0942D0B74DDEA2915D0CBE81A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66AC9-8199-4FD8-ADF6-47B5148BF1B5}"/>
      </w:docPartPr>
      <w:docPartBody>
        <w:p w:rsidR="000A5413" w:rsidP="00F7322F">
          <w:pPr>
            <w:pStyle w:val="917B0942D0B74DDEA2915D0CBE81A4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D80F06E9344585B0EA5C5CAD0FB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317F7-1A34-4FDD-99AE-A441A52045F6}"/>
      </w:docPartPr>
      <w:docPartBody>
        <w:p w:rsidR="000A5413" w:rsidP="00F7322F">
          <w:pPr>
            <w:pStyle w:val="5ED80F06E9344585B0EA5C5CAD0FBF2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322F"/>
    <w:rPr>
      <w:noProof w:val="0"/>
      <w:color w:val="808080"/>
    </w:rPr>
  </w:style>
  <w:style w:type="paragraph" w:customStyle="1" w:styleId="DDF12EC478344E4280B3DF9D742BD557">
    <w:name w:val="DDF12EC478344E4280B3DF9D742BD557"/>
    <w:rsid w:val="00F7322F"/>
  </w:style>
  <w:style w:type="paragraph" w:customStyle="1" w:styleId="917B0942D0B74DDEA2915D0CBE81A405">
    <w:name w:val="917B0942D0B74DDEA2915D0CBE81A405"/>
    <w:rsid w:val="00F7322F"/>
  </w:style>
  <w:style w:type="paragraph" w:customStyle="1" w:styleId="047C0A1E8D3E48FB9F97F45A0165A0FB1">
    <w:name w:val="047C0A1E8D3E48FB9F97F45A0165A0FB1"/>
    <w:rsid w:val="00F73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B069090CAF4FE487D28409C7A55CF51">
    <w:name w:val="F5B069090CAF4FE487D28409C7A55CF51"/>
    <w:rsid w:val="00F73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D80F06E9344585B0EA5C5CAD0FBF2F">
    <w:name w:val="5ED80F06E9344585B0EA5C5CAD0FBF2F"/>
    <w:rsid w:val="00F732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2023-03-01T00:00:00</HeaderDate>
    <Office/>
    <Dnr>S2023/00694</Dnr>
    <ParagrafNr/>
    <DocumentTitle/>
    <VisitingAddress/>
    <Extra1/>
    <Extra2/>
    <Extra3>Helena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bde2af87-7434-49db-a140-37f8ef2b7e36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1F39-E003-4A3C-822A-50F51A7E2C38}"/>
</file>

<file path=customXml/itemProps2.xml><?xml version="1.0" encoding="utf-8"?>
<ds:datastoreItem xmlns:ds="http://schemas.openxmlformats.org/officeDocument/2006/customXml" ds:itemID="{757F02E2-C7A8-4128-AC2D-D48E51F0759C}"/>
</file>

<file path=customXml/itemProps3.xml><?xml version="1.0" encoding="utf-8"?>
<ds:datastoreItem xmlns:ds="http://schemas.openxmlformats.org/officeDocument/2006/customXml" ds:itemID="{DB0AE19C-3BDD-4BC6-A72F-62BA5D7E5B2B}"/>
</file>

<file path=customXml/itemProps4.xml><?xml version="1.0" encoding="utf-8"?>
<ds:datastoreItem xmlns:ds="http://schemas.openxmlformats.org/officeDocument/2006/customXml" ds:itemID="{2FD098E7-3516-4F62-A687-AD13852AFAD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367 Framtidens ANDTS-strategi.docx</dc:title>
  <cp:revision>16</cp:revision>
  <dcterms:created xsi:type="dcterms:W3CDTF">2023-02-17T12:12:00Z</dcterms:created>
  <dcterms:modified xsi:type="dcterms:W3CDTF">2023-03-01T08:51:00Z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c251fd49-2e8c-4e38-a065-b5c45724303c</vt:lpwstr>
  </property>
</Properties>
</file>