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3D98A" w14:textId="77777777" w:rsidR="002C6A36" w:rsidRDefault="002C6A36" w:rsidP="00DA0661">
      <w:pPr>
        <w:pStyle w:val="Rubrik"/>
      </w:pPr>
      <w:bookmarkStart w:id="0" w:name="Start"/>
      <w:bookmarkEnd w:id="0"/>
      <w:r>
        <w:t xml:space="preserve">Svar på fråga 2020/21:432 av Hans Wallmark (M) </w:t>
      </w:r>
      <w:r>
        <w:br/>
        <w:t>UD:s kostnader för marknadsföring och kommunikation</w:t>
      </w:r>
    </w:p>
    <w:p w14:paraId="3D3D7C5E" w14:textId="25437B02" w:rsidR="002C6A36" w:rsidRDefault="002C6A36" w:rsidP="002C6A36">
      <w:r>
        <w:t xml:space="preserve">Hans Wallmark har frågat mig om jag avser </w:t>
      </w:r>
      <w:r w:rsidRPr="00D7052C">
        <w:t>att genomföra en översyn av UD:s kostnader för marknadsföring och kommunikation samt var gränsen går mellan partikampanjer å ena sidan och saklig myndighetsinformation å andra sidan</w:t>
      </w:r>
      <w:r>
        <w:t>. Detta med anledning av att kostnaderna för filmen ”</w:t>
      </w:r>
      <w:r w:rsidRPr="00C87209">
        <w:t xml:space="preserve">The World </w:t>
      </w:r>
      <w:proofErr w:type="spellStart"/>
      <w:r w:rsidRPr="00C87209">
        <w:t>needs</w:t>
      </w:r>
      <w:proofErr w:type="spellEnd"/>
      <w:r w:rsidRPr="00C87209">
        <w:t xml:space="preserve"> a feminist </w:t>
      </w:r>
      <w:proofErr w:type="spellStart"/>
      <w:r w:rsidRPr="00C87209">
        <w:t>foreign</w:t>
      </w:r>
      <w:proofErr w:type="spellEnd"/>
      <w:r w:rsidRPr="00C87209">
        <w:t xml:space="preserve"> policy</w:t>
      </w:r>
      <w:r>
        <w:t xml:space="preserve">”, om regeringens feministiska utrikespolitik, </w:t>
      </w:r>
      <w:r w:rsidR="00AF651C">
        <w:t>uppmärksammats</w:t>
      </w:r>
      <w:r>
        <w:t xml:space="preserve"> i media. </w:t>
      </w:r>
    </w:p>
    <w:p w14:paraId="7AD90367" w14:textId="36A0A3AA" w:rsidR="002C6A36" w:rsidRDefault="002C6A36" w:rsidP="002C6A36">
      <w:r>
        <w:t>Den svenska regeringen, likt ett flertal andra länder som följt i våra fotspår, bedriver en feministisk utrikespolitik och skälet till det är enkelt; det behövs.</w:t>
      </w:r>
      <w:r w:rsidRPr="00AB5D5D">
        <w:t xml:space="preserve"> Över hela världen är kvinnor och flickor förbisedda vad gäller rättigheter, representation och resurser. Den feministiska utrikespolitiken är prioriterad verksamhet för utrikesförvaltningen</w:t>
      </w:r>
      <w:r w:rsidR="00AF651C">
        <w:t xml:space="preserve"> vilket filmen redogör för på ett sakligt sätt. Filmen används </w:t>
      </w:r>
      <w:r>
        <w:t xml:space="preserve">också i den offentliga diplomatin – den del av diplomatin som handlar om </w:t>
      </w:r>
      <w:r w:rsidRPr="00895A25">
        <w:t xml:space="preserve">att bygga upp och påverka relationer med människor i andra länder för att skapa inflytande, starkare relationer eller </w:t>
      </w:r>
      <w:r>
        <w:t>en</w:t>
      </w:r>
      <w:r w:rsidRPr="00895A25">
        <w:t xml:space="preserve"> förändring</w:t>
      </w:r>
      <w:r w:rsidRPr="00AB5D5D">
        <w:t>.</w:t>
      </w:r>
      <w:r>
        <w:t xml:space="preserve"> </w:t>
      </w:r>
    </w:p>
    <w:p w14:paraId="72647DC7" w14:textId="295FB73A" w:rsidR="002C6A36" w:rsidRDefault="002C6A36" w:rsidP="002C6A36">
      <w:r>
        <w:t>Filmen</w:t>
      </w:r>
      <w:r w:rsidR="009C7BDB">
        <w:t xml:space="preserve"> </w:t>
      </w:r>
      <w:r>
        <w:t xml:space="preserve">är </w:t>
      </w:r>
      <w:r w:rsidRPr="00C87209">
        <w:t xml:space="preserve">framtagen för att användas </w:t>
      </w:r>
      <w:r>
        <w:t>i</w:t>
      </w:r>
      <w:r w:rsidRPr="00C87209">
        <w:t xml:space="preserve"> utlandsmyndigheter</w:t>
      </w:r>
      <w:r>
        <w:t>nas arbete med</w:t>
      </w:r>
      <w:r w:rsidRPr="00C87209">
        <w:t xml:space="preserve"> att nå ut med </w:t>
      </w:r>
      <w:r>
        <w:t>Sveriges</w:t>
      </w:r>
      <w:r w:rsidRPr="00C87209">
        <w:t xml:space="preserve"> feministiska utrikespolitik</w:t>
      </w:r>
      <w:r>
        <w:t xml:space="preserve">. I linje med den offentliga diplomatin är målgruppen andra länders medborgare, inte svenska väljare. En extern byrå anlitades för att säkerställa att filmen höll hög kvalitet. Den lanserades i december 2019 med avsikten att kunna återanvändas i utrikesförvaltningens kanaler regelbundet. Kostnaden för filmen måste därför ses i ljuset av detta.   </w:t>
      </w:r>
    </w:p>
    <w:p w14:paraId="143A22C6" w14:textId="2F2A638A" w:rsidR="002C6A36" w:rsidRDefault="002C6A36" w:rsidP="002C6A36">
      <w:r>
        <w:lastRenderedPageBreak/>
        <w:t xml:space="preserve">Hans Wallmark refererar, likt medieuppgifterna, till filmens </w:t>
      </w:r>
      <w:r w:rsidR="00AF651C">
        <w:t xml:space="preserve">låga </w:t>
      </w:r>
      <w:r>
        <w:t xml:space="preserve">spridning på UD:s YouTube-kanal. Detta är missvisande då den kanalen inte </w:t>
      </w:r>
      <w:r w:rsidR="00AF651C">
        <w:t xml:space="preserve">aktivt </w:t>
      </w:r>
      <w:r>
        <w:t xml:space="preserve">används för att nå genomslag för departementets kommunikation utan </w:t>
      </w:r>
      <w:r w:rsidR="00AF651C">
        <w:t xml:space="preserve">framförallt </w:t>
      </w:r>
      <w:r>
        <w:t>fungerar som e</w:t>
      </w:r>
      <w:r w:rsidR="00AF651C">
        <w:t>n ”parkering”</w:t>
      </w:r>
      <w:r>
        <w:t xml:space="preserve">. </w:t>
      </w:r>
    </w:p>
    <w:p w14:paraId="1554B390" w14:textId="77777777" w:rsidR="002C6A36" w:rsidRDefault="002C6A36" w:rsidP="002C6A36">
      <w:r>
        <w:t xml:space="preserve">Filmen har kommunicerats på Twitter, Facebook och </w:t>
      </w:r>
      <w:proofErr w:type="spellStart"/>
      <w:r>
        <w:t>Instagram</w:t>
      </w:r>
      <w:proofErr w:type="spellEnd"/>
      <w:r>
        <w:t xml:space="preserve"> av en betydande del av Sveriges över 100 utlandsmyndigheter och den har även använts i samband </w:t>
      </w:r>
      <w:r w:rsidRPr="002F296A">
        <w:t>med nationaldagsfirande, kulturevenemang och andra aktiviteter som organiseras av utlandsmyndigheterna</w:t>
      </w:r>
      <w:r>
        <w:t xml:space="preserve">. </w:t>
      </w:r>
      <w:r w:rsidRPr="00B31E09">
        <w:t xml:space="preserve">Filmen har även delats i UD:s egna samt mina kanaler och på så vis </w:t>
      </w:r>
      <w:r>
        <w:t xml:space="preserve">hittills </w:t>
      </w:r>
      <w:r w:rsidRPr="00B31E09">
        <w:t>fått över 160 000 visningar.</w:t>
      </w:r>
    </w:p>
    <w:p w14:paraId="6D79668A" w14:textId="77777777" w:rsidR="002C6A36" w:rsidRDefault="002C6A36" w:rsidP="002C6A36">
      <w:r w:rsidRPr="00643CC1">
        <w:t xml:space="preserve">Hans Wallmark refererar </w:t>
      </w:r>
      <w:r>
        <w:t>till h</w:t>
      </w:r>
      <w:r w:rsidRPr="00BD7116">
        <w:t>andbok</w:t>
      </w:r>
      <w:r>
        <w:t>en för den</w:t>
      </w:r>
      <w:r w:rsidRPr="00BD7116">
        <w:t xml:space="preserve"> feministisk</w:t>
      </w:r>
      <w:r>
        <w:t>a</w:t>
      </w:r>
      <w:r w:rsidRPr="00BD7116">
        <w:t xml:space="preserve"> utrikespoliti</w:t>
      </w:r>
      <w:r>
        <w:t xml:space="preserve">ken i sin fråga. </w:t>
      </w:r>
      <w:r w:rsidRPr="00643CC1">
        <w:t xml:space="preserve">Många internationella aktörer </w:t>
      </w:r>
      <w:r>
        <w:t xml:space="preserve">som arbetar för jämställdhet </w:t>
      </w:r>
      <w:r w:rsidRPr="00643CC1">
        <w:t xml:space="preserve">visar stort intresse för arbetsmetoder, sakinnehåll och resultat </w:t>
      </w:r>
      <w:r>
        <w:t>kring den</w:t>
      </w:r>
      <w:r w:rsidRPr="00643CC1">
        <w:t xml:space="preserve"> feministiska utrikespolitiken. </w:t>
      </w:r>
      <w:r>
        <w:t xml:space="preserve">Handboken togs fram för </w:t>
      </w:r>
      <w:r w:rsidRPr="00643CC1">
        <w:t>att främja erfarenhetsutbyte, och i förlängningen nya åtaganden och samarbeten för ökad jämställdhet</w:t>
      </w:r>
      <w:r>
        <w:t>.</w:t>
      </w:r>
      <w:r w:rsidRPr="00643CC1">
        <w:t xml:space="preserve"> </w:t>
      </w:r>
      <w:r>
        <w:t>Handboken</w:t>
      </w:r>
      <w:r w:rsidRPr="00643CC1">
        <w:t xml:space="preserve"> har</w:t>
      </w:r>
      <w:r>
        <w:t xml:space="preserve"> bidragit till att metoder för den feministiska utrikespolitiken har</w:t>
      </w:r>
      <w:r w:rsidRPr="00643CC1">
        <w:t xml:space="preserve"> kunnat spridas brett till representanter för </w:t>
      </w:r>
      <w:r>
        <w:t xml:space="preserve">andra länders </w:t>
      </w:r>
      <w:r w:rsidRPr="00643CC1">
        <w:t>regeringar, internationella och regionala organisationer, civilsamhällesorganisationer, näringslivet, universitet och andra relevanta aktörer. Efterfrågan på handboken har varit stor.</w:t>
      </w:r>
    </w:p>
    <w:p w14:paraId="47A384A1" w14:textId="29F053F6" w:rsidR="00AF651C" w:rsidRDefault="002C6A36" w:rsidP="00AF651C">
      <w:bookmarkStart w:id="1" w:name="_Hlk56587074"/>
      <w:r>
        <w:t>Att hushålla med skattemedel är av yttersta vikt, så även uppföljning av de kommunikationsinsatser UD gör. Detta görs löpande inom ramen för den ordinarie verksamheten</w:t>
      </w:r>
      <w:r w:rsidR="00AF651C">
        <w:t xml:space="preserve">. </w:t>
      </w:r>
    </w:p>
    <w:p w14:paraId="2125AAE5" w14:textId="77777777" w:rsidR="002C6A36" w:rsidRPr="009C7BDB" w:rsidRDefault="002C6A36" w:rsidP="002C6A36">
      <w:pPr>
        <w:pStyle w:val="Brdtext"/>
        <w:rPr>
          <w:rFonts w:ascii="Garamond" w:hAnsi="Garamond"/>
          <w:sz w:val="27"/>
          <w:szCs w:val="27"/>
        </w:rPr>
      </w:pPr>
      <w:bookmarkStart w:id="2" w:name="_GoBack"/>
      <w:bookmarkEnd w:id="1"/>
      <w:bookmarkEnd w:id="2"/>
      <w:r w:rsidRPr="009C7BDB">
        <w:rPr>
          <w:rFonts w:ascii="Garamond" w:hAnsi="Garamond"/>
          <w:sz w:val="27"/>
          <w:szCs w:val="27"/>
        </w:rPr>
        <w:t xml:space="preserve">Stockholm den </w:t>
      </w:r>
      <w:sdt>
        <w:sdtPr>
          <w:rPr>
            <w:rFonts w:ascii="Garamond" w:hAnsi="Garamond"/>
            <w:sz w:val="27"/>
            <w:szCs w:val="27"/>
          </w:rPr>
          <w:id w:val="64615852"/>
          <w:placeholder>
            <w:docPart w:val="6AE6307F166348329A31354C423023F5"/>
          </w:placeholder>
          <w:dataBinding w:prefixMappings="xmlns:ns0='http://lp/documentinfo/RK' " w:xpath="/ns0:DocumentInfo[1]/ns0:BaseInfo[1]/ns0:HeaderDate[1]" w:storeItemID="{AD70455B-1BE5-4521-B92F-E9B36A45733D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9C7BDB">
            <w:rPr>
              <w:rFonts w:ascii="Garamond" w:hAnsi="Garamond"/>
              <w:sz w:val="27"/>
              <w:szCs w:val="27"/>
            </w:rPr>
            <w:t>18 november 2020</w:t>
          </w:r>
        </w:sdtContent>
      </w:sdt>
    </w:p>
    <w:p w14:paraId="3D19C5B2" w14:textId="77777777" w:rsidR="002C6A36" w:rsidRPr="009C7BDB" w:rsidRDefault="002C6A36" w:rsidP="002C6A36">
      <w:pPr>
        <w:pStyle w:val="Brdtextutanavstnd"/>
        <w:rPr>
          <w:rFonts w:ascii="Garamond" w:hAnsi="Garamond"/>
          <w:sz w:val="27"/>
          <w:szCs w:val="27"/>
        </w:rPr>
      </w:pPr>
    </w:p>
    <w:p w14:paraId="20C2017A" w14:textId="77777777" w:rsidR="002C6A36" w:rsidRPr="009C7BDB" w:rsidRDefault="002C6A36" w:rsidP="002C6A36">
      <w:pPr>
        <w:pStyle w:val="Brdtextutanavstnd"/>
        <w:rPr>
          <w:rFonts w:ascii="Garamond" w:hAnsi="Garamond"/>
          <w:sz w:val="27"/>
          <w:szCs w:val="27"/>
        </w:rPr>
      </w:pPr>
    </w:p>
    <w:p w14:paraId="4DBF678E" w14:textId="77777777" w:rsidR="002C6A36" w:rsidRPr="002C6A36" w:rsidRDefault="002C6A36" w:rsidP="002C6A36">
      <w:pPr>
        <w:pStyle w:val="Brdtext"/>
        <w:rPr>
          <w:rFonts w:ascii="Garamond" w:hAnsi="Garamond"/>
          <w:sz w:val="27"/>
          <w:szCs w:val="27"/>
          <w:lang w:val="de-DE"/>
        </w:rPr>
      </w:pPr>
      <w:r w:rsidRPr="002C6A36">
        <w:rPr>
          <w:rFonts w:ascii="Garamond" w:hAnsi="Garamond"/>
          <w:sz w:val="27"/>
          <w:szCs w:val="27"/>
          <w:lang w:val="de-DE"/>
        </w:rPr>
        <w:t xml:space="preserve">Ann Linde </w:t>
      </w:r>
    </w:p>
    <w:sectPr w:rsidR="002C6A36" w:rsidRPr="002C6A3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54C5C" w14:textId="77777777" w:rsidR="002A300A" w:rsidRDefault="002A300A" w:rsidP="00A87A54">
      <w:pPr>
        <w:spacing w:after="0" w:line="240" w:lineRule="auto"/>
      </w:pPr>
      <w:r>
        <w:separator/>
      </w:r>
    </w:p>
  </w:endnote>
  <w:endnote w:type="continuationSeparator" w:id="0">
    <w:p w14:paraId="2A38EE9B" w14:textId="77777777" w:rsidR="002A300A" w:rsidRDefault="002A30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E609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3F928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82805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FE013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8160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DA31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C663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1B8808" w14:textId="77777777" w:rsidTr="00C26068">
      <w:trPr>
        <w:trHeight w:val="227"/>
      </w:trPr>
      <w:tc>
        <w:tcPr>
          <w:tcW w:w="4074" w:type="dxa"/>
        </w:tcPr>
        <w:p w14:paraId="47A5AA6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884D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3E671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DC95E" w14:textId="77777777" w:rsidR="002A300A" w:rsidRDefault="002A300A" w:rsidP="00A87A54">
      <w:pPr>
        <w:spacing w:after="0" w:line="240" w:lineRule="auto"/>
      </w:pPr>
      <w:r>
        <w:separator/>
      </w:r>
    </w:p>
  </w:footnote>
  <w:footnote w:type="continuationSeparator" w:id="0">
    <w:p w14:paraId="28741E3C" w14:textId="77777777" w:rsidR="002A300A" w:rsidRDefault="002A30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6A36" w14:paraId="29DBB82B" w14:textId="77777777" w:rsidTr="00C93EBA">
      <w:trPr>
        <w:trHeight w:val="227"/>
      </w:trPr>
      <w:tc>
        <w:tcPr>
          <w:tcW w:w="5534" w:type="dxa"/>
        </w:tcPr>
        <w:p w14:paraId="45450794" w14:textId="77777777" w:rsidR="002C6A36" w:rsidRPr="007D73AB" w:rsidRDefault="002C6A36">
          <w:pPr>
            <w:pStyle w:val="Sidhuvud"/>
          </w:pPr>
        </w:p>
      </w:tc>
      <w:tc>
        <w:tcPr>
          <w:tcW w:w="3170" w:type="dxa"/>
          <w:vAlign w:val="bottom"/>
        </w:tcPr>
        <w:p w14:paraId="04408F76" w14:textId="77777777" w:rsidR="002C6A36" w:rsidRPr="007D73AB" w:rsidRDefault="002C6A36" w:rsidP="00340DE0">
          <w:pPr>
            <w:pStyle w:val="Sidhuvud"/>
          </w:pPr>
        </w:p>
      </w:tc>
      <w:tc>
        <w:tcPr>
          <w:tcW w:w="1134" w:type="dxa"/>
        </w:tcPr>
        <w:p w14:paraId="3BCC5B6A" w14:textId="77777777" w:rsidR="002C6A36" w:rsidRDefault="002C6A36" w:rsidP="005A703A">
          <w:pPr>
            <w:pStyle w:val="Sidhuvud"/>
          </w:pPr>
        </w:p>
      </w:tc>
    </w:tr>
    <w:tr w:rsidR="002C6A36" w14:paraId="360812E7" w14:textId="77777777" w:rsidTr="00C93EBA">
      <w:trPr>
        <w:trHeight w:val="1928"/>
      </w:trPr>
      <w:tc>
        <w:tcPr>
          <w:tcW w:w="5534" w:type="dxa"/>
        </w:tcPr>
        <w:p w14:paraId="6D35081C" w14:textId="77777777" w:rsidR="002C6A36" w:rsidRPr="00340DE0" w:rsidRDefault="002C6A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DF0994" wp14:editId="3E7F39A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8506BF" w14:textId="77777777" w:rsidR="002C6A36" w:rsidRPr="00710A6C" w:rsidRDefault="002C6A36" w:rsidP="00EE3C0F">
          <w:pPr>
            <w:pStyle w:val="Sidhuvud"/>
            <w:rPr>
              <w:b/>
            </w:rPr>
          </w:pPr>
        </w:p>
        <w:p w14:paraId="58608881" w14:textId="77777777" w:rsidR="002C6A36" w:rsidRDefault="002C6A36" w:rsidP="00EE3C0F">
          <w:pPr>
            <w:pStyle w:val="Sidhuvud"/>
          </w:pPr>
        </w:p>
        <w:p w14:paraId="0A61A2C5" w14:textId="77777777" w:rsidR="002C6A36" w:rsidRDefault="002C6A36" w:rsidP="00EE3C0F">
          <w:pPr>
            <w:pStyle w:val="Sidhuvud"/>
          </w:pPr>
        </w:p>
        <w:p w14:paraId="5EAE143D" w14:textId="77777777" w:rsidR="002C6A36" w:rsidRDefault="002C6A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B95CC9CCF44735A175179C019F1DB4"/>
            </w:placeholder>
            <w:showingPlcHdr/>
            <w:dataBinding w:prefixMappings="xmlns:ns0='http://lp/documentinfo/RK' " w:xpath="/ns0:DocumentInfo[1]/ns0:BaseInfo[1]/ns0:Dnr[1]" w:storeItemID="{AD70455B-1BE5-4521-B92F-E9B36A45733D}"/>
            <w:text/>
          </w:sdtPr>
          <w:sdtEndPr/>
          <w:sdtContent>
            <w:p w14:paraId="574B5C99" w14:textId="77777777" w:rsidR="002C6A36" w:rsidRDefault="002C6A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92B22673AD4EA9BAA2068C740CB90D"/>
            </w:placeholder>
            <w:showingPlcHdr/>
            <w:dataBinding w:prefixMappings="xmlns:ns0='http://lp/documentinfo/RK' " w:xpath="/ns0:DocumentInfo[1]/ns0:BaseInfo[1]/ns0:DocNumber[1]" w:storeItemID="{AD70455B-1BE5-4521-B92F-E9B36A45733D}"/>
            <w:text/>
          </w:sdtPr>
          <w:sdtEndPr/>
          <w:sdtContent>
            <w:p w14:paraId="012C3DC4" w14:textId="77777777" w:rsidR="002C6A36" w:rsidRDefault="002C6A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4A3610" w14:textId="77777777" w:rsidR="002C6A36" w:rsidRDefault="002C6A36" w:rsidP="00EE3C0F">
          <w:pPr>
            <w:pStyle w:val="Sidhuvud"/>
          </w:pPr>
        </w:p>
      </w:tc>
      <w:tc>
        <w:tcPr>
          <w:tcW w:w="1134" w:type="dxa"/>
        </w:tcPr>
        <w:p w14:paraId="4F08BD95" w14:textId="77777777" w:rsidR="002C6A36" w:rsidRDefault="002C6A36" w:rsidP="0094502D">
          <w:pPr>
            <w:pStyle w:val="Sidhuvud"/>
          </w:pPr>
        </w:p>
        <w:p w14:paraId="1D5DE432" w14:textId="77777777" w:rsidR="002C6A36" w:rsidRPr="0094502D" w:rsidRDefault="002C6A36" w:rsidP="00EC71A6">
          <w:pPr>
            <w:pStyle w:val="Sidhuvud"/>
          </w:pPr>
        </w:p>
      </w:tc>
    </w:tr>
    <w:tr w:rsidR="002C6A36" w14:paraId="590E17B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373002885644E1916376DAD9DE17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C9FF5B" w14:textId="77777777" w:rsidR="002C6A36" w:rsidRPr="002C6A36" w:rsidRDefault="002C6A36" w:rsidP="00340DE0">
              <w:pPr>
                <w:pStyle w:val="Sidhuvud"/>
                <w:rPr>
                  <w:b/>
                </w:rPr>
              </w:pPr>
              <w:r w:rsidRPr="002C6A36">
                <w:rPr>
                  <w:b/>
                </w:rPr>
                <w:t>Utrikesdepartementet</w:t>
              </w:r>
            </w:p>
            <w:p w14:paraId="56564549" w14:textId="77777777" w:rsidR="00051CAB" w:rsidRDefault="002C6A36" w:rsidP="00340DE0">
              <w:pPr>
                <w:pStyle w:val="Sidhuvud"/>
              </w:pPr>
              <w:r w:rsidRPr="002C6A36">
                <w:t>Utrikesministern</w:t>
              </w:r>
            </w:p>
            <w:p w14:paraId="46ACEBD8" w14:textId="77777777" w:rsidR="00051CAB" w:rsidRDefault="00051CAB" w:rsidP="00340DE0">
              <w:pPr>
                <w:pStyle w:val="Sidhuvud"/>
              </w:pPr>
            </w:p>
            <w:p w14:paraId="572A827C" w14:textId="424B2440" w:rsidR="002C6A36" w:rsidRPr="00340DE0" w:rsidRDefault="002C6A3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FC850A00694FE7A7B19A65FCFCC6F7"/>
          </w:placeholder>
          <w:dataBinding w:prefixMappings="xmlns:ns0='http://lp/documentinfo/RK' " w:xpath="/ns0:DocumentInfo[1]/ns0:BaseInfo[1]/ns0:Recipient[1]" w:storeItemID="{AD70455B-1BE5-4521-B92F-E9B36A45733D}"/>
          <w:text w:multiLine="1"/>
        </w:sdtPr>
        <w:sdtEndPr/>
        <w:sdtContent>
          <w:tc>
            <w:tcPr>
              <w:tcW w:w="3170" w:type="dxa"/>
            </w:tcPr>
            <w:p w14:paraId="14DCA66B" w14:textId="57BA83D0" w:rsidR="002C6A36" w:rsidRDefault="002C6A3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FE90267" w14:textId="77777777" w:rsidR="002C6A36" w:rsidRDefault="002C6A36" w:rsidP="003E6020">
          <w:pPr>
            <w:pStyle w:val="Sidhuvud"/>
          </w:pPr>
        </w:p>
      </w:tc>
    </w:tr>
  </w:tbl>
  <w:p w14:paraId="0CB089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3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CAB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FBA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00A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A36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32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BDB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51C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57DC6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E6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D368B3"/>
  <w15:docId w15:val="{D9597EB8-9319-4409-9348-978C2E01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B95CC9CCF44735A175179C019F1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89F23-90E7-4A35-AD06-AD360B1EED2B}"/>
      </w:docPartPr>
      <w:docPartBody>
        <w:p w:rsidR="00400AD4" w:rsidRDefault="006225FE" w:rsidP="006225FE">
          <w:pPr>
            <w:pStyle w:val="F7B95CC9CCF44735A175179C019F1D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92B22673AD4EA9BAA2068C740CB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7FB58-9DAE-4830-BDD2-D2B40CC9E7D6}"/>
      </w:docPartPr>
      <w:docPartBody>
        <w:p w:rsidR="00400AD4" w:rsidRDefault="006225FE" w:rsidP="006225FE">
          <w:pPr>
            <w:pStyle w:val="9D92B22673AD4EA9BAA2068C740CB9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373002885644E1916376DAD9DE1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38125-C2DD-4452-8FD2-BB21A0976609}"/>
      </w:docPartPr>
      <w:docPartBody>
        <w:p w:rsidR="00400AD4" w:rsidRDefault="006225FE" w:rsidP="006225FE">
          <w:pPr>
            <w:pStyle w:val="A9373002885644E1916376DAD9DE17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FC850A00694FE7A7B19A65FCFCC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521A7-F33F-4ED2-93AF-131DB2F33FE0}"/>
      </w:docPartPr>
      <w:docPartBody>
        <w:p w:rsidR="00400AD4" w:rsidRDefault="006225FE" w:rsidP="006225FE">
          <w:pPr>
            <w:pStyle w:val="23FC850A00694FE7A7B19A65FCFCC6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E6307F166348329A31354C42302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2A7C2-84A7-4985-8038-330AF0D53D8E}"/>
      </w:docPartPr>
      <w:docPartBody>
        <w:p w:rsidR="00400AD4" w:rsidRDefault="006225FE" w:rsidP="006225FE">
          <w:pPr>
            <w:pStyle w:val="6AE6307F166348329A31354C423023F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FE"/>
    <w:rsid w:val="00400AD4"/>
    <w:rsid w:val="006225FE"/>
    <w:rsid w:val="00C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9F77D7A56C43099113F1BA019493AF">
    <w:name w:val="4A9F77D7A56C43099113F1BA019493AF"/>
    <w:rsid w:val="006225FE"/>
  </w:style>
  <w:style w:type="character" w:styleId="Platshllartext">
    <w:name w:val="Placeholder Text"/>
    <w:basedOn w:val="Standardstycketeckensnitt"/>
    <w:uiPriority w:val="99"/>
    <w:semiHidden/>
    <w:rsid w:val="006225FE"/>
    <w:rPr>
      <w:noProof w:val="0"/>
      <w:color w:val="808080"/>
    </w:rPr>
  </w:style>
  <w:style w:type="paragraph" w:customStyle="1" w:styleId="D25F2F119D9D4C48B674B110F3E9BE44">
    <w:name w:val="D25F2F119D9D4C48B674B110F3E9BE44"/>
    <w:rsid w:val="006225FE"/>
  </w:style>
  <w:style w:type="paragraph" w:customStyle="1" w:styleId="2C8220ED3FD84BB0AED8581D564276BB">
    <w:name w:val="2C8220ED3FD84BB0AED8581D564276BB"/>
    <w:rsid w:val="006225FE"/>
  </w:style>
  <w:style w:type="paragraph" w:customStyle="1" w:styleId="323FCE6250BE4D739133CBFAB93103FE">
    <w:name w:val="323FCE6250BE4D739133CBFAB93103FE"/>
    <w:rsid w:val="006225FE"/>
  </w:style>
  <w:style w:type="paragraph" w:customStyle="1" w:styleId="F7B95CC9CCF44735A175179C019F1DB4">
    <w:name w:val="F7B95CC9CCF44735A175179C019F1DB4"/>
    <w:rsid w:val="006225FE"/>
  </w:style>
  <w:style w:type="paragraph" w:customStyle="1" w:styleId="9D92B22673AD4EA9BAA2068C740CB90D">
    <w:name w:val="9D92B22673AD4EA9BAA2068C740CB90D"/>
    <w:rsid w:val="006225FE"/>
  </w:style>
  <w:style w:type="paragraph" w:customStyle="1" w:styleId="48967FD16A31447E83EB9A86190E874D">
    <w:name w:val="48967FD16A31447E83EB9A86190E874D"/>
    <w:rsid w:val="006225FE"/>
  </w:style>
  <w:style w:type="paragraph" w:customStyle="1" w:styleId="81A91C090C974FC5AB223C1F53F5FC77">
    <w:name w:val="81A91C090C974FC5AB223C1F53F5FC77"/>
    <w:rsid w:val="006225FE"/>
  </w:style>
  <w:style w:type="paragraph" w:customStyle="1" w:styleId="989E323230F749D8AF9079FE1746F6C2">
    <w:name w:val="989E323230F749D8AF9079FE1746F6C2"/>
    <w:rsid w:val="006225FE"/>
  </w:style>
  <w:style w:type="paragraph" w:customStyle="1" w:styleId="A9373002885644E1916376DAD9DE17D2">
    <w:name w:val="A9373002885644E1916376DAD9DE17D2"/>
    <w:rsid w:val="006225FE"/>
  </w:style>
  <w:style w:type="paragraph" w:customStyle="1" w:styleId="23FC850A00694FE7A7B19A65FCFCC6F7">
    <w:name w:val="23FC850A00694FE7A7B19A65FCFCC6F7"/>
    <w:rsid w:val="006225FE"/>
  </w:style>
  <w:style w:type="paragraph" w:customStyle="1" w:styleId="9D92B22673AD4EA9BAA2068C740CB90D1">
    <w:name w:val="9D92B22673AD4EA9BAA2068C740CB90D1"/>
    <w:rsid w:val="006225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373002885644E1916376DAD9DE17D21">
    <w:name w:val="A9373002885644E1916376DAD9DE17D21"/>
    <w:rsid w:val="006225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677ABB1D6544B1A0BDB491428EC049">
    <w:name w:val="78677ABB1D6544B1A0BDB491428EC049"/>
    <w:rsid w:val="006225FE"/>
  </w:style>
  <w:style w:type="paragraph" w:customStyle="1" w:styleId="5724F0A9CD454D989B3F182D66C7B045">
    <w:name w:val="5724F0A9CD454D989B3F182D66C7B045"/>
    <w:rsid w:val="006225FE"/>
  </w:style>
  <w:style w:type="paragraph" w:customStyle="1" w:styleId="C91A966DCA7B4AF89D20042BB4B4D464">
    <w:name w:val="C91A966DCA7B4AF89D20042BB4B4D464"/>
    <w:rsid w:val="006225FE"/>
  </w:style>
  <w:style w:type="paragraph" w:customStyle="1" w:styleId="F114D4B0A30348C39F588E5B689AA07C">
    <w:name w:val="F114D4B0A30348C39F588E5B689AA07C"/>
    <w:rsid w:val="006225FE"/>
  </w:style>
  <w:style w:type="paragraph" w:customStyle="1" w:styleId="E1A0D00933C145F4849AD974CDA1481A">
    <w:name w:val="E1A0D00933C145F4849AD974CDA1481A"/>
    <w:rsid w:val="006225FE"/>
  </w:style>
  <w:style w:type="paragraph" w:customStyle="1" w:styleId="4808F0B521654BEF8B16819827DADD0F">
    <w:name w:val="4808F0B521654BEF8B16819827DADD0F"/>
    <w:rsid w:val="006225FE"/>
  </w:style>
  <w:style w:type="paragraph" w:customStyle="1" w:styleId="C3342115B5E149BBBF3C8F284D07DFBB">
    <w:name w:val="C3342115B5E149BBBF3C8F284D07DFBB"/>
    <w:rsid w:val="006225FE"/>
  </w:style>
  <w:style w:type="paragraph" w:customStyle="1" w:styleId="6AE6307F166348329A31354C423023F5">
    <w:name w:val="6AE6307F166348329A31354C423023F5"/>
    <w:rsid w:val="00622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16d1bcfd-d9c8-447b-9ed3-87bee02ade6a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SY2CVNDC5XDY-369191429-14136</_dlc_DocId>
    <_dlc_DocIdUrl xmlns="a9ec56ab-dea3-443b-ae99-35f2199b5204">
      <Url>https://dhs.sp.regeringskansliet.se/yta/ud-mk_ur/_layouts/15/DocIdRedir.aspx?ID=SY2CVNDC5XDY-369191429-14136</Url>
      <Description>SY2CVNDC5XDY-369191429-14136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4755-C7AF-4185-976A-21D335D65D73}"/>
</file>

<file path=customXml/itemProps2.xml><?xml version="1.0" encoding="utf-8"?>
<ds:datastoreItem xmlns:ds="http://schemas.openxmlformats.org/officeDocument/2006/customXml" ds:itemID="{6162F33E-B97F-44C2-8BF9-97C7C1F89AB1}"/>
</file>

<file path=customXml/itemProps3.xml><?xml version="1.0" encoding="utf-8"?>
<ds:datastoreItem xmlns:ds="http://schemas.openxmlformats.org/officeDocument/2006/customXml" ds:itemID="{82169546-3ECB-4612-964B-ADD643A28A3B}"/>
</file>

<file path=customXml/itemProps4.xml><?xml version="1.0" encoding="utf-8"?>
<ds:datastoreItem xmlns:ds="http://schemas.openxmlformats.org/officeDocument/2006/customXml" ds:itemID="{922BDDD3-3A17-4ABB-AECD-5C72DE12F2A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162F33E-B97F-44C2-8BF9-97C7C1F89AB1}">
  <ds:schemaRefs>
    <ds:schemaRef ds:uri="a9ec56ab-dea3-443b-ae99-35f2199b5204"/>
    <ds:schemaRef ds:uri="http://schemas.microsoft.com/office/infopath/2007/PartnerControls"/>
    <ds:schemaRef ds:uri="9c9941df-7074-4a92-bf99-225d24d78d61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D70455B-1BE5-4521-B92F-E9B36A45733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D70455B-1BE5-4521-B92F-E9B36A45733D}"/>
</file>

<file path=customXml/itemProps8.xml><?xml version="1.0" encoding="utf-8"?>
<ds:datastoreItem xmlns:ds="http://schemas.openxmlformats.org/officeDocument/2006/customXml" ds:itemID="{B88B1C92-389B-41EF-BD69-2277049767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495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432 UDs kostnader för marknadsföring och kommunikation.docx</dc:title>
  <dc:subject/>
  <dc:creator>Eva-Lena Gustafsson</dc:creator>
  <cp:keywords/>
  <dc:description/>
  <cp:lastModifiedBy>Eva-Lena Gustafsson</cp:lastModifiedBy>
  <cp:revision>2</cp:revision>
  <dcterms:created xsi:type="dcterms:W3CDTF">2020-11-18T11:17:00Z</dcterms:created>
  <dcterms:modified xsi:type="dcterms:W3CDTF">2020-11-18T11:17:00Z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7d30277f-06cc-4811-82c1-c8c33a8cac08</vt:lpwstr>
  </property>
</Properties>
</file>