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1FB0A5C19244D890AA1A402CFB0ED5"/>
        </w:placeholder>
        <w:text/>
      </w:sdtPr>
      <w:sdtEndPr/>
      <w:sdtContent>
        <w:p w:rsidRPr="009B062B" w:rsidR="00AF30DD" w:rsidP="0020143F" w:rsidRDefault="00AF30DD" w14:paraId="3C736AA5" w14:textId="77777777">
          <w:pPr>
            <w:pStyle w:val="Rubrik1"/>
            <w:spacing w:after="300"/>
          </w:pPr>
          <w:r w:rsidRPr="009B062B">
            <w:t>Förslag till riksdagsbeslut</w:t>
          </w:r>
        </w:p>
      </w:sdtContent>
    </w:sdt>
    <w:sdt>
      <w:sdtPr>
        <w:alias w:val="Yrkande 1"/>
        <w:tag w:val="218d63e8-4928-4e8e-b164-863261e705ec"/>
        <w:id w:val="-11686777"/>
        <w:lock w:val="sdtLocked"/>
      </w:sdtPr>
      <w:sdtEndPr/>
      <w:sdtContent>
        <w:p w:rsidR="001D7F57" w:rsidRDefault="000F371E" w14:paraId="3C736AA6" w14:textId="77777777">
          <w:pPr>
            <w:pStyle w:val="Frslagstext"/>
            <w:numPr>
              <w:ilvl w:val="0"/>
              <w:numId w:val="0"/>
            </w:numPr>
          </w:pPr>
          <w:r>
            <w:t>Riksdagen ställer sig bakom det som anförs i motionen om att låta Åmåls kommun vara en av platserna för etablering av en ny kriminalvårdsanstalt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EE50AE81EF463CA60AB29481506DA8"/>
        </w:placeholder>
        <w:text/>
      </w:sdtPr>
      <w:sdtEndPr/>
      <w:sdtContent>
        <w:p w:rsidRPr="009B062B" w:rsidR="006D79C9" w:rsidP="00333E95" w:rsidRDefault="006D79C9" w14:paraId="3C736AA7" w14:textId="77777777">
          <w:pPr>
            <w:pStyle w:val="Rubrik1"/>
          </w:pPr>
          <w:r>
            <w:t>Motivering</w:t>
          </w:r>
        </w:p>
      </w:sdtContent>
    </w:sdt>
    <w:p w:rsidR="002E2853" w:rsidP="001C5362" w:rsidRDefault="002E2853" w14:paraId="3C736AA8" w14:textId="2838E20D">
      <w:pPr>
        <w:pStyle w:val="Normalutanindragellerluft"/>
      </w:pPr>
      <w:r>
        <w:t>Kriminalvården befinner sig i en ansträngd situation då platser på häkten och fängelser inte räcker till. Myndigheten är nu i ett intensivt arbete med att möta det höga belägg</w:t>
      </w:r>
      <w:r w:rsidR="001C5362">
        <w:softHyphen/>
      </w:r>
      <w:r>
        <w:t xml:space="preserve">ningstrycket som råder och bygger nytt för att hantera platsbristen. </w:t>
      </w:r>
      <w:bookmarkStart w:name="_Hlk108620629" w:id="1"/>
      <w:r>
        <w:t>Inom en tioårsperiod planerar Kriminalvården att öka antalet ordinarie platser till ca 10</w:t>
      </w:r>
      <w:r w:rsidR="00BE27C3">
        <w:t> </w:t>
      </w:r>
      <w:r>
        <w:t xml:space="preserve">000, att jämföra med dagens </w:t>
      </w:r>
      <w:r w:rsidR="00BE27C3">
        <w:t>ca </w:t>
      </w:r>
      <w:r>
        <w:t>7</w:t>
      </w:r>
      <w:r w:rsidR="002A1B3E">
        <w:t> </w:t>
      </w:r>
      <w:r>
        <w:t xml:space="preserve">000. </w:t>
      </w:r>
      <w:bookmarkEnd w:id="1"/>
      <w:r>
        <w:t>Av dessa 3</w:t>
      </w:r>
      <w:r w:rsidR="002A1B3E">
        <w:t> </w:t>
      </w:r>
      <w:r>
        <w:t>100 nya platser planeras ca 2</w:t>
      </w:r>
      <w:r w:rsidR="002A1B3E">
        <w:t> </w:t>
      </w:r>
      <w:r>
        <w:t>300 i anstalt och 800 i häkte. Dessa beräkningar gjordes innan ytterligare straffskärpningar presenterades och det finns tyvärr stor anledning att tro att platsbehoven kommer att öka ytterligare med tanke på rådande utveckling i samhället.</w:t>
      </w:r>
    </w:p>
    <w:p w:rsidR="002E2853" w:rsidP="001C5362" w:rsidRDefault="002E2853" w14:paraId="3C736AA9" w14:textId="7DA56220">
      <w:r>
        <w:t>Åmåls kommun har en enig kommunstyrelse som är för en etablering av en ny kriminalvårdsanstalt och skulle vilja vara med att bidra till en lösning på problemet med platsbristen. Kommunen har arbetat länge med att uppfylla Kriminalvårdens skall</w:t>
      </w:r>
      <w:r w:rsidR="00BE27C3">
        <w:noBreakHyphen/>
      </w:r>
      <w:r>
        <w:t xml:space="preserve">krav och skulle därmed snabbt kunna vara med och bidra till att etablera en ny anstalt. </w:t>
      </w:r>
    </w:p>
    <w:p w:rsidR="002E2853" w:rsidP="001C5362" w:rsidRDefault="002E2853" w14:paraId="3C736AAA" w14:textId="746EF6F2">
      <w:r>
        <w:t>Åmål ligger i en region där förutsättningarna för personalförsörjning och utbildning är mycket goda och där det finns väl etablerade samarbeten med närliggande kommuner och regioner. Det finns en stark kulturell tradition och ett antal framstående utbildnings</w:t>
      </w:r>
      <w:r w:rsidR="001C5362">
        <w:softHyphen/>
      </w:r>
      <w:r>
        <w:t>institutioner med högskolor, folkhögskolor och yrkeshögskolor. Infrastrukturen och kommunikationer är väl utbyggda och den starka traditionen inom industri och verkstad ger mycket goda förutsättningar för Åmål att bidra till verksamhetsinnehållet för poten</w:t>
      </w:r>
      <w:r w:rsidR="001C5362">
        <w:softHyphen/>
      </w:r>
      <w:r>
        <w:t xml:space="preserve">tiella klienter inom kriminalvården. </w:t>
      </w:r>
    </w:p>
    <w:p w:rsidR="002E2853" w:rsidP="001C5362" w:rsidRDefault="002E2853" w14:paraId="3C736AAB" w14:textId="6004A9FB">
      <w:r>
        <w:lastRenderedPageBreak/>
        <w:t>Tyvärr har många av de statliga jobben försvunnit från Dalsland. Att stärka statens närvaro genom en etablering av en kriminalvårdsanstalt skulle ge stimulans till syssel</w:t>
      </w:r>
      <w:r w:rsidR="001C5362">
        <w:softHyphen/>
      </w:r>
      <w:bookmarkStart w:name="_GoBack" w:id="2"/>
      <w:bookmarkEnd w:id="2"/>
      <w:r>
        <w:t xml:space="preserve">sättning och utveckling. </w:t>
      </w:r>
    </w:p>
    <w:p w:rsidRPr="00422B9E" w:rsidR="00422B9E" w:rsidP="001C5362" w:rsidRDefault="008E1C72" w14:paraId="3C736AAC" w14:textId="628E36F5">
      <w:r>
        <w:t>Jag</w:t>
      </w:r>
      <w:r w:rsidR="002E2853">
        <w:t xml:space="preserve"> vill att regeringen ser vilka möjligheter Åmåls kommun kan vara med att bidra till för att lösa ett stort samhällsproblem. En etablering stöds av en enig kommunstyrelse och av de närliggande kommunerna, Fyrbodals kommunalförbund, Region Värmland, Västra Götalandsregionen och länsstyrelserna i Värmland och Västra Götaland. </w:t>
      </w:r>
    </w:p>
    <w:sdt>
      <w:sdtPr>
        <w:rPr>
          <w:i/>
          <w:noProof/>
        </w:rPr>
        <w:alias w:val="CC_Underskrifter"/>
        <w:tag w:val="CC_Underskrifter"/>
        <w:id w:val="583496634"/>
        <w:lock w:val="sdtContentLocked"/>
        <w:placeholder>
          <w:docPart w:val="468FA33FA2F34BBC9F2100F6B817D28F"/>
        </w:placeholder>
      </w:sdtPr>
      <w:sdtEndPr>
        <w:rPr>
          <w:i w:val="0"/>
          <w:noProof w:val="0"/>
        </w:rPr>
      </w:sdtEndPr>
      <w:sdtContent>
        <w:p w:rsidR="0020143F" w:rsidP="0020143F" w:rsidRDefault="0020143F" w14:paraId="3C736AAE" w14:textId="77777777"/>
        <w:p w:rsidRPr="008E0FE2" w:rsidR="004801AC" w:rsidP="0020143F" w:rsidRDefault="001C5362" w14:paraId="3C736AAF" w14:textId="77777777"/>
      </w:sdtContent>
    </w:sdt>
    <w:tbl>
      <w:tblPr>
        <w:tblW w:w="5000" w:type="pct"/>
        <w:tblLook w:val="04A0" w:firstRow="1" w:lastRow="0" w:firstColumn="1" w:lastColumn="0" w:noHBand="0" w:noVBand="1"/>
        <w:tblCaption w:val="underskrifter"/>
      </w:tblPr>
      <w:tblGrid>
        <w:gridCol w:w="4252"/>
        <w:gridCol w:w="4252"/>
      </w:tblGrid>
      <w:tr w:rsidR="00FC6AA1" w14:paraId="736FF66B" w14:textId="77777777">
        <w:trPr>
          <w:cantSplit/>
        </w:trPr>
        <w:tc>
          <w:tcPr>
            <w:tcW w:w="50" w:type="pct"/>
            <w:vAlign w:val="bottom"/>
          </w:tcPr>
          <w:p w:rsidR="00FC6AA1" w:rsidRDefault="00BE27C3" w14:paraId="6C33E758" w14:textId="77777777">
            <w:pPr>
              <w:pStyle w:val="Underskrifter"/>
            </w:pPr>
            <w:r>
              <w:t>Camilla Brodin (KD)</w:t>
            </w:r>
          </w:p>
        </w:tc>
        <w:tc>
          <w:tcPr>
            <w:tcW w:w="50" w:type="pct"/>
            <w:vAlign w:val="bottom"/>
          </w:tcPr>
          <w:p w:rsidR="00FC6AA1" w:rsidRDefault="00BE27C3" w14:paraId="1E3F0A04" w14:textId="77777777">
            <w:pPr>
              <w:pStyle w:val="Underskrifter"/>
            </w:pPr>
            <w:r>
              <w:t>Magnus Jacobsson (KD)</w:t>
            </w:r>
          </w:p>
        </w:tc>
      </w:tr>
    </w:tbl>
    <w:p w:rsidR="008F32E8" w:rsidRDefault="008F32E8" w14:paraId="3C736AB3" w14:textId="77777777"/>
    <w:sectPr w:rsidR="008F32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36AB5" w14:textId="77777777" w:rsidR="002E2853" w:rsidRDefault="002E2853" w:rsidP="000C1CAD">
      <w:pPr>
        <w:spacing w:line="240" w:lineRule="auto"/>
      </w:pPr>
      <w:r>
        <w:separator/>
      </w:r>
    </w:p>
  </w:endnote>
  <w:endnote w:type="continuationSeparator" w:id="0">
    <w:p w14:paraId="3C736AB6" w14:textId="77777777" w:rsidR="002E2853" w:rsidRDefault="002E28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6A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6A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6AC4" w14:textId="77777777" w:rsidR="00262EA3" w:rsidRPr="0020143F" w:rsidRDefault="00262EA3" w:rsidP="002014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36AB3" w14:textId="77777777" w:rsidR="002E2853" w:rsidRDefault="002E2853" w:rsidP="000C1CAD">
      <w:pPr>
        <w:spacing w:line="240" w:lineRule="auto"/>
      </w:pPr>
      <w:r>
        <w:separator/>
      </w:r>
    </w:p>
  </w:footnote>
  <w:footnote w:type="continuationSeparator" w:id="0">
    <w:p w14:paraId="3C736AB4" w14:textId="77777777" w:rsidR="002E2853" w:rsidRDefault="002E28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6A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736AC5" wp14:editId="3C736A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736AC9" w14:textId="77777777" w:rsidR="00262EA3" w:rsidRDefault="001C5362" w:rsidP="008103B5">
                          <w:pPr>
                            <w:jc w:val="right"/>
                          </w:pPr>
                          <w:sdt>
                            <w:sdtPr>
                              <w:alias w:val="CC_Noformat_Partikod"/>
                              <w:tag w:val="CC_Noformat_Partikod"/>
                              <w:id w:val="-53464382"/>
                              <w:placeholder>
                                <w:docPart w:val="6FA1AAAD8B654C47BB20C76C0CAFAD96"/>
                              </w:placeholder>
                              <w:text/>
                            </w:sdtPr>
                            <w:sdtEndPr/>
                            <w:sdtContent>
                              <w:r w:rsidR="002E2853">
                                <w:t>KD</w:t>
                              </w:r>
                            </w:sdtContent>
                          </w:sdt>
                          <w:sdt>
                            <w:sdtPr>
                              <w:alias w:val="CC_Noformat_Partinummer"/>
                              <w:tag w:val="CC_Noformat_Partinummer"/>
                              <w:id w:val="-1709555926"/>
                              <w:placeholder>
                                <w:docPart w:val="655E30B9CD974792BB39D32F83AA9B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736A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736AC9" w14:textId="77777777" w:rsidR="00262EA3" w:rsidRDefault="001C5362" w:rsidP="008103B5">
                    <w:pPr>
                      <w:jc w:val="right"/>
                    </w:pPr>
                    <w:sdt>
                      <w:sdtPr>
                        <w:alias w:val="CC_Noformat_Partikod"/>
                        <w:tag w:val="CC_Noformat_Partikod"/>
                        <w:id w:val="-53464382"/>
                        <w:placeholder>
                          <w:docPart w:val="6FA1AAAD8B654C47BB20C76C0CAFAD96"/>
                        </w:placeholder>
                        <w:text/>
                      </w:sdtPr>
                      <w:sdtEndPr/>
                      <w:sdtContent>
                        <w:r w:rsidR="002E2853">
                          <w:t>KD</w:t>
                        </w:r>
                      </w:sdtContent>
                    </w:sdt>
                    <w:sdt>
                      <w:sdtPr>
                        <w:alias w:val="CC_Noformat_Partinummer"/>
                        <w:tag w:val="CC_Noformat_Partinummer"/>
                        <w:id w:val="-1709555926"/>
                        <w:placeholder>
                          <w:docPart w:val="655E30B9CD974792BB39D32F83AA9BB7"/>
                        </w:placeholder>
                        <w:showingPlcHdr/>
                        <w:text/>
                      </w:sdtPr>
                      <w:sdtEndPr/>
                      <w:sdtContent>
                        <w:r w:rsidR="00262EA3">
                          <w:t xml:space="preserve"> </w:t>
                        </w:r>
                      </w:sdtContent>
                    </w:sdt>
                  </w:p>
                </w:txbxContent>
              </v:textbox>
              <w10:wrap anchorx="page"/>
            </v:shape>
          </w:pict>
        </mc:Fallback>
      </mc:AlternateContent>
    </w:r>
  </w:p>
  <w:p w14:paraId="3C736A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6AB9" w14:textId="77777777" w:rsidR="00262EA3" w:rsidRDefault="00262EA3" w:rsidP="008563AC">
    <w:pPr>
      <w:jc w:val="right"/>
    </w:pPr>
  </w:p>
  <w:p w14:paraId="3C736A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6ABD" w14:textId="77777777" w:rsidR="00262EA3" w:rsidRDefault="001C53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736AC7" wp14:editId="3C736A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736ABE" w14:textId="77777777" w:rsidR="00262EA3" w:rsidRDefault="001C5362" w:rsidP="00A314CF">
    <w:pPr>
      <w:pStyle w:val="FSHNormal"/>
      <w:spacing w:before="40"/>
    </w:pPr>
    <w:sdt>
      <w:sdtPr>
        <w:alias w:val="CC_Noformat_Motionstyp"/>
        <w:tag w:val="CC_Noformat_Motionstyp"/>
        <w:id w:val="1162973129"/>
        <w:lock w:val="sdtContentLocked"/>
        <w15:appearance w15:val="hidden"/>
        <w:text/>
      </w:sdtPr>
      <w:sdtEndPr/>
      <w:sdtContent>
        <w:r w:rsidR="000B64D4">
          <w:t>Enskild motion</w:t>
        </w:r>
      </w:sdtContent>
    </w:sdt>
    <w:r w:rsidR="00821B36">
      <w:t xml:space="preserve"> </w:t>
    </w:r>
    <w:sdt>
      <w:sdtPr>
        <w:alias w:val="CC_Noformat_Partikod"/>
        <w:tag w:val="CC_Noformat_Partikod"/>
        <w:id w:val="1471015553"/>
        <w:text/>
      </w:sdtPr>
      <w:sdtEndPr/>
      <w:sdtContent>
        <w:r w:rsidR="002E2853">
          <w:t>KD</w:t>
        </w:r>
      </w:sdtContent>
    </w:sdt>
    <w:sdt>
      <w:sdtPr>
        <w:alias w:val="CC_Noformat_Partinummer"/>
        <w:tag w:val="CC_Noformat_Partinummer"/>
        <w:id w:val="-2014525982"/>
        <w:showingPlcHdr/>
        <w:text/>
      </w:sdtPr>
      <w:sdtEndPr/>
      <w:sdtContent>
        <w:r w:rsidR="00821B36">
          <w:t xml:space="preserve"> </w:t>
        </w:r>
      </w:sdtContent>
    </w:sdt>
  </w:p>
  <w:p w14:paraId="3C736ABF" w14:textId="77777777" w:rsidR="00262EA3" w:rsidRPr="008227B3" w:rsidRDefault="001C53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736AC0" w14:textId="77777777" w:rsidR="00262EA3" w:rsidRPr="008227B3" w:rsidRDefault="001C53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64D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64D4">
          <w:t>:1523</w:t>
        </w:r>
      </w:sdtContent>
    </w:sdt>
  </w:p>
  <w:p w14:paraId="3C736AC1" w14:textId="77777777" w:rsidR="00262EA3" w:rsidRDefault="001C5362" w:rsidP="00E03A3D">
    <w:pPr>
      <w:pStyle w:val="Motionr"/>
    </w:pPr>
    <w:sdt>
      <w:sdtPr>
        <w:alias w:val="CC_Noformat_Avtext"/>
        <w:tag w:val="CC_Noformat_Avtext"/>
        <w:id w:val="-2020768203"/>
        <w:lock w:val="sdtContentLocked"/>
        <w15:appearance w15:val="hidden"/>
        <w:text/>
      </w:sdtPr>
      <w:sdtEndPr/>
      <w:sdtContent>
        <w:r w:rsidR="000B64D4">
          <w:t>av Camilla Brodin och Magnus Jacobsson (båda KD)</w:t>
        </w:r>
      </w:sdtContent>
    </w:sdt>
  </w:p>
  <w:sdt>
    <w:sdtPr>
      <w:alias w:val="CC_Noformat_Rubtext"/>
      <w:tag w:val="CC_Noformat_Rubtext"/>
      <w:id w:val="-218060500"/>
      <w:lock w:val="sdtLocked"/>
      <w:text/>
    </w:sdtPr>
    <w:sdtEndPr/>
    <w:sdtContent>
      <w:p w14:paraId="3C736AC2" w14:textId="77777777" w:rsidR="00262EA3" w:rsidRDefault="002E2853" w:rsidP="00283E0F">
        <w:pPr>
          <w:pStyle w:val="FSHRub2"/>
        </w:pPr>
        <w:r>
          <w:t>Låt Åmål vara med och förbättra platsbristen hos Kriminalvården</w:t>
        </w:r>
      </w:p>
    </w:sdtContent>
  </w:sdt>
  <w:sdt>
    <w:sdtPr>
      <w:alias w:val="CC_Boilerplate_3"/>
      <w:tag w:val="CC_Boilerplate_3"/>
      <w:id w:val="1606463544"/>
      <w:lock w:val="sdtContentLocked"/>
      <w15:appearance w15:val="hidden"/>
      <w:text w:multiLine="1"/>
    </w:sdtPr>
    <w:sdtEndPr/>
    <w:sdtContent>
      <w:p w14:paraId="3C736A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E28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4D4"/>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1E"/>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36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D7F57"/>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3F"/>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B3E"/>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85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7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E8"/>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E8"/>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7C3"/>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AA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736AA4"/>
  <w15:chartTrackingRefBased/>
  <w15:docId w15:val="{D2D40967-6C57-41DF-9D2A-74C966B7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1FB0A5C19244D890AA1A402CFB0ED5"/>
        <w:category>
          <w:name w:val="Allmänt"/>
          <w:gallery w:val="placeholder"/>
        </w:category>
        <w:types>
          <w:type w:val="bbPlcHdr"/>
        </w:types>
        <w:behaviors>
          <w:behavior w:val="content"/>
        </w:behaviors>
        <w:guid w:val="{8980F44F-D171-4AF2-839B-D8A945382C7D}"/>
      </w:docPartPr>
      <w:docPartBody>
        <w:p w:rsidR="00956FA6" w:rsidRDefault="00956FA6">
          <w:pPr>
            <w:pStyle w:val="D11FB0A5C19244D890AA1A402CFB0ED5"/>
          </w:pPr>
          <w:r w:rsidRPr="005A0A93">
            <w:rPr>
              <w:rStyle w:val="Platshllartext"/>
            </w:rPr>
            <w:t>Förslag till riksdagsbeslut</w:t>
          </w:r>
        </w:p>
      </w:docPartBody>
    </w:docPart>
    <w:docPart>
      <w:docPartPr>
        <w:name w:val="80EE50AE81EF463CA60AB29481506DA8"/>
        <w:category>
          <w:name w:val="Allmänt"/>
          <w:gallery w:val="placeholder"/>
        </w:category>
        <w:types>
          <w:type w:val="bbPlcHdr"/>
        </w:types>
        <w:behaviors>
          <w:behavior w:val="content"/>
        </w:behaviors>
        <w:guid w:val="{83093624-7A92-4790-AE4F-C1D44397FF4E}"/>
      </w:docPartPr>
      <w:docPartBody>
        <w:p w:rsidR="00956FA6" w:rsidRDefault="00956FA6">
          <w:pPr>
            <w:pStyle w:val="80EE50AE81EF463CA60AB29481506DA8"/>
          </w:pPr>
          <w:r w:rsidRPr="005A0A93">
            <w:rPr>
              <w:rStyle w:val="Platshllartext"/>
            </w:rPr>
            <w:t>Motivering</w:t>
          </w:r>
        </w:p>
      </w:docPartBody>
    </w:docPart>
    <w:docPart>
      <w:docPartPr>
        <w:name w:val="6FA1AAAD8B654C47BB20C76C0CAFAD96"/>
        <w:category>
          <w:name w:val="Allmänt"/>
          <w:gallery w:val="placeholder"/>
        </w:category>
        <w:types>
          <w:type w:val="bbPlcHdr"/>
        </w:types>
        <w:behaviors>
          <w:behavior w:val="content"/>
        </w:behaviors>
        <w:guid w:val="{E8B4CF73-37FB-4166-AB8B-D90EFAB39075}"/>
      </w:docPartPr>
      <w:docPartBody>
        <w:p w:rsidR="00956FA6" w:rsidRDefault="00956FA6">
          <w:pPr>
            <w:pStyle w:val="6FA1AAAD8B654C47BB20C76C0CAFAD96"/>
          </w:pPr>
          <w:r>
            <w:rPr>
              <w:rStyle w:val="Platshllartext"/>
            </w:rPr>
            <w:t xml:space="preserve"> </w:t>
          </w:r>
        </w:p>
      </w:docPartBody>
    </w:docPart>
    <w:docPart>
      <w:docPartPr>
        <w:name w:val="655E30B9CD974792BB39D32F83AA9BB7"/>
        <w:category>
          <w:name w:val="Allmänt"/>
          <w:gallery w:val="placeholder"/>
        </w:category>
        <w:types>
          <w:type w:val="bbPlcHdr"/>
        </w:types>
        <w:behaviors>
          <w:behavior w:val="content"/>
        </w:behaviors>
        <w:guid w:val="{F95325E6-F0AA-470D-AC8C-8C3774B018D3}"/>
      </w:docPartPr>
      <w:docPartBody>
        <w:p w:rsidR="00956FA6" w:rsidRDefault="00956FA6">
          <w:pPr>
            <w:pStyle w:val="655E30B9CD974792BB39D32F83AA9BB7"/>
          </w:pPr>
          <w:r>
            <w:t xml:space="preserve"> </w:t>
          </w:r>
        </w:p>
      </w:docPartBody>
    </w:docPart>
    <w:docPart>
      <w:docPartPr>
        <w:name w:val="468FA33FA2F34BBC9F2100F6B817D28F"/>
        <w:category>
          <w:name w:val="Allmänt"/>
          <w:gallery w:val="placeholder"/>
        </w:category>
        <w:types>
          <w:type w:val="bbPlcHdr"/>
        </w:types>
        <w:behaviors>
          <w:behavior w:val="content"/>
        </w:behaviors>
        <w:guid w:val="{262BC055-89AA-45F8-A4CB-2C3EAD10AD9A}"/>
      </w:docPartPr>
      <w:docPartBody>
        <w:p w:rsidR="005A3D21" w:rsidRDefault="005A3D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A6"/>
    <w:rsid w:val="005A3D21"/>
    <w:rsid w:val="00956F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1FB0A5C19244D890AA1A402CFB0ED5">
    <w:name w:val="D11FB0A5C19244D890AA1A402CFB0ED5"/>
  </w:style>
  <w:style w:type="paragraph" w:customStyle="1" w:styleId="DC75726CB7C14C7CB282ED2B7DD05840">
    <w:name w:val="DC75726CB7C14C7CB282ED2B7DD058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6DEEE9771A4C83992FE8117E4ECFC0">
    <w:name w:val="426DEEE9771A4C83992FE8117E4ECFC0"/>
  </w:style>
  <w:style w:type="paragraph" w:customStyle="1" w:styleId="80EE50AE81EF463CA60AB29481506DA8">
    <w:name w:val="80EE50AE81EF463CA60AB29481506DA8"/>
  </w:style>
  <w:style w:type="paragraph" w:customStyle="1" w:styleId="30DA16EFECC74938A7C3C46CCCEBEFAB">
    <w:name w:val="30DA16EFECC74938A7C3C46CCCEBEFAB"/>
  </w:style>
  <w:style w:type="paragraph" w:customStyle="1" w:styleId="ECFEAA95AFDB4B968BB542CFBB71CA90">
    <w:name w:val="ECFEAA95AFDB4B968BB542CFBB71CA90"/>
  </w:style>
  <w:style w:type="paragraph" w:customStyle="1" w:styleId="6FA1AAAD8B654C47BB20C76C0CAFAD96">
    <w:name w:val="6FA1AAAD8B654C47BB20C76C0CAFAD96"/>
  </w:style>
  <w:style w:type="paragraph" w:customStyle="1" w:styleId="655E30B9CD974792BB39D32F83AA9BB7">
    <w:name w:val="655E30B9CD974792BB39D32F83AA9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CECF7-DC01-4F61-8762-4598353C57AE}"/>
</file>

<file path=customXml/itemProps2.xml><?xml version="1.0" encoding="utf-8"?>
<ds:datastoreItem xmlns:ds="http://schemas.openxmlformats.org/officeDocument/2006/customXml" ds:itemID="{1874049B-09E0-45FD-9B5F-1D79BE10048A}"/>
</file>

<file path=customXml/itemProps3.xml><?xml version="1.0" encoding="utf-8"?>
<ds:datastoreItem xmlns:ds="http://schemas.openxmlformats.org/officeDocument/2006/customXml" ds:itemID="{A01BBAD7-E1E6-428A-BA16-CB3A3A8D8855}"/>
</file>

<file path=docProps/app.xml><?xml version="1.0" encoding="utf-8"?>
<Properties xmlns="http://schemas.openxmlformats.org/officeDocument/2006/extended-properties" xmlns:vt="http://schemas.openxmlformats.org/officeDocument/2006/docPropsVTypes">
  <Template>Normal</Template>
  <TotalTime>23</TotalTime>
  <Pages>2</Pages>
  <Words>342</Words>
  <Characters>2003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Låt Åmål vara med och förbättra platsbristen hos Kriminalvården</vt:lpstr>
      <vt:lpstr>
      </vt:lpstr>
    </vt:vector>
  </TitlesOfParts>
  <Company>Sveriges riksdag</Company>
  <LinksUpToDate>false</LinksUpToDate>
  <CharactersWithSpaces>2334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