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68E" w:rsidRPr="003C2BA7" w:rsidRDefault="0081268E">
      <w:pPr>
        <w:pStyle w:val="Hemstlrubrik"/>
      </w:pPr>
      <w:r w:rsidRPr="003C2BA7">
        <w:t>Förslag till riksdagsbeslut</w:t>
      </w:r>
    </w:p>
    <w:p w:rsidR="0081268E" w:rsidRPr="003C2BA7" w:rsidRDefault="0081268E">
      <w:pPr>
        <w:pStyle w:val="Hemstlatt"/>
        <w:ind w:left="0"/>
      </w:pPr>
      <w:r w:rsidRPr="003C2BA7">
        <w:t>Riksdagen tillkännager för regeringen som sin mening vad som anförs i motionen om att höja avdragsgränsen för represent</w:t>
      </w:r>
      <w:r w:rsidRPr="003C2BA7">
        <w:t>a</w:t>
      </w:r>
      <w:r w:rsidRPr="003C2BA7">
        <w:t>tion.</w:t>
      </w:r>
    </w:p>
    <w:p w:rsidR="0081268E" w:rsidRPr="003C2BA7" w:rsidRDefault="0081268E">
      <w:pPr>
        <w:pStyle w:val="Rubrik1"/>
      </w:pPr>
      <w:r w:rsidRPr="003C2BA7">
        <w:t>Motivering</w:t>
      </w:r>
    </w:p>
    <w:p w:rsidR="0081268E" w:rsidRPr="003C2BA7" w:rsidRDefault="0081268E">
      <w:r w:rsidRPr="003C2BA7">
        <w:t>Representation är för många företag, och framförallt småföretagare, ett myc</w:t>
      </w:r>
      <w:r w:rsidRPr="003C2BA7">
        <w:t>k</w:t>
      </w:r>
      <w:r w:rsidRPr="003C2BA7">
        <w:t>et viktigt verktyg i marknadsföring och kundrelation. Gällande lagstiftning ger rätt att dra av 90 kronor per person för lunch eller middag. Fastställandet av beloppet beror i huvudsak på att möjligheten till representation inte skall missbrukas eller ge avdrag på för höga nivåer. Det är fullt rimligt, men a</w:t>
      </w:r>
      <w:r w:rsidRPr="003C2BA7">
        <w:t>v</w:t>
      </w:r>
      <w:r w:rsidRPr="003C2BA7">
        <w:t>dragsgränsen har inte följt inflationen i Sverige och inte heller ligger den i proportion till vad representation för företagen idag medför för kostnader.</w:t>
      </w:r>
    </w:p>
    <w:p w:rsidR="0081268E" w:rsidRPr="003C2BA7" w:rsidRDefault="0081268E">
      <w:pPr>
        <w:pStyle w:val="Normaltindrag"/>
      </w:pPr>
      <w:r w:rsidRPr="003C2BA7">
        <w:t>När ett företag bjuder en kundkontakt på exemp</w:t>
      </w:r>
      <w:r w:rsidRPr="003C2BA7">
        <w:t>elvis en arbetsmiddag fa</w:t>
      </w:r>
      <w:r w:rsidRPr="003C2BA7">
        <w:t>l</w:t>
      </w:r>
      <w:r w:rsidRPr="003C2BA7">
        <w:t>ler man långt ovanför nivån för avdrag utan extravaganta priser och därför är en höjning befogad.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2BA7">
        <w:trPr>
          <w:cantSplit/>
        </w:trPr>
        <w:tc>
          <w:tcPr>
            <w:tcW w:w="3046" w:type="dxa"/>
          </w:tcPr>
          <w:p w:rsidR="0081268E" w:rsidRPr="003C2BA7" w:rsidRDefault="0081268E">
            <w:pPr>
              <w:pStyle w:val="UnderskriftDatum"/>
              <w:spacing w:before="240"/>
            </w:pPr>
            <w:r w:rsidRPr="003C2BA7">
              <w:t>Stockholm den 27 september 2007</w:t>
            </w:r>
          </w:p>
        </w:tc>
        <w:tc>
          <w:tcPr>
            <w:tcW w:w="3047" w:type="dxa"/>
          </w:tcPr>
          <w:p w:rsidR="0081268E" w:rsidRPr="003C2BA7" w:rsidRDefault="0081268E">
            <w:pPr>
              <w:pStyle w:val="Underskrifter"/>
              <w:spacing w:before="240"/>
            </w:pPr>
          </w:p>
        </w:tc>
      </w:tr>
      <w:tr w:rsidR="00000000" w:rsidRPr="003C2BA7">
        <w:trPr>
          <w:cantSplit/>
        </w:trPr>
        <w:tc>
          <w:tcPr>
            <w:tcW w:w="3046" w:type="dxa"/>
          </w:tcPr>
          <w:p w:rsidR="0081268E" w:rsidRPr="003C2BA7" w:rsidRDefault="0081268E">
            <w:pPr>
              <w:pStyle w:val="Underskrifter"/>
            </w:pPr>
            <w:r w:rsidRPr="003C2BA7">
              <w:t>Tomas Tobé (m)</w:t>
            </w:r>
          </w:p>
        </w:tc>
        <w:tc>
          <w:tcPr>
            <w:tcW w:w="3046" w:type="dxa"/>
          </w:tcPr>
          <w:p w:rsidR="0081268E" w:rsidRPr="003C2BA7" w:rsidRDefault="0081268E">
            <w:pPr>
              <w:pStyle w:val="Underskrifter"/>
            </w:pPr>
          </w:p>
        </w:tc>
      </w:tr>
    </w:tbl>
    <w:p w:rsidR="0081268E" w:rsidRPr="003C2BA7" w:rsidRDefault="0081268E">
      <w:pPr>
        <w:pStyle w:val="Normaltindrag"/>
      </w:pPr>
    </w:p>
    <w:sectPr w:rsidR="0081268E" w:rsidRPr="003C2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68E" w:rsidRPr="003C2BA7" w:rsidRDefault="0081268E">
      <w:r w:rsidRPr="003C2BA7">
        <w:separator/>
      </w:r>
    </w:p>
  </w:endnote>
  <w:endnote w:type="continuationSeparator" w:id="0">
    <w:p w:rsidR="0081268E" w:rsidRPr="003C2BA7" w:rsidRDefault="0081268E">
      <w:r w:rsidRPr="003C2B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8E" w:rsidRPr="003C2BA7" w:rsidRDefault="003C2BA7">
    <w:pPr>
      <w:pStyle w:val="Sidfot"/>
    </w:pPr>
    <w:r w:rsidRPr="003C2B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37383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8E" w:rsidRDefault="008126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268E" w:rsidRDefault="008126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8E" w:rsidRPr="003C2BA7" w:rsidRDefault="003C2BA7">
    <w:pPr>
      <w:pStyle w:val="Sidfot"/>
    </w:pPr>
    <w:r w:rsidRPr="003C2B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9778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8E" w:rsidRDefault="008126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68E" w:rsidRDefault="008126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8E" w:rsidRPr="003C2BA7" w:rsidRDefault="003C2BA7">
    <w:pPr>
      <w:pStyle w:val="Sidfot"/>
    </w:pPr>
    <w:r w:rsidRPr="003C2B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1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8E" w:rsidRDefault="008126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68E" w:rsidRDefault="008126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68E" w:rsidRPr="003C2BA7" w:rsidRDefault="0081268E">
      <w:r w:rsidRPr="003C2BA7">
        <w:separator/>
      </w:r>
    </w:p>
  </w:footnote>
  <w:footnote w:type="continuationSeparator" w:id="0">
    <w:p w:rsidR="0081268E" w:rsidRPr="003C2BA7" w:rsidRDefault="0081268E">
      <w:r w:rsidRPr="003C2B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8E" w:rsidRPr="003C2BA7" w:rsidRDefault="003C2BA7">
    <w:pPr>
      <w:pStyle w:val="Sidhuvud"/>
    </w:pPr>
    <w:r w:rsidRPr="003C2B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0795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8E" w:rsidRDefault="008126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268E" w:rsidRDefault="008126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8E" w:rsidRPr="003C2BA7" w:rsidRDefault="003C2BA7">
    <w:pPr>
      <w:pStyle w:val="Sidhuvud"/>
    </w:pPr>
    <w:r w:rsidRPr="003C2B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46157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8E" w:rsidRDefault="008126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268E" w:rsidRDefault="008126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8E" w:rsidRPr="003C2BA7" w:rsidRDefault="0081268E">
    <w:pPr>
      <w:pStyle w:val="FSHNormal"/>
      <w:tabs>
        <w:tab w:val="right" w:pos="5840"/>
      </w:tabs>
    </w:pPr>
    <w:r w:rsidRPr="003C2BA7">
      <w:br/>
    </w:r>
    <w:r w:rsidRPr="003C2BA7">
      <w:fldChar w:fldCharType="begin" w:fldLock="1"/>
    </w:r>
    <w:r w:rsidRPr="003C2BA7">
      <w:instrText xml:space="preserve"> DOCPROPERTY</w:instrText>
    </w:r>
    <w:r w:rsidRPr="003C2BA7">
      <w:rPr>
        <w:sz w:val="18"/>
      </w:rPr>
      <w:instrText xml:space="preserve"> "YearUser" *\charformat </w:instrText>
    </w:r>
    <w:r w:rsidRPr="003C2BA7">
      <w:fldChar w:fldCharType="separate"/>
    </w:r>
    <w:r w:rsidRPr="003C2BA7">
      <w:t>2007/08</w:t>
    </w:r>
    <w:r w:rsidRPr="003C2BA7">
      <w:fldChar w:fldCharType="end"/>
    </w:r>
    <w:r w:rsidRPr="003C2BA7">
      <w:t xml:space="preserve"> </w:t>
    </w:r>
    <w:r w:rsidRPr="003C2BA7">
      <w:tab/>
      <w:t xml:space="preserve">mnr: </w:t>
    </w:r>
    <w:r w:rsidRPr="003C2BA7">
      <w:fldChar w:fldCharType="begin" w:fldLock="1"/>
    </w:r>
    <w:r w:rsidRPr="003C2BA7">
      <w:instrText xml:space="preserve"> DOCPROPERTY</w:instrText>
    </w:r>
    <w:r w:rsidRPr="003C2BA7">
      <w:rPr>
        <w:sz w:val="18"/>
      </w:rPr>
      <w:instrText xml:space="preserve"> "Motionsnummer" *\charformat </w:instrText>
    </w:r>
    <w:r w:rsidRPr="003C2BA7">
      <w:fldChar w:fldCharType="separate"/>
    </w:r>
    <w:r w:rsidRPr="003C2BA7">
      <w:t>Sk246</w:t>
    </w:r>
    <w:r w:rsidRPr="003C2BA7">
      <w:fldChar w:fldCharType="end"/>
    </w:r>
    <w:r w:rsidRPr="003C2BA7">
      <w:br/>
    </w:r>
    <w:r w:rsidRPr="003C2BA7">
      <w:fldChar w:fldCharType="begin" w:fldLock="1"/>
    </w:r>
    <w:r w:rsidRPr="003C2BA7">
      <w:instrText xml:space="preserve"> DOCPROPERTY</w:instrText>
    </w:r>
    <w:r w:rsidRPr="003C2BA7">
      <w:rPr>
        <w:sz w:val="18"/>
      </w:rPr>
      <w:instrText xml:space="preserve"> "Samling" *\charformat </w:instrText>
    </w:r>
    <w:r w:rsidRPr="003C2BA7">
      <w:fldChar w:fldCharType="end"/>
    </w:r>
    <w:r w:rsidRPr="003C2BA7">
      <w:tab/>
      <w:t xml:space="preserve">pnr: </w:t>
    </w:r>
    <w:r w:rsidRPr="003C2BA7">
      <w:fldChar w:fldCharType="begin" w:fldLock="1"/>
    </w:r>
    <w:r w:rsidRPr="003C2BA7">
      <w:instrText xml:space="preserve"> DOCPROPERTY</w:instrText>
    </w:r>
    <w:r w:rsidRPr="003C2BA7">
      <w:rPr>
        <w:sz w:val="18"/>
      </w:rPr>
      <w:instrText xml:space="preserve"> "Partinummer" *\charformat </w:instrText>
    </w:r>
    <w:r w:rsidRPr="003C2BA7">
      <w:fldChar w:fldCharType="separate"/>
    </w:r>
    <w:r w:rsidRPr="003C2BA7">
      <w:t>m1258</w:t>
    </w:r>
    <w:r w:rsidRPr="003C2BA7">
      <w:fldChar w:fldCharType="end"/>
    </w:r>
  </w:p>
  <w:p w:rsidR="0081268E" w:rsidRPr="003C2BA7" w:rsidRDefault="0081268E">
    <w:pPr>
      <w:pStyle w:val="FSHRub1"/>
    </w:pPr>
    <w:r w:rsidRPr="003C2BA7">
      <w:t>Motion till riksdagen</w:t>
    </w:r>
    <w:r w:rsidRPr="003C2BA7">
      <w:br/>
    </w:r>
    <w:r w:rsidRPr="003C2BA7">
      <w:fldChar w:fldCharType="begin" w:fldLock="1"/>
    </w:r>
    <w:r w:rsidRPr="003C2BA7">
      <w:instrText xml:space="preserve"> DOCPROPERTY "YearUser" *\charformat </w:instrText>
    </w:r>
    <w:r w:rsidRPr="003C2BA7">
      <w:fldChar w:fldCharType="separate"/>
    </w:r>
    <w:r w:rsidRPr="003C2BA7">
      <w:t>2007/08</w:t>
    </w:r>
    <w:r w:rsidRPr="003C2BA7">
      <w:fldChar w:fldCharType="end"/>
    </w:r>
    <w:r w:rsidRPr="003C2BA7">
      <w:t>:</w:t>
    </w:r>
    <w:r w:rsidRPr="003C2BA7">
      <w:fldChar w:fldCharType="begin" w:fldLock="1"/>
    </w:r>
    <w:r w:rsidRPr="003C2BA7">
      <w:instrText xml:space="preserve"> DOCPROPERTY "Motionsnummer" *\charformat </w:instrText>
    </w:r>
    <w:r w:rsidRPr="003C2BA7">
      <w:fldChar w:fldCharType="separate"/>
    </w:r>
    <w:r w:rsidRPr="003C2BA7">
      <w:t>Sk246</w:t>
    </w:r>
    <w:r w:rsidRPr="003C2BA7">
      <w:fldChar w:fldCharType="end"/>
    </w:r>
  </w:p>
  <w:p w:rsidR="0081268E" w:rsidRPr="003C2BA7" w:rsidRDefault="0081268E">
    <w:pPr>
      <w:pStyle w:val="FSHNormalS5"/>
    </w:pPr>
    <w:r w:rsidRPr="003C2BA7">
      <w:fldChar w:fldCharType="begin" w:fldLock="1"/>
    </w:r>
    <w:r w:rsidRPr="003C2BA7">
      <w:instrText xml:space="preserve"> DOCPROPERTY "MotionarText" *\charformat </w:instrText>
    </w:r>
    <w:r w:rsidRPr="003C2BA7">
      <w:fldChar w:fldCharType="separate"/>
    </w:r>
    <w:r w:rsidRPr="003C2BA7">
      <w:t>av Tomas Tobé (m)</w:t>
    </w:r>
    <w:r w:rsidRPr="003C2BA7">
      <w:fldChar w:fldCharType="end"/>
    </w:r>
    <w:r w:rsidRPr="003C2BA7">
      <w:br/>
    </w:r>
    <w:r w:rsidRPr="003C2BA7">
      <w:fldChar w:fldCharType="begin" w:fldLock="1"/>
    </w:r>
    <w:r w:rsidRPr="003C2BA7">
      <w:instrText xml:space="preserve"> DOCPROPERTY "SvarFrasKort" *\charformat </w:instrText>
    </w:r>
    <w:r w:rsidRPr="003C2BA7">
      <w:fldChar w:fldCharType="end"/>
    </w:r>
  </w:p>
  <w:p w:rsidR="0081268E" w:rsidRPr="003C2BA7" w:rsidRDefault="0081268E">
    <w:pPr>
      <w:pStyle w:val="FSHTitel"/>
    </w:pPr>
    <w:r w:rsidRPr="003C2BA7">
      <w:fldChar w:fldCharType="begin" w:fldLock="1"/>
    </w:r>
    <w:r w:rsidRPr="003C2BA7">
      <w:instrText xml:space="preserve"> DOCPROPERTY</w:instrText>
    </w:r>
    <w:r w:rsidRPr="003C2BA7">
      <w:rPr>
        <w:sz w:val="18"/>
      </w:rPr>
      <w:instrText xml:space="preserve"> "RubrikSvar" *\charformat </w:instrText>
    </w:r>
    <w:r w:rsidRPr="003C2BA7">
      <w:fldChar w:fldCharType="separate"/>
    </w:r>
    <w:r w:rsidRPr="003C2BA7">
      <w:t>Höjd avdragsgräns för representation</w:t>
    </w:r>
    <w:r w:rsidRPr="003C2BA7">
      <w:fldChar w:fldCharType="end"/>
    </w:r>
  </w:p>
  <w:p w:rsidR="0081268E" w:rsidRPr="003C2BA7" w:rsidRDefault="0081268E">
    <w:pPr>
      <w:pStyle w:val="Normal00"/>
    </w:pPr>
  </w:p>
  <w:p w:rsidR="0081268E" w:rsidRPr="003C2BA7" w:rsidRDefault="008126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1962128">
    <w:abstractNumId w:val="8"/>
  </w:num>
  <w:num w:numId="2" w16cid:durableId="308635432">
    <w:abstractNumId w:val="9"/>
  </w:num>
  <w:num w:numId="3" w16cid:durableId="804856624">
    <w:abstractNumId w:val="8"/>
  </w:num>
  <w:num w:numId="4" w16cid:durableId="690254210">
    <w:abstractNumId w:val="9"/>
  </w:num>
  <w:num w:numId="5" w16cid:durableId="1436169028">
    <w:abstractNumId w:val="13"/>
  </w:num>
  <w:num w:numId="6" w16cid:durableId="1969697650">
    <w:abstractNumId w:val="10"/>
  </w:num>
  <w:num w:numId="7" w16cid:durableId="1484466608">
    <w:abstractNumId w:val="11"/>
  </w:num>
  <w:num w:numId="8" w16cid:durableId="76172062">
    <w:abstractNumId w:val="12"/>
  </w:num>
  <w:num w:numId="9" w16cid:durableId="2037846369">
    <w:abstractNumId w:val="8"/>
  </w:num>
  <w:num w:numId="10" w16cid:durableId="1488547451">
    <w:abstractNumId w:val="3"/>
  </w:num>
  <w:num w:numId="11" w16cid:durableId="641691500">
    <w:abstractNumId w:val="2"/>
  </w:num>
  <w:num w:numId="12" w16cid:durableId="1333487638">
    <w:abstractNumId w:val="1"/>
  </w:num>
  <w:num w:numId="13" w16cid:durableId="1431199250">
    <w:abstractNumId w:val="0"/>
  </w:num>
  <w:num w:numId="14" w16cid:durableId="678848256">
    <w:abstractNumId w:val="9"/>
  </w:num>
  <w:num w:numId="15" w16cid:durableId="869034046">
    <w:abstractNumId w:val="7"/>
  </w:num>
  <w:num w:numId="16" w16cid:durableId="1899396599">
    <w:abstractNumId w:val="6"/>
  </w:num>
  <w:num w:numId="17" w16cid:durableId="1144814500">
    <w:abstractNumId w:val="5"/>
  </w:num>
  <w:num w:numId="18" w16cid:durableId="696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8AF08394-9DE1-44A5-9880-5729758353F0}"/>
  </w:docVars>
  <w:rsids>
    <w:rsidRoot w:val="00BD7A0E"/>
    <w:rsid w:val="003C2BA7"/>
    <w:rsid w:val="0081268E"/>
    <w:rsid w:val="00B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8F9C0E-9A59-4C7D-93DD-DF31080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9086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C9086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C9086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C9086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C9086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C9086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C9086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C90864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C90864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C9086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9086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9086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9086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9086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9086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9086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9086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9086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9086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C9086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9086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90864"/>
    <w:pPr>
      <w:spacing w:before="0"/>
      <w:ind w:firstLine="227"/>
    </w:pPr>
  </w:style>
  <w:style w:type="paragraph" w:customStyle="1" w:styleId="FSHNormal">
    <w:name w:val="FSH_Normal"/>
    <w:semiHidden/>
    <w:rsid w:val="00C9086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9086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9086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9086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9086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9086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9086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90864"/>
    <w:pPr>
      <w:spacing w:after="250"/>
    </w:pPr>
  </w:style>
  <w:style w:type="paragraph" w:customStyle="1" w:styleId="Autokorrigering">
    <w:name w:val="Autokorrigering"/>
    <w:rsid w:val="00C90864"/>
    <w:rPr>
      <w:sz w:val="24"/>
      <w:szCs w:val="24"/>
      <w:lang w:val="sv-SE" w:eastAsia="sv-SE"/>
    </w:rPr>
  </w:style>
  <w:style w:type="paragraph" w:customStyle="1" w:styleId="Yrkandehnv">
    <w:name w:val="Yrkandehänv"/>
    <w:rsid w:val="00C9086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9086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9086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9086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9086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9086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9086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90864"/>
    <w:pPr>
      <w:ind w:firstLine="170"/>
    </w:pPr>
  </w:style>
  <w:style w:type="paragraph" w:customStyle="1" w:styleId="NormalA4fot">
    <w:name w:val="Normal_A4fot"/>
    <w:basedOn w:val="Normal"/>
    <w:semiHidden/>
    <w:rsid w:val="00C9086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9086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9086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9086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9086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90864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C90864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C90864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C90864"/>
  </w:style>
  <w:style w:type="paragraph" w:customStyle="1" w:styleId="RubrikInnehllsf">
    <w:name w:val="RubrikInnehållsf"/>
    <w:basedOn w:val="RubrikSammanf"/>
    <w:next w:val="Normal"/>
    <w:rsid w:val="00C90864"/>
  </w:style>
  <w:style w:type="paragraph" w:customStyle="1" w:styleId="Tabellochbildrubrik">
    <w:name w:val="Tabell och bildrubrik"/>
    <w:basedOn w:val="Normal"/>
    <w:next w:val="Normal"/>
    <w:rsid w:val="00C9086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9086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90864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908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9086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908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9086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C9086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90864"/>
    <w:pPr>
      <w:ind w:left="284"/>
    </w:pPr>
  </w:style>
  <w:style w:type="paragraph" w:styleId="Innehll3">
    <w:name w:val="toc 3"/>
    <w:basedOn w:val="Innehll2"/>
    <w:next w:val="Innehll4"/>
    <w:semiHidden/>
    <w:rsid w:val="00C90864"/>
    <w:pPr>
      <w:ind w:left="567"/>
    </w:pPr>
  </w:style>
  <w:style w:type="paragraph" w:styleId="Innehll4">
    <w:name w:val="toc 4"/>
    <w:basedOn w:val="Innehll3"/>
    <w:next w:val="Normal"/>
    <w:semiHidden/>
    <w:rsid w:val="00C9086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90864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C90864"/>
  </w:style>
  <w:style w:type="character" w:customStyle="1" w:styleId="DatumChar">
    <w:name w:val="Datum Char"/>
    <w:basedOn w:val="Standardstycketeckensnitt"/>
    <w:link w:val="Datum"/>
    <w:semiHidden/>
    <w:locked/>
    <w:rsid w:val="00C9086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C90864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C9086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90864"/>
  </w:style>
  <w:style w:type="paragraph" w:styleId="Lista">
    <w:name w:val="List"/>
    <w:basedOn w:val="Normal"/>
    <w:semiHidden/>
    <w:rsid w:val="00C90864"/>
    <w:pPr>
      <w:ind w:left="283" w:hanging="283"/>
    </w:pPr>
  </w:style>
  <w:style w:type="paragraph" w:styleId="Normalwebb">
    <w:name w:val="Normal (Web)"/>
    <w:basedOn w:val="Normal"/>
    <w:semiHidden/>
    <w:rsid w:val="00C90864"/>
    <w:rPr>
      <w:szCs w:val="24"/>
    </w:rPr>
  </w:style>
  <w:style w:type="paragraph" w:styleId="Numreradlista">
    <w:name w:val="List Number"/>
    <w:basedOn w:val="Normal"/>
    <w:semiHidden/>
    <w:rsid w:val="00C90864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C90864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C90864"/>
    <w:rPr>
      <w:rFonts w:cs="Times New Roman"/>
    </w:rPr>
  </w:style>
  <w:style w:type="character" w:styleId="Sidnummer">
    <w:name w:val="page number"/>
    <w:basedOn w:val="Standardstycketeckensnitt"/>
    <w:semiHidden/>
    <w:rsid w:val="00C90864"/>
    <w:rPr>
      <w:rFonts w:cs="Times New Roman"/>
    </w:rPr>
  </w:style>
  <w:style w:type="paragraph" w:styleId="Signatur">
    <w:name w:val="Signature"/>
    <w:basedOn w:val="Normal"/>
    <w:link w:val="SignaturChar"/>
    <w:semiHidden/>
    <w:rsid w:val="00C90864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9086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C90864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90864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C90864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m1258</vt:lpstr>
    </vt:vector>
  </TitlesOfParts>
  <Company>Riksdagen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m1258</dc:title>
  <dc:subject>m1258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2007-10-11T08:12:00Z</cp:lastPrinted>
  <dcterms:created xsi:type="dcterms:W3CDTF">2025-12-17T08:09:00Z</dcterms:created>
  <dcterms:modified xsi:type="dcterms:W3CDTF">2025-12-17T08:09:00Z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Höjd avdragsgräns för representation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avdragsgräns för representation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20072008000000000109000012580069</vt:lpwstr>
  </property>
  <property fmtid="{D5CDD505-2E9C-101B-9397-08002B2CF9AE}" pid="47" name="datum">
    <vt:lpwstr>070927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20072008000000000109000012580069</vt:lpwstr>
  </property>
  <property fmtid="{D5CDD505-2E9C-101B-9397-08002B2CF9AE}" pid="50" name="nummer">
    <vt:lpwstr>246</vt:lpwstr>
  </property>
  <property fmtid="{D5CDD505-2E9C-101B-9397-08002B2CF9AE}" pid="51" name="utskottsbeteckning">
    <vt:lpwstr>Sk</vt:lpwstr>
  </property>
  <property fmtid="{D5CDD505-2E9C-101B-9397-08002B2CF9AE}" pid="52" name="GlobalUID">
    <vt:lpwstr>{16D6DE28-7046-4646-966D-AB03BC9AFDCA}</vt:lpwstr>
  </property>
  <property fmtid="{D5CDD505-2E9C-101B-9397-08002B2CF9AE}" pid="53" name="Överföringar">
    <vt:i4>0</vt:i4>
  </property>
  <property fmtid="{D5CDD505-2E9C-101B-9397-08002B2CF9AE}" pid="54" name="Checksum">
    <vt:lpwstr>*1004458562577*</vt:lpwstr>
  </property>
  <property fmtid="{D5CDD505-2E9C-101B-9397-08002B2CF9AE}" pid="55" name="skuggnummer">
    <vt:lpwstr>507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19:59:43.866</vt:lpwstr>
  </property>
  <property fmtid="{D5CDD505-2E9C-101B-9397-08002B2CF9AE}" pid="58" name="urixGuid">
    <vt:lpwstr>{563649B1-1506-456D-8142-CDE2F45C77B2}</vt:lpwstr>
  </property>
</Properties>
</file>