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ADD" w:rsidRPr="00195C36" w:rsidRDefault="00B70ADD" w:rsidP="00B70ADD">
      <w:pPr>
        <w:pStyle w:val="Hemstlrubrik"/>
        <w:rPr>
          <w:snapToGrid w:val="0"/>
        </w:rPr>
      </w:pPr>
      <w:r w:rsidRPr="00195C36">
        <w:rPr>
          <w:snapToGrid w:val="0"/>
        </w:rPr>
        <w:t>Förslag till riksdagsbeslut</w:t>
      </w:r>
    </w:p>
    <w:p w:rsidR="002470BC" w:rsidRPr="00195C36" w:rsidRDefault="002470BC">
      <w:pPr>
        <w:pStyle w:val="Hemstlatt"/>
        <w:numPr>
          <w:ilvl w:val="0"/>
          <w:numId w:val="1"/>
        </w:numPr>
      </w:pPr>
      <w:r w:rsidRPr="00195C36">
        <w:rPr>
          <w:snapToGrid w:val="0"/>
        </w:rPr>
        <w:t>Riksdagen tillkännager för regeringen som sin mening vad i motionen anförs om att göra en översyn av marknadsf</w:t>
      </w:r>
      <w:r w:rsidRPr="00195C36">
        <w:rPr>
          <w:snapToGrid w:val="0"/>
        </w:rPr>
        <w:t>ö</w:t>
      </w:r>
      <w:r w:rsidRPr="00195C36">
        <w:rPr>
          <w:snapToGrid w:val="0"/>
        </w:rPr>
        <w:t>ringslagen i syfte att komplettera lagen så att den ger barn och unga ko</w:t>
      </w:r>
      <w:r w:rsidRPr="00195C36">
        <w:rPr>
          <w:snapToGrid w:val="0"/>
        </w:rPr>
        <w:t>n</w:t>
      </w:r>
      <w:r w:rsidRPr="00195C36">
        <w:rPr>
          <w:snapToGrid w:val="0"/>
        </w:rPr>
        <w:t>sumenter ett bättre skydd vid marknadsföring.</w:t>
      </w:r>
    </w:p>
    <w:p w:rsidR="002470BC" w:rsidRPr="00195C36" w:rsidRDefault="002470BC">
      <w:pPr>
        <w:pStyle w:val="Hemstlatt"/>
        <w:numPr>
          <w:ilvl w:val="0"/>
          <w:numId w:val="1"/>
        </w:numPr>
      </w:pPr>
      <w:r w:rsidRPr="00195C36">
        <w:rPr>
          <w:snapToGrid w:val="0"/>
        </w:rPr>
        <w:t>Riksdagen tillkännager för regeringen som sin mening vad i motionen anförs om att regeringen inom EU bör arbeta för en mera r</w:t>
      </w:r>
      <w:r w:rsidRPr="00195C36">
        <w:rPr>
          <w:snapToGrid w:val="0"/>
        </w:rPr>
        <w:t>e</w:t>
      </w:r>
      <w:r w:rsidRPr="00195C36">
        <w:rPr>
          <w:snapToGrid w:val="0"/>
        </w:rPr>
        <w:t>striktiv lagstiftning avseende marknadsföring för att förhindra att reklam direkt eller indirekt syftar till att fånga barns och ungas uppmärksa</w:t>
      </w:r>
      <w:r w:rsidRPr="00195C36">
        <w:rPr>
          <w:snapToGrid w:val="0"/>
        </w:rPr>
        <w:t>m</w:t>
      </w:r>
      <w:r w:rsidRPr="00195C36">
        <w:rPr>
          <w:snapToGrid w:val="0"/>
        </w:rPr>
        <w:t>het.</w:t>
      </w:r>
    </w:p>
    <w:p w:rsidR="00E84F25" w:rsidRPr="00195C36" w:rsidRDefault="007C6092" w:rsidP="00E22893">
      <w:pPr>
        <w:pStyle w:val="Rubrik1"/>
      </w:pPr>
      <w:r w:rsidRPr="00195C36">
        <w:t>Motivering</w:t>
      </w:r>
    </w:p>
    <w:p w:rsidR="00B70ADD" w:rsidRPr="00195C36" w:rsidRDefault="00B70ADD" w:rsidP="00B70ADD">
      <w:r w:rsidRPr="00195C36">
        <w:t>Marknadsföring som vänder sig till barn blir allt aggressivare och mera o</w:t>
      </w:r>
      <w:r w:rsidRPr="00195C36">
        <w:t>m</w:t>
      </w:r>
      <w:r w:rsidRPr="00195C36">
        <w:t>fattande. Som exempel kan nämnas det sätt som en stor hamburgerkedja med flera företag väljer att locka barn till sig som kunder. I större eller mindre utsträckning beroende på olika företag förekommer det till exempel utdelning av leksaker, gratiserbjudande, tidningsutskick, utfärdande av så kallade me</w:t>
      </w:r>
      <w:r w:rsidRPr="00195C36">
        <w:t>d</w:t>
      </w:r>
      <w:r w:rsidRPr="00195C36">
        <w:t>lemskort och pysselaktiviteter som är direkt riktade till barn. På olika sätt ”smygs” det in reklam för olika varor och tjänster riktade till barn. Inte sällan används barn i olika reklamutbud. Barnen ska förmedla olika så kallade pos</w:t>
      </w:r>
      <w:r w:rsidRPr="00195C36">
        <w:t>i</w:t>
      </w:r>
      <w:r w:rsidRPr="00195C36">
        <w:t>tiva känslor om de får eller har en viss produkt, det vill säga den produkt som marknadsförs. Det är också allt vanligare att produkter marknadsförs i ha</w:t>
      </w:r>
      <w:r w:rsidRPr="00195C36">
        <w:t>n</w:t>
      </w:r>
      <w:r w:rsidRPr="00195C36">
        <w:t>deln och placeras i t</w:t>
      </w:r>
      <w:r w:rsidR="00976291" w:rsidRPr="00195C36">
        <w:t>ill</w:t>
      </w:r>
      <w:r w:rsidRPr="00195C36">
        <w:t xml:space="preserve"> ex</w:t>
      </w:r>
      <w:r w:rsidR="00976291" w:rsidRPr="00195C36">
        <w:t>empel</w:t>
      </w:r>
      <w:r w:rsidRPr="00195C36">
        <w:t xml:space="preserve"> varuhus på sådant sätt att barn och unga ko</w:t>
      </w:r>
      <w:r w:rsidRPr="00195C36">
        <w:t>n</w:t>
      </w:r>
      <w:r w:rsidRPr="00195C36">
        <w:t>sumenter ”lockas” till påverkan och köp i allt högre grad. Inte sällan kan ökad konsumtion av de olika produkterna vara till nackdel för barnens psykiska och fysiska hälsa.</w:t>
      </w:r>
    </w:p>
    <w:p w:rsidR="00B70ADD" w:rsidRPr="00195C36" w:rsidRDefault="00B70ADD" w:rsidP="00365B74">
      <w:pPr>
        <w:pStyle w:val="Normaltindrag"/>
      </w:pPr>
      <w:r w:rsidRPr="00195C36">
        <w:t>Marknadsföringslagen har till syfte att främja konsumenternas och nä</w:t>
      </w:r>
      <w:r w:rsidRPr="00195C36">
        <w:t>r</w:t>
      </w:r>
      <w:r w:rsidRPr="00195C36">
        <w:t xml:space="preserve">ingslivets intressen i samband med marknadsföring av produkter och att </w:t>
      </w:r>
      <w:r w:rsidRPr="00195C36">
        <w:lastRenderedPageBreak/>
        <w:t>mo</w:t>
      </w:r>
      <w:r w:rsidRPr="00195C36">
        <w:t>t</w:t>
      </w:r>
      <w:r w:rsidRPr="00195C36">
        <w:t>verka marknadsföring som är otillbörlig mot konsumenter och näringsidkare.</w:t>
      </w:r>
    </w:p>
    <w:p w:rsidR="00B70ADD" w:rsidRPr="00195C36" w:rsidRDefault="00B70ADD" w:rsidP="00365B74">
      <w:pPr>
        <w:pStyle w:val="Normaltindrag"/>
      </w:pPr>
      <w:r w:rsidRPr="00195C36">
        <w:t>Vidare skall enligt lagen marknadsföringen stämma överens med god marknadsföringssed och även i övrigt vara tillbörlig mot konsumenter. God affärssed eller andra vedertagna normer som syftar till att skydda konsume</w:t>
      </w:r>
      <w:r w:rsidRPr="00195C36">
        <w:t>n</w:t>
      </w:r>
      <w:r w:rsidRPr="00195C36">
        <w:t>ter och näringsidkare vid marknadsföring av produkter definieras i lagen som god marknadsföringssed. Lagen innebär också att all marknadsföring skall utformas och presenteras så att det tydligt framgår att det är fråga om mar</w:t>
      </w:r>
      <w:r w:rsidRPr="00195C36">
        <w:t>k</w:t>
      </w:r>
      <w:r w:rsidRPr="00195C36">
        <w:t>nadsföring.</w:t>
      </w:r>
    </w:p>
    <w:p w:rsidR="00B70ADD" w:rsidRPr="00195C36" w:rsidRDefault="00B70ADD" w:rsidP="00365B74">
      <w:pPr>
        <w:pStyle w:val="Normaltindrag"/>
      </w:pPr>
      <w:r w:rsidRPr="00195C36">
        <w:t>I marknadsföringslagen är reklam riktad till barn inte särskilt reglerad. L</w:t>
      </w:r>
      <w:r w:rsidRPr="00195C36">
        <w:t>a</w:t>
      </w:r>
      <w:r w:rsidRPr="00195C36">
        <w:t xml:space="preserve">gen förbjuder inte reklam till barn, och lagen föreskriver inte heller särskilda krav för marknadsföring riktad till barn. Detta skall jämföras med radio- och TV-lagen som stadgar att reklam i en </w:t>
      </w:r>
      <w:r w:rsidR="00365B74" w:rsidRPr="00195C36">
        <w:t>tv</w:t>
      </w:r>
      <w:r w:rsidRPr="00195C36">
        <w:t>-sändning inte får syfta till att fånga uppmärksamheten hos barn under tolv år.</w:t>
      </w:r>
    </w:p>
    <w:p w:rsidR="00B70ADD" w:rsidRPr="00195C36" w:rsidRDefault="00B70ADD" w:rsidP="00365B74">
      <w:pPr>
        <w:pStyle w:val="Normaltindrag"/>
      </w:pPr>
      <w:r w:rsidRPr="00195C36">
        <w:t>Det får nog anses som mycket tveksamt huruvida till exempel hamburge</w:t>
      </w:r>
      <w:r w:rsidRPr="00195C36">
        <w:t>r</w:t>
      </w:r>
      <w:r w:rsidRPr="00195C36">
        <w:t>kedjans beteende är att betrakta som god marknadsföringssed. Det är natu</w:t>
      </w:r>
      <w:r w:rsidRPr="00195C36">
        <w:t>r</w:t>
      </w:r>
      <w:r w:rsidRPr="00195C36">
        <w:t>ligtvis också så att barn</w:t>
      </w:r>
      <w:r w:rsidR="00365B74" w:rsidRPr="00195C36">
        <w:t>,</w:t>
      </w:r>
      <w:r w:rsidRPr="00195C36">
        <w:t xml:space="preserve"> och särskilt små barn</w:t>
      </w:r>
      <w:r w:rsidR="00365B74" w:rsidRPr="00195C36">
        <w:t>,</w:t>
      </w:r>
      <w:r w:rsidRPr="00195C36">
        <w:t xml:space="preserve"> inte förstår att det är reklam och därmed </w:t>
      </w:r>
      <w:r w:rsidR="00365B74" w:rsidRPr="00195C36">
        <w:t xml:space="preserve">är </w:t>
      </w:r>
      <w:r w:rsidRPr="00195C36">
        <w:t>extra utsatta för påverkan.</w:t>
      </w:r>
    </w:p>
    <w:p w:rsidR="00B70ADD" w:rsidRPr="00195C36" w:rsidRDefault="00B70ADD" w:rsidP="00365B74">
      <w:pPr>
        <w:pStyle w:val="Normaltindrag"/>
      </w:pPr>
      <w:r w:rsidRPr="00195C36">
        <w:t>Regeringen bör därför göra en översyn av marknadsföringslagen i syfte att komplettera lagen så att den ger barn och unga konsumenter ett bättre skydd vid marknadsföring.</w:t>
      </w:r>
    </w:p>
    <w:p w:rsidR="00DE0D72" w:rsidRPr="00195C36" w:rsidRDefault="00B70ADD" w:rsidP="00365B74">
      <w:pPr>
        <w:pStyle w:val="Normaltindrag"/>
      </w:pPr>
      <w:r w:rsidRPr="00195C36">
        <w:t>Regeringen bör också inom EU arbeta för en mera restriktiv lagstiftning avs</w:t>
      </w:r>
      <w:r w:rsidRPr="00195C36">
        <w:t>e</w:t>
      </w:r>
      <w:r w:rsidRPr="00195C36">
        <w:t>ende marknadsföring för att förhindra att reklam direkt eller indirekt syftar till att fånga barns och ungas uppmärksamhet.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5C36">
        <w:trPr>
          <w:cantSplit/>
        </w:trPr>
        <w:tc>
          <w:tcPr>
            <w:tcW w:w="3046" w:type="dxa"/>
          </w:tcPr>
          <w:p w:rsidR="002470BC" w:rsidRPr="00195C36" w:rsidRDefault="002470BC">
            <w:pPr>
              <w:pStyle w:val="UnderskriftDatum"/>
              <w:spacing w:before="240"/>
            </w:pPr>
            <w:r w:rsidRPr="00195C36">
              <w:t>Stockholm den 30 oktober 2006</w:t>
            </w:r>
          </w:p>
        </w:tc>
        <w:tc>
          <w:tcPr>
            <w:tcW w:w="3047" w:type="dxa"/>
          </w:tcPr>
          <w:p w:rsidR="002470BC" w:rsidRPr="00195C36" w:rsidRDefault="002470BC">
            <w:pPr>
              <w:pStyle w:val="Underskrifter"/>
              <w:spacing w:before="240"/>
            </w:pPr>
          </w:p>
        </w:tc>
      </w:tr>
      <w:tr w:rsidR="00000000" w:rsidRPr="00195C36">
        <w:trPr>
          <w:cantSplit/>
        </w:trPr>
        <w:tc>
          <w:tcPr>
            <w:tcW w:w="3046" w:type="dxa"/>
          </w:tcPr>
          <w:p w:rsidR="002470BC" w:rsidRPr="00195C36" w:rsidRDefault="002470BC">
            <w:pPr>
              <w:pStyle w:val="Underskrifter"/>
            </w:pPr>
            <w:r w:rsidRPr="00195C36">
              <w:t>Catherine Persson (s)</w:t>
            </w:r>
          </w:p>
        </w:tc>
        <w:tc>
          <w:tcPr>
            <w:tcW w:w="3046" w:type="dxa"/>
          </w:tcPr>
          <w:p w:rsidR="002470BC" w:rsidRPr="00195C36" w:rsidRDefault="002470BC">
            <w:pPr>
              <w:pStyle w:val="Underskrifter"/>
            </w:pPr>
          </w:p>
        </w:tc>
      </w:tr>
    </w:tbl>
    <w:p w:rsidR="00976291" w:rsidRPr="00195C36" w:rsidRDefault="00976291" w:rsidP="00365B74">
      <w:pPr>
        <w:pStyle w:val="Normaltindrag"/>
      </w:pPr>
    </w:p>
    <w:sectPr w:rsidR="00976291" w:rsidRPr="00195C36" w:rsidSect="00365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0BC" w:rsidRPr="00195C36" w:rsidRDefault="002470BC">
      <w:r w:rsidRPr="00195C36">
        <w:separator/>
      </w:r>
    </w:p>
  </w:endnote>
  <w:endnote w:type="continuationSeparator" w:id="0">
    <w:p w:rsidR="002470BC" w:rsidRPr="00195C36" w:rsidRDefault="002470BC">
      <w:r w:rsidRPr="00195C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72" w:rsidRPr="00195C36" w:rsidRDefault="00195C36" w:rsidP="00365B74">
    <w:pPr>
      <w:pStyle w:val="Sidfot"/>
    </w:pPr>
    <w:r w:rsidRPr="00195C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96225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74" w:rsidRDefault="002470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65B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5B74" w:rsidRDefault="002470BC">
                    <w:pPr>
                      <w:pStyle w:val="NormalS5sidnrV"/>
                    </w:pPr>
                    <w:r>
                      <w:fldChar w:fldCharType="begin"/>
                    </w:r>
                    <w:r w:rsidR="00365B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72" w:rsidRPr="00195C36" w:rsidRDefault="00195C36" w:rsidP="00365B74">
    <w:pPr>
      <w:pStyle w:val="Sidfot"/>
    </w:pPr>
    <w:r w:rsidRPr="00195C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7242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74" w:rsidRDefault="00247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65B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5B7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B74" w:rsidRDefault="00247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65B74">
                      <w:instrText xml:space="preserve"> PAGE *\charformat</w:instrText>
                    </w:r>
                    <w:r>
                      <w:fldChar w:fldCharType="separate"/>
                    </w:r>
                    <w:r w:rsidR="00365B7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72" w:rsidRPr="00195C36" w:rsidRDefault="00195C36" w:rsidP="00365B74">
    <w:pPr>
      <w:pStyle w:val="Sidfot"/>
    </w:pPr>
    <w:r w:rsidRPr="00195C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544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74" w:rsidRDefault="00247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65B7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B74" w:rsidRDefault="00247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65B7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0BC" w:rsidRPr="00195C36" w:rsidRDefault="002470BC">
      <w:r w:rsidRPr="00195C36">
        <w:separator/>
      </w:r>
    </w:p>
  </w:footnote>
  <w:footnote w:type="continuationSeparator" w:id="0">
    <w:p w:rsidR="002470BC" w:rsidRPr="00195C36" w:rsidRDefault="002470BC">
      <w:r w:rsidRPr="00195C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72" w:rsidRPr="00195C36" w:rsidRDefault="00195C36" w:rsidP="00365B74">
    <w:pPr>
      <w:pStyle w:val="Sidhuvud"/>
    </w:pPr>
    <w:r w:rsidRPr="00195C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11331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74" w:rsidRDefault="002470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65B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5B74">
                            <w:t>2006/07</w:t>
                          </w:r>
                          <w:r>
                            <w:fldChar w:fldCharType="end"/>
                          </w:r>
                          <w:r w:rsidR="00365B74">
                            <w:t>:</w:t>
                          </w:r>
                          <w:r>
                            <w:fldChar w:fldCharType="begin"/>
                          </w:r>
                          <w:r w:rsidR="00365B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5B74"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5B74" w:rsidRDefault="002470BC">
                    <w:pPr>
                      <w:pStyle w:val="KantRubrikS5V"/>
                    </w:pPr>
                    <w:r>
                      <w:fldChar w:fldCharType="begin"/>
                    </w:r>
                    <w:r w:rsidR="00365B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5B74">
                      <w:t>2006/07</w:t>
                    </w:r>
                    <w:r>
                      <w:fldChar w:fldCharType="end"/>
                    </w:r>
                    <w:r w:rsidR="00365B74">
                      <w:t>:</w:t>
                    </w:r>
                    <w:r>
                      <w:fldChar w:fldCharType="begin"/>
                    </w:r>
                    <w:r w:rsidR="00365B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5B74"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72" w:rsidRPr="00195C36" w:rsidRDefault="00195C36" w:rsidP="00365B74">
    <w:pPr>
      <w:pStyle w:val="Sidhuvud"/>
    </w:pPr>
    <w:r w:rsidRPr="00195C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18181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B74" w:rsidRDefault="002470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65B7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5B74">
                            <w:t>2006/07</w:t>
                          </w:r>
                          <w:r>
                            <w:fldChar w:fldCharType="end"/>
                          </w:r>
                          <w:r w:rsidR="00365B74">
                            <w:t>:</w:t>
                          </w:r>
                          <w:r>
                            <w:fldChar w:fldCharType="begin"/>
                          </w:r>
                          <w:r w:rsidR="00365B7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5B74">
                            <w:t>C336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5B74" w:rsidRDefault="002470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65B7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5B74">
                      <w:t>2006/07</w:t>
                    </w:r>
                    <w:r>
                      <w:fldChar w:fldCharType="end"/>
                    </w:r>
                    <w:r w:rsidR="00365B74">
                      <w:t>:</w:t>
                    </w:r>
                    <w:r>
                      <w:fldChar w:fldCharType="begin"/>
                    </w:r>
                    <w:r w:rsidR="00365B7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5B74">
                      <w:t>C336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0BC" w:rsidRPr="00195C36" w:rsidRDefault="002470BC">
    <w:pPr>
      <w:pStyle w:val="FSHNormal"/>
      <w:tabs>
        <w:tab w:val="right" w:pos="5840"/>
      </w:tabs>
    </w:pPr>
    <w:r w:rsidRPr="00195C36">
      <w:br/>
    </w:r>
    <w:r w:rsidRPr="00195C36">
      <w:fldChar w:fldCharType="begin" w:fldLock="1"/>
    </w:r>
    <w:r w:rsidRPr="00195C36">
      <w:instrText xml:space="preserve"> DOCPROPERTY</w:instrText>
    </w:r>
    <w:r w:rsidRPr="00195C36">
      <w:rPr>
        <w:sz w:val="18"/>
      </w:rPr>
      <w:instrText xml:space="preserve"> "YearUser" *\charformat </w:instrText>
    </w:r>
    <w:r w:rsidRPr="00195C36">
      <w:fldChar w:fldCharType="separate"/>
    </w:r>
    <w:r w:rsidRPr="00195C36">
      <w:t>2006/07</w:t>
    </w:r>
    <w:r w:rsidRPr="00195C36">
      <w:fldChar w:fldCharType="end"/>
    </w:r>
    <w:r w:rsidRPr="00195C36">
      <w:t xml:space="preserve"> </w:t>
    </w:r>
    <w:r w:rsidRPr="00195C36">
      <w:tab/>
      <w:t xml:space="preserve">mnr: </w:t>
    </w:r>
    <w:r w:rsidRPr="00195C36">
      <w:fldChar w:fldCharType="begin" w:fldLock="1"/>
    </w:r>
    <w:r w:rsidRPr="00195C36">
      <w:instrText xml:space="preserve"> DOCPROPERTY</w:instrText>
    </w:r>
    <w:r w:rsidRPr="00195C36">
      <w:rPr>
        <w:sz w:val="18"/>
      </w:rPr>
      <w:instrText xml:space="preserve"> "Motionsnummer" *\charformat </w:instrText>
    </w:r>
    <w:r w:rsidRPr="00195C36">
      <w:fldChar w:fldCharType="separate"/>
    </w:r>
    <w:r w:rsidRPr="00195C36">
      <w:t>C336</w:t>
    </w:r>
    <w:r w:rsidRPr="00195C36">
      <w:fldChar w:fldCharType="end"/>
    </w:r>
    <w:r w:rsidRPr="00195C36">
      <w:br/>
    </w:r>
    <w:r w:rsidRPr="00195C36">
      <w:fldChar w:fldCharType="begin" w:fldLock="1"/>
    </w:r>
    <w:r w:rsidRPr="00195C36">
      <w:instrText xml:space="preserve"> DOCPROPERTY</w:instrText>
    </w:r>
    <w:r w:rsidRPr="00195C36">
      <w:rPr>
        <w:sz w:val="18"/>
      </w:rPr>
      <w:instrText xml:space="preserve"> "Samling" *\charformat </w:instrText>
    </w:r>
    <w:r w:rsidRPr="00195C36">
      <w:fldChar w:fldCharType="end"/>
    </w:r>
    <w:r w:rsidRPr="00195C36">
      <w:tab/>
      <w:t xml:space="preserve">pnr: </w:t>
    </w:r>
    <w:r w:rsidRPr="00195C36">
      <w:fldChar w:fldCharType="begin" w:fldLock="1"/>
    </w:r>
    <w:r w:rsidRPr="00195C36">
      <w:instrText xml:space="preserve"> DOCPROPERTY</w:instrText>
    </w:r>
    <w:r w:rsidRPr="00195C36">
      <w:rPr>
        <w:sz w:val="18"/>
      </w:rPr>
      <w:instrText xml:space="preserve"> "Partinummer" *\charformat </w:instrText>
    </w:r>
    <w:r w:rsidRPr="00195C36">
      <w:fldChar w:fldCharType="separate"/>
    </w:r>
    <w:r w:rsidRPr="00195C36">
      <w:t>s17057</w:t>
    </w:r>
    <w:r w:rsidRPr="00195C36">
      <w:fldChar w:fldCharType="end"/>
    </w:r>
  </w:p>
  <w:p w:rsidR="002470BC" w:rsidRPr="00195C36" w:rsidRDefault="002470BC">
    <w:pPr>
      <w:pStyle w:val="FSHRub1"/>
    </w:pPr>
    <w:r w:rsidRPr="00195C36">
      <w:t>Motion till riksdagen</w:t>
    </w:r>
    <w:r w:rsidRPr="00195C36">
      <w:br/>
    </w:r>
    <w:r w:rsidRPr="00195C36">
      <w:fldChar w:fldCharType="begin" w:fldLock="1"/>
    </w:r>
    <w:r w:rsidRPr="00195C36">
      <w:instrText xml:space="preserve"> DOCPROPERTY "YearUser" *\charformat </w:instrText>
    </w:r>
    <w:r w:rsidRPr="00195C36">
      <w:fldChar w:fldCharType="separate"/>
    </w:r>
    <w:r w:rsidRPr="00195C36">
      <w:t>2006/07</w:t>
    </w:r>
    <w:r w:rsidRPr="00195C36">
      <w:fldChar w:fldCharType="end"/>
    </w:r>
    <w:r w:rsidRPr="00195C36">
      <w:t>:</w:t>
    </w:r>
    <w:r w:rsidRPr="00195C36">
      <w:fldChar w:fldCharType="begin" w:fldLock="1"/>
    </w:r>
    <w:r w:rsidRPr="00195C36">
      <w:instrText xml:space="preserve"> DOCPROPERTY "Motionsnummer" *\charformat </w:instrText>
    </w:r>
    <w:r w:rsidRPr="00195C36">
      <w:fldChar w:fldCharType="separate"/>
    </w:r>
    <w:r w:rsidRPr="00195C36">
      <w:t>C336</w:t>
    </w:r>
    <w:r w:rsidRPr="00195C36">
      <w:fldChar w:fldCharType="end"/>
    </w:r>
  </w:p>
  <w:p w:rsidR="002470BC" w:rsidRPr="00195C36" w:rsidRDefault="002470BC">
    <w:pPr>
      <w:pStyle w:val="FSHNormalS5"/>
    </w:pPr>
    <w:r w:rsidRPr="00195C36">
      <w:fldChar w:fldCharType="begin" w:fldLock="1"/>
    </w:r>
    <w:r w:rsidRPr="00195C36">
      <w:instrText xml:space="preserve"> DOCPROPERTY "MotionarText" *\charformat </w:instrText>
    </w:r>
    <w:r w:rsidRPr="00195C36">
      <w:fldChar w:fldCharType="separate"/>
    </w:r>
    <w:r w:rsidRPr="00195C36">
      <w:t>av Catherine Persson (s)</w:t>
    </w:r>
    <w:r w:rsidRPr="00195C36">
      <w:fldChar w:fldCharType="end"/>
    </w:r>
    <w:r w:rsidRPr="00195C36">
      <w:br/>
    </w:r>
    <w:r w:rsidRPr="00195C36">
      <w:fldChar w:fldCharType="begin" w:fldLock="1"/>
    </w:r>
    <w:r w:rsidRPr="00195C36">
      <w:instrText xml:space="preserve"> DOCPROPERTY "SvarFrasKort" *\charformat </w:instrText>
    </w:r>
    <w:r w:rsidRPr="00195C36">
      <w:fldChar w:fldCharType="end"/>
    </w:r>
  </w:p>
  <w:p w:rsidR="002470BC" w:rsidRPr="00195C36" w:rsidRDefault="002470BC">
    <w:pPr>
      <w:pStyle w:val="FSHTitel"/>
    </w:pPr>
    <w:r w:rsidRPr="00195C36">
      <w:fldChar w:fldCharType="begin" w:fldLock="1"/>
    </w:r>
    <w:r w:rsidRPr="00195C36">
      <w:instrText xml:space="preserve"> DOCPROPERTY</w:instrText>
    </w:r>
    <w:r w:rsidRPr="00195C36">
      <w:rPr>
        <w:sz w:val="18"/>
      </w:rPr>
      <w:instrText xml:space="preserve"> "RubrikSvar" *\charformat </w:instrText>
    </w:r>
    <w:r w:rsidRPr="00195C36">
      <w:fldChar w:fldCharType="separate"/>
    </w:r>
    <w:r w:rsidRPr="00195C36">
      <w:t>Reklam riktad till barn</w:t>
    </w:r>
    <w:r w:rsidRPr="00195C36">
      <w:fldChar w:fldCharType="end"/>
    </w:r>
  </w:p>
  <w:p w:rsidR="002470BC" w:rsidRPr="00195C36" w:rsidRDefault="002470BC">
    <w:pPr>
      <w:pStyle w:val="Normal00"/>
    </w:pPr>
  </w:p>
  <w:p w:rsidR="00365B74" w:rsidRPr="00195C36" w:rsidRDefault="00365B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19493C"/>
    <w:multiLevelType w:val="hybridMultilevel"/>
    <w:tmpl w:val="D55A6062"/>
    <w:lvl w:ilvl="0" w:tplc="9CA84E6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053863">
    <w:abstractNumId w:val="14"/>
  </w:num>
  <w:num w:numId="2" w16cid:durableId="1277176167">
    <w:abstractNumId w:val="10"/>
  </w:num>
  <w:num w:numId="3" w16cid:durableId="2081367535">
    <w:abstractNumId w:val="11"/>
  </w:num>
  <w:num w:numId="4" w16cid:durableId="135336785">
    <w:abstractNumId w:val="13"/>
  </w:num>
  <w:num w:numId="5" w16cid:durableId="1335690258">
    <w:abstractNumId w:val="8"/>
  </w:num>
  <w:num w:numId="6" w16cid:durableId="1703702794">
    <w:abstractNumId w:val="3"/>
  </w:num>
  <w:num w:numId="7" w16cid:durableId="1586305113">
    <w:abstractNumId w:val="2"/>
  </w:num>
  <w:num w:numId="8" w16cid:durableId="1402143597">
    <w:abstractNumId w:val="1"/>
  </w:num>
  <w:num w:numId="9" w16cid:durableId="710155283">
    <w:abstractNumId w:val="0"/>
  </w:num>
  <w:num w:numId="10" w16cid:durableId="876435480">
    <w:abstractNumId w:val="9"/>
  </w:num>
  <w:num w:numId="11" w16cid:durableId="1387414782">
    <w:abstractNumId w:val="7"/>
  </w:num>
  <w:num w:numId="12" w16cid:durableId="344675149">
    <w:abstractNumId w:val="6"/>
  </w:num>
  <w:num w:numId="13" w16cid:durableId="156966758">
    <w:abstractNumId w:val="5"/>
  </w:num>
  <w:num w:numId="14" w16cid:durableId="1050304771">
    <w:abstractNumId w:val="4"/>
  </w:num>
  <w:num w:numId="15" w16cid:durableId="172259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5B2368A-375A-4DD7-B639-BE56676DBA4F}"/>
  </w:docVars>
  <w:rsids>
    <w:rsidRoot w:val="00195C3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5C36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70BC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5B74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2842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4772"/>
    <w:rsid w:val="008F0A96"/>
    <w:rsid w:val="009062A0"/>
    <w:rsid w:val="009451E7"/>
    <w:rsid w:val="00956E7F"/>
    <w:rsid w:val="009705C4"/>
    <w:rsid w:val="00970D4F"/>
    <w:rsid w:val="00971D70"/>
    <w:rsid w:val="00976291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0ADD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E0D72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FB300F-20B7-4714-A628-68230F4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65B7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2788</Characters>
  <Application>Microsoft Office Word</Application>
  <DocSecurity>4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s17057</vt:lpstr>
    </vt:vector>
  </TitlesOfParts>
  <Company>Riksdagen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s17057</dc:title>
  <dc:subject>s17057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2025-12-16T23:43:00Z</dcterms:created>
  <dcterms:modified xsi:type="dcterms:W3CDTF">2025-12-16T23:43:00Z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Reklam riktad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 riktad till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20062007000000000115000170570069</vt:lpwstr>
  </property>
  <property fmtid="{D5CDD505-2E9C-101B-9397-08002B2CF9AE}" pid="50" name="nummer">
    <vt:lpwstr>336</vt:lpwstr>
  </property>
  <property fmtid="{D5CDD505-2E9C-101B-9397-08002B2CF9AE}" pid="51" name="utskottsbeteckning">
    <vt:lpwstr>C</vt:lpwstr>
  </property>
  <property fmtid="{D5CDD505-2E9C-101B-9397-08002B2CF9AE}" pid="52" name="GlobalUID">
    <vt:lpwstr>{1913C970-2137-48F8-9F39-345FD332DABB}</vt:lpwstr>
  </property>
  <property fmtid="{D5CDD505-2E9C-101B-9397-08002B2CF9AE}" pid="53" name="Överföringar">
    <vt:i4>0</vt:i4>
  </property>
  <property fmtid="{D5CDD505-2E9C-101B-9397-08002B2CF9AE}" pid="54" name="Checksum">
    <vt:lpwstr>*1009868518091*</vt:lpwstr>
  </property>
  <property fmtid="{D5CDD505-2E9C-101B-9397-08002B2CF9AE}" pid="55" name="skuggnummer">
    <vt:lpwstr>1603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17:57:58.712</vt:lpwstr>
  </property>
  <property fmtid="{D5CDD505-2E9C-101B-9397-08002B2CF9AE}" pid="58" name="urixGuid">
    <vt:lpwstr>{B3C1F0F8-C424-4BEF-871C-9284FDD59812}</vt:lpwstr>
  </property>
</Properties>
</file>