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E0500" w:rsidP="00DA0661">
      <w:pPr>
        <w:pStyle w:val="Title"/>
      </w:pPr>
      <w:bookmarkStart w:id="0" w:name="Start"/>
      <w:bookmarkEnd w:id="0"/>
      <w:r>
        <w:t xml:space="preserve">Svar på fråga 2020/21:3060 av </w:t>
      </w:r>
      <w:r w:rsidRPr="00AE0500">
        <w:t>Niels Paarup-Petersen</w:t>
      </w:r>
      <w:r>
        <w:t xml:space="preserve"> (C)</w:t>
      </w:r>
      <w:r>
        <w:br/>
        <w:t>Gränsen från Tyskland till Sverige</w:t>
      </w:r>
    </w:p>
    <w:p w:rsidR="00AE0500" w:rsidP="00AE0500">
      <w:pPr>
        <w:pStyle w:val="BodyText"/>
      </w:pPr>
      <w:r>
        <w:t>Niels Paarup-Petersen har frågat mig om jag tänker öppna upp för att åtminstone färdigvaccinerade kan resa över gränsen från Tyskland till Sverige.</w:t>
      </w:r>
    </w:p>
    <w:p w:rsidR="009A7D95" w:rsidP="00A37B7B">
      <w:pPr>
        <w:pStyle w:val="BodyText"/>
      </w:pPr>
      <w:r>
        <w:t xml:space="preserve">Sedan den </w:t>
      </w:r>
      <w:r w:rsidR="0084316D">
        <w:t>6 februari 2021</w:t>
      </w:r>
      <w:r>
        <w:t xml:space="preserve"> gäller </w:t>
      </w:r>
      <w:r w:rsidRPr="009F23E2" w:rsidR="009F23E2">
        <w:t>ett särskilt inreseförbud med testkrav vid inresa från EES-stater och vissa andra stater</w:t>
      </w:r>
      <w:r w:rsidR="004B1634">
        <w:t xml:space="preserve"> till Sverige</w:t>
      </w:r>
      <w:r w:rsidRPr="009F23E2" w:rsidR="009F23E2">
        <w:t xml:space="preserve">. För att resa till Sverige från </w:t>
      </w:r>
      <w:r w:rsidR="004B1634">
        <w:t>t.ex. Tyskland</w:t>
      </w:r>
      <w:r w:rsidRPr="009F23E2" w:rsidR="009F23E2">
        <w:t xml:space="preserve"> måste man alltså kunna visa upp ett negativt covid-19-test eller vara undantagen från testkravet.</w:t>
      </w:r>
    </w:p>
    <w:p w:rsidR="00A37B7B" w:rsidP="00A37B7B">
      <w:pPr>
        <w:pStyle w:val="BodyText"/>
      </w:pPr>
      <w:r>
        <w:t xml:space="preserve">Regeringen gör bedömningen att osäkerheten kring smittläget och risken för spridning av nya varianter innebär att </w:t>
      </w:r>
      <w:r w:rsidR="004B1634">
        <w:t xml:space="preserve">dessa </w:t>
      </w:r>
      <w:r>
        <w:t xml:space="preserve">inreserestriktioner bör skalas tillbaka försiktigt och stegvis för att minska risken för ett bakslag som kräver nya inskränkningar. </w:t>
      </w:r>
    </w:p>
    <w:p w:rsidR="00A37B7B" w:rsidP="00A37B7B">
      <w:pPr>
        <w:pStyle w:val="Brdtextutanavstnd"/>
      </w:pPr>
      <w:r w:rsidRPr="00A37B7B">
        <w:t>Precis som Niels Paarup-Petersen s</w:t>
      </w:r>
      <w:r>
        <w:t>kriver</w:t>
      </w:r>
      <w:r w:rsidR="00244C9F">
        <w:t>,</w:t>
      </w:r>
      <w:r>
        <w:t xml:space="preserve"> beslutade regeringen den 28 maj att upphäva inreserestriktionerna gentemot de nordiska länderna. Detta beslut ska alltså ses som ett första steg i ett successivt och ansvarsfullt</w:t>
      </w:r>
      <w:r w:rsidRPr="00A37B7B">
        <w:t xml:space="preserve"> </w:t>
      </w:r>
      <w:r>
        <w:t>öppnande av resandet till och från Sverige.</w:t>
      </w:r>
    </w:p>
    <w:p w:rsidR="00A37B7B" w:rsidP="00A37B7B">
      <w:pPr>
        <w:pStyle w:val="Brdtextutanavstnd"/>
      </w:pPr>
    </w:p>
    <w:p w:rsidR="009F23E2" w:rsidP="009F23E2">
      <w:pPr>
        <w:pStyle w:val="BodyText"/>
      </w:pPr>
      <w:r>
        <w:t xml:space="preserve">Den 20 maj nåddes en överenskommelse i förhandlingarna mellan rådet och Europaparlamentet om innehållet i EU-förordningen om EU:s digitala covid-intyg. EU-förordningen börjar gälla den 1 juli 2021 och innebär att alla EU:s medlemsstater då ska kunna utfärda och erkänna bevis om vaccination mot sjukdomen covid-19, negativt test samt tillfrisknande efter genomgången sjukdom. Dessa bevis ska medlemsstaterna kunna använda för att ge inresande undantag från t.ex. krav på karantän. </w:t>
      </w:r>
    </w:p>
    <w:p w:rsidR="009F23E2" w:rsidRPr="00E40A9F" w:rsidP="009F23E2">
      <w:pPr>
        <w:pStyle w:val="BodyText"/>
      </w:pPr>
      <w:r>
        <w:t>Ett intensivt arbete pågår hos berörda myndigheter med att ta fram ett svenskt system för att utfärda dessa bevis. Förhoppningen är att bevis</w:t>
      </w:r>
      <w:r w:rsidR="004B1634">
        <w:t>en</w:t>
      </w:r>
      <w:r>
        <w:t xml:space="preserve"> ska kunna användas för att öppna upp för resande inom EU och göra det smidigare att korsa gränser för turistresor, arbete och studier.</w:t>
      </w:r>
    </w:p>
    <w:p w:rsidR="00A37B7B" w:rsidP="00A37B7B">
      <w:pPr>
        <w:pStyle w:val="BodyText"/>
      </w:pPr>
      <w:r>
        <w:t>Regeringen fortsätter att ha en tät dialog med Folkhälsomyndigheten och följer utvecklingen av smittläget och vaccinationsgraden noga. Regeringen överväger ständigt olika vägar framåt och är beredd att med mycket kort varsel lätta på inreserestriktionerna även gentemot övriga EU/EES-länder när smittskyddsläget förändras till det bättre.</w:t>
      </w:r>
    </w:p>
    <w:p w:rsidR="00AE0500" w:rsidP="006A12F1">
      <w:pPr>
        <w:pStyle w:val="BodyText"/>
      </w:pPr>
      <w:r>
        <w:t xml:space="preserve">Stockholm den </w:t>
      </w:r>
      <w:sdt>
        <w:sdtPr>
          <w:id w:val="-1225218591"/>
          <w:placeholder>
            <w:docPart w:val="C9FC80562A7A43A98C09489A4D0D706E"/>
          </w:placeholder>
          <w:dataBinding w:xpath="/ns0:DocumentInfo[1]/ns0:BaseInfo[1]/ns0:HeaderDate[1]" w:storeItemID="{0F9605BF-6F62-4787-A761-61BC53871FE8}" w:prefixMappings="xmlns:ns0='http://lp/documentinfo/RK' "/>
          <w:date w:fullDate="2021-06-09T00:00:00Z">
            <w:dateFormat w:val="d MMMM yyyy"/>
            <w:lid w:val="sv-SE"/>
            <w:storeMappedDataAs w:val="dateTime"/>
            <w:calendar w:val="gregorian"/>
          </w:date>
        </w:sdtPr>
        <w:sdtContent>
          <w:r>
            <w:t>9 juni 2021</w:t>
          </w:r>
        </w:sdtContent>
      </w:sdt>
    </w:p>
    <w:p w:rsidR="00AE0500" w:rsidP="004E7A8F">
      <w:pPr>
        <w:pStyle w:val="Brdtextutanavstnd"/>
      </w:pPr>
    </w:p>
    <w:p w:rsidR="00AE0500" w:rsidP="004E7A8F">
      <w:pPr>
        <w:pStyle w:val="Brdtextutanavstnd"/>
      </w:pPr>
    </w:p>
    <w:p w:rsidR="00AE0500" w:rsidP="004E7A8F">
      <w:pPr>
        <w:pStyle w:val="Brdtextutanavstnd"/>
      </w:pPr>
    </w:p>
    <w:p w:rsidR="00AE0500" w:rsidRPr="00DB48AB" w:rsidP="00DB48AB">
      <w:pPr>
        <w:pStyle w:val="BodyText"/>
      </w:pPr>
      <w:r>
        <w:t>Mikael Damberg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E0500" w:rsidRPr="007D73AB">
          <w:pPr>
            <w:pStyle w:val="Header"/>
          </w:pPr>
        </w:p>
      </w:tc>
      <w:tc>
        <w:tcPr>
          <w:tcW w:w="3170" w:type="dxa"/>
          <w:vAlign w:val="bottom"/>
        </w:tcPr>
        <w:p w:rsidR="00AE0500" w:rsidRPr="007D73AB" w:rsidP="00340DE0">
          <w:pPr>
            <w:pStyle w:val="Header"/>
          </w:pPr>
        </w:p>
      </w:tc>
      <w:tc>
        <w:tcPr>
          <w:tcW w:w="1134" w:type="dxa"/>
        </w:tcPr>
        <w:p w:rsidR="00AE050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E050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E0500" w:rsidRPr="00710A6C" w:rsidP="00EE3C0F">
          <w:pPr>
            <w:pStyle w:val="Header"/>
            <w:rPr>
              <w:b/>
            </w:rPr>
          </w:pPr>
        </w:p>
        <w:p w:rsidR="00AE0500" w:rsidP="00EE3C0F">
          <w:pPr>
            <w:pStyle w:val="Header"/>
          </w:pPr>
        </w:p>
        <w:p w:rsidR="00AE0500" w:rsidP="00EE3C0F">
          <w:pPr>
            <w:pStyle w:val="Header"/>
          </w:pPr>
        </w:p>
        <w:p w:rsidR="00AE0500" w:rsidP="00EE3C0F">
          <w:pPr>
            <w:pStyle w:val="Header"/>
          </w:pPr>
        </w:p>
        <w:sdt>
          <w:sdtPr>
            <w:alias w:val="Dnr"/>
            <w:tag w:val="ccRKShow_Dnr"/>
            <w:id w:val="-829283628"/>
            <w:placeholder>
              <w:docPart w:val="9DED87DC88FC420880904648E19DBED2"/>
            </w:placeholder>
            <w:dataBinding w:xpath="/ns0:DocumentInfo[1]/ns0:BaseInfo[1]/ns0:Dnr[1]" w:storeItemID="{0F9605BF-6F62-4787-A761-61BC53871FE8}" w:prefixMappings="xmlns:ns0='http://lp/documentinfo/RK' "/>
            <w:text/>
          </w:sdtPr>
          <w:sdtContent>
            <w:p w:rsidR="00AE0500" w:rsidP="00EE3C0F">
              <w:pPr>
                <w:pStyle w:val="Header"/>
              </w:pPr>
              <w:r>
                <w:t>Ju2021/02203</w:t>
              </w:r>
            </w:p>
          </w:sdtContent>
        </w:sdt>
        <w:sdt>
          <w:sdtPr>
            <w:alias w:val="DocNumber"/>
            <w:tag w:val="DocNumber"/>
            <w:id w:val="1726028884"/>
            <w:placeholder>
              <w:docPart w:val="CE8EE8FA164F4B6CBA7ED2B2782CE550"/>
            </w:placeholder>
            <w:showingPlcHdr/>
            <w:dataBinding w:xpath="/ns0:DocumentInfo[1]/ns0:BaseInfo[1]/ns0:DocNumber[1]" w:storeItemID="{0F9605BF-6F62-4787-A761-61BC53871FE8}" w:prefixMappings="xmlns:ns0='http://lp/documentinfo/RK' "/>
            <w:text/>
          </w:sdtPr>
          <w:sdtContent>
            <w:p w:rsidR="00AE0500" w:rsidP="00EE3C0F">
              <w:pPr>
                <w:pStyle w:val="Header"/>
              </w:pPr>
              <w:r>
                <w:rPr>
                  <w:rStyle w:val="PlaceholderText"/>
                </w:rPr>
                <w:t xml:space="preserve"> </w:t>
              </w:r>
            </w:p>
          </w:sdtContent>
        </w:sdt>
        <w:p w:rsidR="00AE0500" w:rsidP="00EE3C0F">
          <w:pPr>
            <w:pStyle w:val="Header"/>
          </w:pPr>
        </w:p>
      </w:tc>
      <w:tc>
        <w:tcPr>
          <w:tcW w:w="1134" w:type="dxa"/>
        </w:tcPr>
        <w:p w:rsidR="00AE0500" w:rsidP="0094502D">
          <w:pPr>
            <w:pStyle w:val="Header"/>
          </w:pPr>
        </w:p>
        <w:p w:rsidR="00AE050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A4F6787DEFE45CEA626CC06F5D5CC31"/>
          </w:placeholder>
          <w:richText/>
        </w:sdtPr>
        <w:sdtEndPr>
          <w:rPr>
            <w:b w:val="0"/>
          </w:rPr>
        </w:sdtEndPr>
        <w:sdtContent>
          <w:tc>
            <w:tcPr>
              <w:tcW w:w="5534" w:type="dxa"/>
              <w:tcMar>
                <w:right w:w="1134" w:type="dxa"/>
              </w:tcMar>
            </w:tcPr>
            <w:p w:rsidR="00AE0500" w:rsidRPr="00AE0500" w:rsidP="00340DE0">
              <w:pPr>
                <w:pStyle w:val="Header"/>
                <w:rPr>
                  <w:b/>
                </w:rPr>
              </w:pPr>
              <w:r w:rsidRPr="00AE0500">
                <w:rPr>
                  <w:b/>
                </w:rPr>
                <w:t>Justitiedepartementet</w:t>
              </w:r>
            </w:p>
            <w:p w:rsidR="00AE0500" w:rsidRPr="00340DE0" w:rsidP="00340DE0">
              <w:pPr>
                <w:pStyle w:val="Header"/>
              </w:pPr>
              <w:r w:rsidRPr="00AE0500">
                <w:t>Inrikesministern</w:t>
              </w:r>
            </w:p>
          </w:tc>
        </w:sdtContent>
      </w:sdt>
      <w:sdt>
        <w:sdtPr>
          <w:alias w:val="Recipient"/>
          <w:tag w:val="ccRKShow_Recipient"/>
          <w:id w:val="-28344517"/>
          <w:placeholder>
            <w:docPart w:val="40869E36E4A149D5BCEB62B180D6308E"/>
          </w:placeholder>
          <w:dataBinding w:xpath="/ns0:DocumentInfo[1]/ns0:BaseInfo[1]/ns0:Recipient[1]" w:storeItemID="{0F9605BF-6F62-4787-A761-61BC53871FE8}" w:prefixMappings="xmlns:ns0='http://lp/documentinfo/RK' "/>
          <w:text w:multiLine="1"/>
        </w:sdtPr>
        <w:sdtContent>
          <w:tc>
            <w:tcPr>
              <w:tcW w:w="3170" w:type="dxa"/>
            </w:tcPr>
            <w:p w:rsidR="00AE0500" w:rsidP="00547B89">
              <w:pPr>
                <w:pStyle w:val="Header"/>
              </w:pPr>
              <w:r>
                <w:t>Till riksdagen</w:t>
              </w:r>
            </w:p>
          </w:tc>
        </w:sdtContent>
      </w:sdt>
      <w:tc>
        <w:tcPr>
          <w:tcW w:w="1134" w:type="dxa"/>
        </w:tcPr>
        <w:p w:rsidR="00AE050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ED87DC88FC420880904648E19DBED2"/>
        <w:category>
          <w:name w:val="Allmänt"/>
          <w:gallery w:val="placeholder"/>
        </w:category>
        <w:types>
          <w:type w:val="bbPlcHdr"/>
        </w:types>
        <w:behaviors>
          <w:behavior w:val="content"/>
        </w:behaviors>
        <w:guid w:val="{15ACB155-0DF1-4DF4-9DB3-D0D77EDD9B56}"/>
      </w:docPartPr>
      <w:docPartBody>
        <w:p w:rsidR="00F77F7D" w:rsidP="00560DFF">
          <w:pPr>
            <w:pStyle w:val="9DED87DC88FC420880904648E19DBED2"/>
          </w:pPr>
          <w:r>
            <w:rPr>
              <w:rStyle w:val="PlaceholderText"/>
            </w:rPr>
            <w:t xml:space="preserve"> </w:t>
          </w:r>
        </w:p>
      </w:docPartBody>
    </w:docPart>
    <w:docPart>
      <w:docPartPr>
        <w:name w:val="CE8EE8FA164F4B6CBA7ED2B2782CE550"/>
        <w:category>
          <w:name w:val="Allmänt"/>
          <w:gallery w:val="placeholder"/>
        </w:category>
        <w:types>
          <w:type w:val="bbPlcHdr"/>
        </w:types>
        <w:behaviors>
          <w:behavior w:val="content"/>
        </w:behaviors>
        <w:guid w:val="{FFC7D1AF-CDDE-4A1C-9FB3-8E09B63F9B21}"/>
      </w:docPartPr>
      <w:docPartBody>
        <w:p w:rsidR="00F77F7D" w:rsidP="00560DFF">
          <w:pPr>
            <w:pStyle w:val="CE8EE8FA164F4B6CBA7ED2B2782CE5501"/>
          </w:pPr>
          <w:r>
            <w:rPr>
              <w:rStyle w:val="PlaceholderText"/>
            </w:rPr>
            <w:t xml:space="preserve"> </w:t>
          </w:r>
        </w:p>
      </w:docPartBody>
    </w:docPart>
    <w:docPart>
      <w:docPartPr>
        <w:name w:val="2A4F6787DEFE45CEA626CC06F5D5CC31"/>
        <w:category>
          <w:name w:val="Allmänt"/>
          <w:gallery w:val="placeholder"/>
        </w:category>
        <w:types>
          <w:type w:val="bbPlcHdr"/>
        </w:types>
        <w:behaviors>
          <w:behavior w:val="content"/>
        </w:behaviors>
        <w:guid w:val="{C8C49C0E-AAE7-47F4-A9A4-776B7D9878F4}"/>
      </w:docPartPr>
      <w:docPartBody>
        <w:p w:rsidR="00F77F7D" w:rsidP="00560DFF">
          <w:pPr>
            <w:pStyle w:val="2A4F6787DEFE45CEA626CC06F5D5CC311"/>
          </w:pPr>
          <w:r>
            <w:rPr>
              <w:rStyle w:val="PlaceholderText"/>
            </w:rPr>
            <w:t xml:space="preserve"> </w:t>
          </w:r>
        </w:p>
      </w:docPartBody>
    </w:docPart>
    <w:docPart>
      <w:docPartPr>
        <w:name w:val="40869E36E4A149D5BCEB62B180D6308E"/>
        <w:category>
          <w:name w:val="Allmänt"/>
          <w:gallery w:val="placeholder"/>
        </w:category>
        <w:types>
          <w:type w:val="bbPlcHdr"/>
        </w:types>
        <w:behaviors>
          <w:behavior w:val="content"/>
        </w:behaviors>
        <w:guid w:val="{FC61B1B5-7052-441C-9D89-BE4725E420E1}"/>
      </w:docPartPr>
      <w:docPartBody>
        <w:p w:rsidR="00F77F7D" w:rsidP="00560DFF">
          <w:pPr>
            <w:pStyle w:val="40869E36E4A149D5BCEB62B180D6308E"/>
          </w:pPr>
          <w:r>
            <w:rPr>
              <w:rStyle w:val="PlaceholderText"/>
            </w:rPr>
            <w:t xml:space="preserve"> </w:t>
          </w:r>
        </w:p>
      </w:docPartBody>
    </w:docPart>
    <w:docPart>
      <w:docPartPr>
        <w:name w:val="C9FC80562A7A43A98C09489A4D0D706E"/>
        <w:category>
          <w:name w:val="Allmänt"/>
          <w:gallery w:val="placeholder"/>
        </w:category>
        <w:types>
          <w:type w:val="bbPlcHdr"/>
        </w:types>
        <w:behaviors>
          <w:behavior w:val="content"/>
        </w:behaviors>
        <w:guid w:val="{76A81A12-3948-4CCD-9F96-4E5CF65F945E}"/>
      </w:docPartPr>
      <w:docPartBody>
        <w:p w:rsidR="00F77F7D" w:rsidP="00560DFF">
          <w:pPr>
            <w:pStyle w:val="C9FC80562A7A43A98C09489A4D0D706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06EEB325FA40409DC00B8CFA644350">
    <w:name w:val="C906EEB325FA40409DC00B8CFA644350"/>
    <w:rsid w:val="00560DFF"/>
  </w:style>
  <w:style w:type="character" w:styleId="PlaceholderText">
    <w:name w:val="Placeholder Text"/>
    <w:basedOn w:val="DefaultParagraphFont"/>
    <w:uiPriority w:val="99"/>
    <w:semiHidden/>
    <w:rsid w:val="00560DFF"/>
    <w:rPr>
      <w:noProof w:val="0"/>
      <w:color w:val="808080"/>
    </w:rPr>
  </w:style>
  <w:style w:type="paragraph" w:customStyle="1" w:styleId="81782FF4B2144E9DA82547BAECDE47A9">
    <w:name w:val="81782FF4B2144E9DA82547BAECDE47A9"/>
    <w:rsid w:val="00560DFF"/>
  </w:style>
  <w:style w:type="paragraph" w:customStyle="1" w:styleId="C8BE556031B14855AE3D78FE1219AD5D">
    <w:name w:val="C8BE556031B14855AE3D78FE1219AD5D"/>
    <w:rsid w:val="00560DFF"/>
  </w:style>
  <w:style w:type="paragraph" w:customStyle="1" w:styleId="557982136D5C4EB0AF33F57B4700D012">
    <w:name w:val="557982136D5C4EB0AF33F57B4700D012"/>
    <w:rsid w:val="00560DFF"/>
  </w:style>
  <w:style w:type="paragraph" w:customStyle="1" w:styleId="9DED87DC88FC420880904648E19DBED2">
    <w:name w:val="9DED87DC88FC420880904648E19DBED2"/>
    <w:rsid w:val="00560DFF"/>
  </w:style>
  <w:style w:type="paragraph" w:customStyle="1" w:styleId="CE8EE8FA164F4B6CBA7ED2B2782CE550">
    <w:name w:val="CE8EE8FA164F4B6CBA7ED2B2782CE550"/>
    <w:rsid w:val="00560DFF"/>
  </w:style>
  <w:style w:type="paragraph" w:customStyle="1" w:styleId="2996EC3C9FB2404A8D80A335EB3815A5">
    <w:name w:val="2996EC3C9FB2404A8D80A335EB3815A5"/>
    <w:rsid w:val="00560DFF"/>
  </w:style>
  <w:style w:type="paragraph" w:customStyle="1" w:styleId="AF797C63119842AEBC471515D25B0F99">
    <w:name w:val="AF797C63119842AEBC471515D25B0F99"/>
    <w:rsid w:val="00560DFF"/>
  </w:style>
  <w:style w:type="paragraph" w:customStyle="1" w:styleId="BC7D1F8044AE4393817FE4517B9F3FB5">
    <w:name w:val="BC7D1F8044AE4393817FE4517B9F3FB5"/>
    <w:rsid w:val="00560DFF"/>
  </w:style>
  <w:style w:type="paragraph" w:customStyle="1" w:styleId="2A4F6787DEFE45CEA626CC06F5D5CC31">
    <w:name w:val="2A4F6787DEFE45CEA626CC06F5D5CC31"/>
    <w:rsid w:val="00560DFF"/>
  </w:style>
  <w:style w:type="paragraph" w:customStyle="1" w:styleId="40869E36E4A149D5BCEB62B180D6308E">
    <w:name w:val="40869E36E4A149D5BCEB62B180D6308E"/>
    <w:rsid w:val="00560DFF"/>
  </w:style>
  <w:style w:type="paragraph" w:customStyle="1" w:styleId="CE8EE8FA164F4B6CBA7ED2B2782CE5501">
    <w:name w:val="CE8EE8FA164F4B6CBA7ED2B2782CE5501"/>
    <w:rsid w:val="00560D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4F6787DEFE45CEA626CC06F5D5CC311">
    <w:name w:val="2A4F6787DEFE45CEA626CC06F5D5CC311"/>
    <w:rsid w:val="00560DF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A67DDE2A864A10A7421C1D346F6B13">
    <w:name w:val="46A67DDE2A864A10A7421C1D346F6B13"/>
    <w:rsid w:val="00560DFF"/>
  </w:style>
  <w:style w:type="paragraph" w:customStyle="1" w:styleId="884C174BF18E4072948CDA25EAA68E80">
    <w:name w:val="884C174BF18E4072948CDA25EAA68E80"/>
    <w:rsid w:val="00560DFF"/>
  </w:style>
  <w:style w:type="paragraph" w:customStyle="1" w:styleId="2BF87FCA2AF4420FBFCA6F3AF88F46F6">
    <w:name w:val="2BF87FCA2AF4420FBFCA6F3AF88F46F6"/>
    <w:rsid w:val="00560DFF"/>
  </w:style>
  <w:style w:type="paragraph" w:customStyle="1" w:styleId="8FEFFC8A889B4770ADD2E92DB29E53DC">
    <w:name w:val="8FEFFC8A889B4770ADD2E92DB29E53DC"/>
    <w:rsid w:val="00560DFF"/>
  </w:style>
  <w:style w:type="paragraph" w:customStyle="1" w:styleId="8AC905F1A4C84FE5930D10D13BABB5B2">
    <w:name w:val="8AC905F1A4C84FE5930D10D13BABB5B2"/>
    <w:rsid w:val="00560DFF"/>
  </w:style>
  <w:style w:type="paragraph" w:customStyle="1" w:styleId="C9FC80562A7A43A98C09489A4D0D706E">
    <w:name w:val="C9FC80562A7A43A98C09489A4D0D706E"/>
    <w:rsid w:val="00560DFF"/>
  </w:style>
  <w:style w:type="paragraph" w:customStyle="1" w:styleId="4C741EB057F5452FB81EF09670D8D598">
    <w:name w:val="4C741EB057F5452FB81EF09670D8D598"/>
    <w:rsid w:val="00560DFF"/>
  </w:style>
  <w:style w:type="paragraph" w:customStyle="1" w:styleId="F40DB0DBD394442F857BF2147BA436A7">
    <w:name w:val="F40DB0DBD394442F857BF2147BA436A7"/>
    <w:rsid w:val="00560DFF"/>
  </w:style>
  <w:style w:type="paragraph" w:customStyle="1" w:styleId="3558D8F6D503455CB4A5A69249EFD772">
    <w:name w:val="3558D8F6D503455CB4A5A69249EFD772"/>
    <w:rsid w:val="00560DFF"/>
  </w:style>
  <w:style w:type="paragraph" w:customStyle="1" w:styleId="A74D1FFBF8C04A30868A140AF9AC393A">
    <w:name w:val="A74D1FFBF8C04A30868A140AF9AC393A"/>
    <w:rsid w:val="00560DFF"/>
  </w:style>
  <w:style w:type="paragraph" w:customStyle="1" w:styleId="C625110D45B84227B08D4BBDA51C7915">
    <w:name w:val="C625110D45B84227B08D4BBDA51C7915"/>
    <w:rsid w:val="00560DFF"/>
  </w:style>
  <w:style w:type="paragraph" w:customStyle="1" w:styleId="D5408AEE1CDB4F579041EEDD9CD2AC7E">
    <w:name w:val="D5408AEE1CDB4F579041EEDD9CD2AC7E"/>
    <w:rsid w:val="00560DF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2021-06-09T00:00:00</HeaderDate>
    <Office/>
    <Dnr>Ju2021/02203</Dnr>
    <ParagrafNr/>
    <DocumentTitle/>
    <VisitingAddress/>
    <Extra1/>
    <Extra2/>
    <Extra3>Niels Paarup-Petersen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60092fea-0ba3-44b6-aabb-e6cf570e2e48</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6D071-86E6-47D3-BA4F-BB30B38D8FFE}"/>
</file>

<file path=customXml/itemProps2.xml><?xml version="1.0" encoding="utf-8"?>
<ds:datastoreItem xmlns:ds="http://schemas.openxmlformats.org/officeDocument/2006/customXml" ds:itemID="{0F9605BF-6F62-4787-A761-61BC53871FE8}"/>
</file>

<file path=customXml/itemProps3.xml><?xml version="1.0" encoding="utf-8"?>
<ds:datastoreItem xmlns:ds="http://schemas.openxmlformats.org/officeDocument/2006/customXml" ds:itemID="{42E48D46-BC74-480A-BD63-5F59E568314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573DB94-00E8-4653-9982-B4248BA9D94D}"/>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3060.docx</dc:title>
  <cp:revision>2</cp:revision>
  <dcterms:created xsi:type="dcterms:W3CDTF">2021-06-03T17:51:00Z</dcterms:created>
  <dcterms:modified xsi:type="dcterms:W3CDTF">2021-06-03T17:51:00Z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0a16ce77-6f89-4c3e-baf2-dd3bdf3708eb</vt:lpwstr>
  </property>
</Properties>
</file>