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D2A247" w14:textId="77777777">
        <w:tc>
          <w:tcPr>
            <w:tcW w:w="2268" w:type="dxa"/>
          </w:tcPr>
          <w:p w14:paraId="318264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4CCF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0DDDDE" w14:textId="77777777">
        <w:tc>
          <w:tcPr>
            <w:tcW w:w="2268" w:type="dxa"/>
          </w:tcPr>
          <w:p w14:paraId="36A841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D85A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01C0FF0" w14:textId="77777777">
        <w:tc>
          <w:tcPr>
            <w:tcW w:w="3402" w:type="dxa"/>
            <w:gridSpan w:val="2"/>
          </w:tcPr>
          <w:p w14:paraId="610585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CC85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B588DE" w14:textId="77777777">
        <w:tc>
          <w:tcPr>
            <w:tcW w:w="2268" w:type="dxa"/>
          </w:tcPr>
          <w:p w14:paraId="2F9C58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0C8E23" w14:textId="070F3B91" w:rsidR="006E4E11" w:rsidRPr="00ED583F" w:rsidRDefault="00EA37C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596DA6">
              <w:t xml:space="preserve"> </w:t>
            </w:r>
            <w:r w:rsidR="00596DA6" w:rsidRPr="00596DA6">
              <w:rPr>
                <w:sz w:val="20"/>
              </w:rPr>
              <w:t>07886</w:t>
            </w:r>
            <w:r>
              <w:rPr>
                <w:sz w:val="20"/>
              </w:rPr>
              <w:t>/POL</w:t>
            </w:r>
          </w:p>
        </w:tc>
      </w:tr>
      <w:tr w:rsidR="006E4E11" w14:paraId="1E30FE62" w14:textId="77777777">
        <w:tc>
          <w:tcPr>
            <w:tcW w:w="2268" w:type="dxa"/>
          </w:tcPr>
          <w:p w14:paraId="575070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F161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556086" w14:textId="77777777">
        <w:trPr>
          <w:trHeight w:val="284"/>
        </w:trPr>
        <w:tc>
          <w:tcPr>
            <w:tcW w:w="4911" w:type="dxa"/>
          </w:tcPr>
          <w:p w14:paraId="589BC806" w14:textId="77777777" w:rsidR="006E4E11" w:rsidRDefault="00EA37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AE88CBC" w14:textId="77777777">
        <w:trPr>
          <w:trHeight w:val="284"/>
        </w:trPr>
        <w:tc>
          <w:tcPr>
            <w:tcW w:w="4911" w:type="dxa"/>
          </w:tcPr>
          <w:p w14:paraId="4564E66C" w14:textId="77777777" w:rsidR="006E4E11" w:rsidRDefault="00EA37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2341CE2" w14:textId="77777777">
        <w:trPr>
          <w:trHeight w:val="284"/>
        </w:trPr>
        <w:tc>
          <w:tcPr>
            <w:tcW w:w="4911" w:type="dxa"/>
          </w:tcPr>
          <w:p w14:paraId="566BD7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2C3149" w14:textId="77777777">
        <w:trPr>
          <w:trHeight w:val="284"/>
        </w:trPr>
        <w:tc>
          <w:tcPr>
            <w:tcW w:w="4911" w:type="dxa"/>
          </w:tcPr>
          <w:p w14:paraId="2444CA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6B1C28" w14:textId="77777777">
        <w:trPr>
          <w:trHeight w:val="284"/>
        </w:trPr>
        <w:tc>
          <w:tcPr>
            <w:tcW w:w="4911" w:type="dxa"/>
          </w:tcPr>
          <w:p w14:paraId="006BCB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1B92E0" w14:textId="77777777">
        <w:trPr>
          <w:trHeight w:val="284"/>
        </w:trPr>
        <w:tc>
          <w:tcPr>
            <w:tcW w:w="4911" w:type="dxa"/>
          </w:tcPr>
          <w:p w14:paraId="222413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62ACB3" w14:textId="77777777">
        <w:trPr>
          <w:trHeight w:val="284"/>
        </w:trPr>
        <w:tc>
          <w:tcPr>
            <w:tcW w:w="4911" w:type="dxa"/>
          </w:tcPr>
          <w:p w14:paraId="05DE8A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4C960C" w14:textId="77777777">
        <w:trPr>
          <w:trHeight w:val="284"/>
        </w:trPr>
        <w:tc>
          <w:tcPr>
            <w:tcW w:w="4911" w:type="dxa"/>
          </w:tcPr>
          <w:p w14:paraId="75882D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D184E9" w14:textId="77777777">
        <w:trPr>
          <w:trHeight w:val="284"/>
        </w:trPr>
        <w:tc>
          <w:tcPr>
            <w:tcW w:w="4911" w:type="dxa"/>
          </w:tcPr>
          <w:p w14:paraId="092502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FE4D58E" w14:textId="77777777" w:rsidR="006E4E11" w:rsidRDefault="00EA37C7">
      <w:pPr>
        <w:framePr w:w="4400" w:h="2523" w:wrap="notBeside" w:vAnchor="page" w:hAnchor="page" w:x="6453" w:y="2445"/>
        <w:ind w:left="142"/>
      </w:pPr>
      <w:r>
        <w:t>Till riksdagen</w:t>
      </w:r>
    </w:p>
    <w:p w14:paraId="68E18C9D" w14:textId="77777777" w:rsidR="006E4E11" w:rsidRDefault="00EA37C7" w:rsidP="00EA37C7">
      <w:pPr>
        <w:pStyle w:val="RKrubrik"/>
        <w:pBdr>
          <w:bottom w:val="single" w:sz="4" w:space="1" w:color="auto"/>
        </w:pBdr>
        <w:spacing w:before="0" w:after="0"/>
      </w:pPr>
      <w:r>
        <w:t>Svar på fråga 2016/17:269 av Lars-Arne Staxäng (M) Brott mot äldre</w:t>
      </w:r>
    </w:p>
    <w:p w14:paraId="2FDC4FAF" w14:textId="77777777" w:rsidR="006E4E11" w:rsidRDefault="006E4E11">
      <w:pPr>
        <w:pStyle w:val="RKnormal"/>
      </w:pPr>
    </w:p>
    <w:p w14:paraId="31E9AE96" w14:textId="326F4CE1" w:rsidR="006E4E11" w:rsidRDefault="00EA37C7" w:rsidP="00EA37C7">
      <w:pPr>
        <w:pStyle w:val="RKnormal"/>
      </w:pPr>
      <w:r>
        <w:t xml:space="preserve">Lars-Arne Staxäng har frågat mig vilka åtgärder eller initiativ jag planerar </w:t>
      </w:r>
      <w:r w:rsidR="00C62B3D">
        <w:t xml:space="preserve">att vidta </w:t>
      </w:r>
      <w:r>
        <w:t>för att motverka brott som begås mot äldre och funktionshin</w:t>
      </w:r>
      <w:r>
        <w:t>d</w:t>
      </w:r>
      <w:r>
        <w:t>rade.</w:t>
      </w:r>
    </w:p>
    <w:p w14:paraId="6CDB8B4E" w14:textId="77777777" w:rsidR="00EA37C7" w:rsidRDefault="00EA37C7" w:rsidP="00EA37C7">
      <w:pPr>
        <w:pStyle w:val="RKnormal"/>
      </w:pPr>
    </w:p>
    <w:p w14:paraId="19871A87" w14:textId="2D43C07F" w:rsidR="00E85A90" w:rsidRDefault="00E85A90" w:rsidP="00EA37C7">
      <w:pPr>
        <w:pStyle w:val="RKnormal"/>
      </w:pPr>
      <w:r w:rsidRPr="00E85A90">
        <w:t>Brott mot äldre och funktionshindrade som kommer till Po</w:t>
      </w:r>
      <w:r>
        <w:t>lismyndi</w:t>
      </w:r>
      <w:r>
        <w:t>g</w:t>
      </w:r>
      <w:r>
        <w:t>hetens kännedom utgörs</w:t>
      </w:r>
      <w:r w:rsidR="0005002D">
        <w:t xml:space="preserve"> vanligtvis av</w:t>
      </w:r>
      <w:r w:rsidRPr="00E85A90">
        <w:t xml:space="preserve"> serierelat</w:t>
      </w:r>
      <w:r>
        <w:t>erade stölder och bedr</w:t>
      </w:r>
      <w:r>
        <w:t>ä</w:t>
      </w:r>
      <w:r>
        <w:t xml:space="preserve">gerier. </w:t>
      </w:r>
      <w:r w:rsidRPr="00E85A90">
        <w:t xml:space="preserve">Ofta rör det sig om ligor </w:t>
      </w:r>
      <w:r w:rsidR="00117E6A">
        <w:t xml:space="preserve">som reser runt i landet och </w:t>
      </w:r>
      <w:r w:rsidRPr="00E85A90">
        <w:t>riktar</w:t>
      </w:r>
      <w:r w:rsidR="00F04A8B">
        <w:t xml:space="preserve"> in</w:t>
      </w:r>
      <w:r w:rsidRPr="00E85A90">
        <w:t xml:space="preserve"> sig på särskilt utsatta grupper.</w:t>
      </w:r>
      <w:r>
        <w:t xml:space="preserve"> För att bekämpa den här typen av brott beh</w:t>
      </w:r>
      <w:r>
        <w:t>ö</w:t>
      </w:r>
      <w:r>
        <w:t>ver polisen arbeta både utredande och förebyggande.</w:t>
      </w:r>
    </w:p>
    <w:p w14:paraId="11F41D61" w14:textId="77777777" w:rsidR="00E85A90" w:rsidRDefault="00E85A90" w:rsidP="00EA37C7">
      <w:pPr>
        <w:pStyle w:val="RKnormal"/>
      </w:pPr>
    </w:p>
    <w:p w14:paraId="57C6D3FE" w14:textId="0206E3DE" w:rsidR="00E85A90" w:rsidRDefault="001F559B" w:rsidP="00EA37C7">
      <w:pPr>
        <w:pStyle w:val="RKnormal"/>
      </w:pPr>
      <w:r>
        <w:t xml:space="preserve">För att effektivisera det brottsutredande arbetet har Polismyndigheten beslutat om </w:t>
      </w:r>
      <w:r w:rsidR="00335CBF">
        <w:t xml:space="preserve">en </w:t>
      </w:r>
      <w:r>
        <w:t xml:space="preserve">nationell </w:t>
      </w:r>
      <w:r w:rsidR="00335CBF">
        <w:t xml:space="preserve">modell för </w:t>
      </w:r>
      <w:r>
        <w:t>brottssamordning</w:t>
      </w:r>
      <w:r w:rsidR="00F872BA">
        <w:t xml:space="preserve"> </w:t>
      </w:r>
      <w:r w:rsidR="00207AA0">
        <w:t>som införs</w:t>
      </w:r>
      <w:r w:rsidR="00F872BA">
        <w:t xml:space="preserve"> under 2016</w:t>
      </w:r>
      <w:r>
        <w:t xml:space="preserve">. Brottssamordning innebär </w:t>
      </w:r>
      <w:r w:rsidR="00117E6A">
        <w:t xml:space="preserve">att </w:t>
      </w:r>
      <w:r w:rsidR="00EC4E80">
        <w:t>polisen</w:t>
      </w:r>
      <w:r w:rsidR="00117E6A" w:rsidRPr="00117E6A">
        <w:t xml:space="preserve"> identifiera</w:t>
      </w:r>
      <w:r w:rsidR="00117E6A">
        <w:t>r</w:t>
      </w:r>
      <w:r w:rsidR="00117E6A" w:rsidRPr="00117E6A">
        <w:t xml:space="preserve"> mönster i tillv</w:t>
      </w:r>
      <w:r w:rsidR="00117E6A" w:rsidRPr="00117E6A">
        <w:t>ä</w:t>
      </w:r>
      <w:r w:rsidR="00117E6A" w:rsidRPr="00117E6A">
        <w:t xml:space="preserve">gagångssätt och jämför </w:t>
      </w:r>
      <w:r w:rsidR="00117E6A">
        <w:t xml:space="preserve">spår från brottsplatser för </w:t>
      </w:r>
      <w:r w:rsidR="00117E6A" w:rsidRPr="00117E6A">
        <w:t>att undersöka om det finns gemensamma faktorer som kan tyda på exempelvis seriebrottsli</w:t>
      </w:r>
      <w:r w:rsidR="00117E6A" w:rsidRPr="00117E6A">
        <w:t>g</w:t>
      </w:r>
      <w:r w:rsidR="00117E6A" w:rsidRPr="00117E6A">
        <w:t>he</w:t>
      </w:r>
      <w:r w:rsidR="00117E6A">
        <w:t xml:space="preserve">t. </w:t>
      </w:r>
      <w:r w:rsidR="0005002D">
        <w:t>A</w:t>
      </w:r>
      <w:r>
        <w:t xml:space="preserve">rbetet </w:t>
      </w:r>
      <w:r w:rsidR="00117E6A">
        <w:t xml:space="preserve">med brottssamordning </w:t>
      </w:r>
      <w:r>
        <w:t>underlättas av</w:t>
      </w:r>
      <w:r w:rsidR="00EC4E80">
        <w:t xml:space="preserve"> att P</w:t>
      </w:r>
      <w:r>
        <w:t>ol</w:t>
      </w:r>
      <w:r w:rsidR="00EC4E80">
        <w:t>ismyndigheten</w:t>
      </w:r>
      <w:r>
        <w:t xml:space="preserve"> numera är en sammanhållen myndighet.</w:t>
      </w:r>
    </w:p>
    <w:p w14:paraId="1BFD2CA1" w14:textId="43736574" w:rsidR="00335CBF" w:rsidRDefault="00335CBF" w:rsidP="00EA37C7">
      <w:pPr>
        <w:pStyle w:val="RKnormal"/>
      </w:pPr>
    </w:p>
    <w:p w14:paraId="4DC572FE" w14:textId="4121968F" w:rsidR="00335CBF" w:rsidRDefault="00F872BA" w:rsidP="00335CBF">
      <w:pPr>
        <w:pStyle w:val="RKnormal"/>
      </w:pPr>
      <w:r>
        <w:t>Vidare har p</w:t>
      </w:r>
      <w:r w:rsidR="00335CBF">
        <w:t xml:space="preserve">olisregion Väst </w:t>
      </w:r>
      <w:r w:rsidR="009A5DAC">
        <w:t>genom den s.k. CIRCA</w:t>
      </w:r>
      <w:r>
        <w:t xml:space="preserve">-gruppen </w:t>
      </w:r>
      <w:r w:rsidR="00335CBF">
        <w:t>ett natio</w:t>
      </w:r>
      <w:r w:rsidR="00335CBF">
        <w:t>n</w:t>
      </w:r>
      <w:r w:rsidR="00335CBF">
        <w:t>ellt ansvar avseende samordning av seriebrott</w:t>
      </w:r>
      <w:r w:rsidR="009A5DAC">
        <w:t xml:space="preserve"> som riktas </w:t>
      </w:r>
      <w:r>
        <w:t>mot</w:t>
      </w:r>
      <w:r w:rsidR="00335CBF">
        <w:t xml:space="preserve"> </w:t>
      </w:r>
      <w:r w:rsidR="009A5DAC">
        <w:t xml:space="preserve">just </w:t>
      </w:r>
      <w:r w:rsidR="00335CBF">
        <w:t xml:space="preserve">äldre och funktionshindrade. Uppdraget innefattar att ha ett helhetsperspektiv över brottsområdet. I arbetet ingår att identifiera seriebrott </w:t>
      </w:r>
      <w:r w:rsidR="00BA2229">
        <w:t xml:space="preserve">mot äldre </w:t>
      </w:r>
      <w:r w:rsidR="00335CBF">
        <w:t xml:space="preserve">i anmälningsflödet, identifiera </w:t>
      </w:r>
      <w:r w:rsidR="00747486">
        <w:t xml:space="preserve">misstänkta </w:t>
      </w:r>
      <w:r w:rsidR="00335CBF">
        <w:t>gärnings</w:t>
      </w:r>
      <w:r w:rsidR="00747486">
        <w:t xml:space="preserve">män, </w:t>
      </w:r>
      <w:r w:rsidR="00335CBF">
        <w:t>initiera samor</w:t>
      </w:r>
      <w:r w:rsidR="00335CBF">
        <w:t>d</w:t>
      </w:r>
      <w:r w:rsidR="00335CBF">
        <w:t xml:space="preserve">ning av brott och ärenden, </w:t>
      </w:r>
      <w:r w:rsidR="009A5DAC">
        <w:t>u</w:t>
      </w:r>
      <w:r w:rsidR="00BA2229">
        <w:t xml:space="preserve">treda </w:t>
      </w:r>
      <w:r w:rsidR="00747486">
        <w:t xml:space="preserve">brott, </w:t>
      </w:r>
      <w:r w:rsidR="009A5DAC">
        <w:t>bistå med</w:t>
      </w:r>
      <w:r w:rsidR="00BA2229">
        <w:t xml:space="preserve"> metod- och verksa</w:t>
      </w:r>
      <w:r w:rsidR="00BA2229">
        <w:t>m</w:t>
      </w:r>
      <w:r w:rsidR="00BA2229">
        <w:t>hetsstöd till</w:t>
      </w:r>
      <w:r w:rsidR="00335CBF">
        <w:t xml:space="preserve"> a</w:t>
      </w:r>
      <w:r w:rsidR="009A5DAC">
        <w:t xml:space="preserve">ndra </w:t>
      </w:r>
      <w:r w:rsidR="00747486">
        <w:t>utredningsgrupper samt arbeta brottsförebyggande.</w:t>
      </w:r>
    </w:p>
    <w:p w14:paraId="4281BB64" w14:textId="77777777" w:rsidR="00335CBF" w:rsidRDefault="00335CBF" w:rsidP="00335CBF">
      <w:pPr>
        <w:pStyle w:val="RKnormal"/>
      </w:pPr>
    </w:p>
    <w:p w14:paraId="379753B7" w14:textId="3910F99E" w:rsidR="00335CBF" w:rsidRDefault="00335CBF" w:rsidP="00335CBF">
      <w:pPr>
        <w:pStyle w:val="RKnormal"/>
      </w:pPr>
      <w:r>
        <w:t>Polismyndighetens na</w:t>
      </w:r>
      <w:r w:rsidR="00E47C92">
        <w:t xml:space="preserve">tionella bedrägericentrum </w:t>
      </w:r>
      <w:r>
        <w:t>har de senaste åren haft ett nära samarbete med Pensi</w:t>
      </w:r>
      <w:r w:rsidR="00E47C92">
        <w:t>onärernas riksorganisation</w:t>
      </w:r>
      <w:r>
        <w:t xml:space="preserve"> </w:t>
      </w:r>
      <w:r w:rsidR="00E47C92">
        <w:t xml:space="preserve">(PRO) </w:t>
      </w:r>
      <w:r>
        <w:t>och S</w:t>
      </w:r>
      <w:r w:rsidR="00E47C92">
        <w:t>v</w:t>
      </w:r>
      <w:r w:rsidR="00E47C92">
        <w:t>e</w:t>
      </w:r>
      <w:r w:rsidR="00E47C92">
        <w:t xml:space="preserve">riges pensionärsförbund (SPF) </w:t>
      </w:r>
      <w:r>
        <w:t>för att försöka förhindra bedrägerier mot ä</w:t>
      </w:r>
      <w:r w:rsidR="00E47C92">
        <w:t xml:space="preserve">ldre. Under 2015 genomförde nationellt bedrägericentrum </w:t>
      </w:r>
      <w:r>
        <w:t>en kartläg</w:t>
      </w:r>
      <w:r>
        <w:t>g</w:t>
      </w:r>
      <w:r>
        <w:t xml:space="preserve">ning av bedrägerier mot äldre och skapade därefter en nationell preventiv strategi för att hantera problematiken tillsammans med PRO, </w:t>
      </w:r>
      <w:r w:rsidR="00E47C92">
        <w:t>SPF och Brottsofferjouren.</w:t>
      </w:r>
    </w:p>
    <w:p w14:paraId="3DC0EBFD" w14:textId="04CF6D64" w:rsidR="00AD4D96" w:rsidRDefault="00AD4D96" w:rsidP="00335CBF">
      <w:pPr>
        <w:pStyle w:val="RKnormal"/>
      </w:pPr>
    </w:p>
    <w:p w14:paraId="2A972E14" w14:textId="35489972" w:rsidR="00AD4D96" w:rsidRDefault="00AD4D96" w:rsidP="00AD4D96">
      <w:pPr>
        <w:pStyle w:val="RKnormal"/>
      </w:pPr>
      <w:r>
        <w:lastRenderedPageBreak/>
        <w:t>Polismyndigheten arbetar således offensivt mot den här typen av brott</w:t>
      </w:r>
      <w:r>
        <w:t>s</w:t>
      </w:r>
      <w:r>
        <w:t>lighet</w:t>
      </w:r>
      <w:r w:rsidR="00023A7D">
        <w:t>.</w:t>
      </w:r>
      <w:bookmarkStart w:id="0" w:name="_GoBack"/>
      <w:bookmarkEnd w:id="0"/>
    </w:p>
    <w:p w14:paraId="3D7C0EDF" w14:textId="77777777" w:rsidR="00EA37C7" w:rsidRDefault="00EA37C7">
      <w:pPr>
        <w:pStyle w:val="RKnormal"/>
      </w:pPr>
    </w:p>
    <w:p w14:paraId="5B534B44" w14:textId="2988741F" w:rsidR="00EA37C7" w:rsidRDefault="00596DA6">
      <w:pPr>
        <w:pStyle w:val="RKnormal"/>
      </w:pPr>
      <w:r>
        <w:t>Stockholm den 10</w:t>
      </w:r>
      <w:r w:rsidR="00EA37C7">
        <w:t xml:space="preserve"> november 2016</w:t>
      </w:r>
    </w:p>
    <w:p w14:paraId="257B49C5" w14:textId="77777777" w:rsidR="00EA37C7" w:rsidRDefault="00EA37C7">
      <w:pPr>
        <w:pStyle w:val="RKnormal"/>
      </w:pPr>
    </w:p>
    <w:p w14:paraId="05C9CAC9" w14:textId="77777777" w:rsidR="00EA37C7" w:rsidRDefault="00EA37C7">
      <w:pPr>
        <w:pStyle w:val="RKnormal"/>
      </w:pPr>
    </w:p>
    <w:p w14:paraId="297527AF" w14:textId="77777777" w:rsidR="00EA37C7" w:rsidRDefault="00EA37C7">
      <w:pPr>
        <w:pStyle w:val="RKnormal"/>
      </w:pPr>
      <w:r>
        <w:t>Anders Ygeman</w:t>
      </w:r>
    </w:p>
    <w:sectPr w:rsidR="00EA37C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E2193" w14:textId="77777777" w:rsidR="00EA37C7" w:rsidRDefault="00EA37C7">
      <w:r>
        <w:separator/>
      </w:r>
    </w:p>
  </w:endnote>
  <w:endnote w:type="continuationSeparator" w:id="0">
    <w:p w14:paraId="5ECB0AD8" w14:textId="77777777" w:rsidR="00EA37C7" w:rsidRDefault="00EA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033ED" w14:textId="77777777" w:rsidR="00EA37C7" w:rsidRDefault="00EA37C7">
      <w:r>
        <w:separator/>
      </w:r>
    </w:p>
  </w:footnote>
  <w:footnote w:type="continuationSeparator" w:id="0">
    <w:p w14:paraId="3B2DE768" w14:textId="77777777" w:rsidR="00EA37C7" w:rsidRDefault="00EA3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4199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3A7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E50F79" w14:textId="77777777">
      <w:trPr>
        <w:cantSplit/>
      </w:trPr>
      <w:tc>
        <w:tcPr>
          <w:tcW w:w="3119" w:type="dxa"/>
        </w:tcPr>
        <w:p w14:paraId="6A46C3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BD18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5F3E47" w14:textId="77777777" w:rsidR="00E80146" w:rsidRDefault="00E80146">
          <w:pPr>
            <w:pStyle w:val="Sidhuvud"/>
            <w:ind w:right="360"/>
          </w:pPr>
        </w:p>
      </w:tc>
    </w:tr>
  </w:tbl>
  <w:p w14:paraId="1A8F5B2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2C7B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9CD191" w14:textId="77777777">
      <w:trPr>
        <w:cantSplit/>
      </w:trPr>
      <w:tc>
        <w:tcPr>
          <w:tcW w:w="3119" w:type="dxa"/>
        </w:tcPr>
        <w:p w14:paraId="6B93B0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E56C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82DE73" w14:textId="77777777" w:rsidR="00E80146" w:rsidRDefault="00E80146">
          <w:pPr>
            <w:pStyle w:val="Sidhuvud"/>
            <w:ind w:right="360"/>
          </w:pPr>
        </w:p>
      </w:tc>
    </w:tr>
  </w:tbl>
  <w:p w14:paraId="7920A8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5010A" w14:textId="3E1428A1" w:rsidR="00EA37C7" w:rsidRDefault="00EA37C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7FAD39" wp14:editId="5A9916F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5D5A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41DBE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19E19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3C123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C7"/>
    <w:rsid w:val="00023A7D"/>
    <w:rsid w:val="0005002D"/>
    <w:rsid w:val="00117E6A"/>
    <w:rsid w:val="00150384"/>
    <w:rsid w:val="00160901"/>
    <w:rsid w:val="001805B7"/>
    <w:rsid w:val="001F559B"/>
    <w:rsid w:val="00207AA0"/>
    <w:rsid w:val="00335CBF"/>
    <w:rsid w:val="00367B1C"/>
    <w:rsid w:val="004A328D"/>
    <w:rsid w:val="0058762B"/>
    <w:rsid w:val="00596DA6"/>
    <w:rsid w:val="00651D33"/>
    <w:rsid w:val="006E4E11"/>
    <w:rsid w:val="007068C3"/>
    <w:rsid w:val="007242A3"/>
    <w:rsid w:val="00747486"/>
    <w:rsid w:val="007A6855"/>
    <w:rsid w:val="0087712D"/>
    <w:rsid w:val="0092027A"/>
    <w:rsid w:val="00955E31"/>
    <w:rsid w:val="00992E72"/>
    <w:rsid w:val="009A5DAC"/>
    <w:rsid w:val="00A774EE"/>
    <w:rsid w:val="00AD4D96"/>
    <w:rsid w:val="00AF26D1"/>
    <w:rsid w:val="00B43FEE"/>
    <w:rsid w:val="00BA2229"/>
    <w:rsid w:val="00C5355E"/>
    <w:rsid w:val="00C62B3D"/>
    <w:rsid w:val="00D133D7"/>
    <w:rsid w:val="00D24EAB"/>
    <w:rsid w:val="00E47C92"/>
    <w:rsid w:val="00E80146"/>
    <w:rsid w:val="00E85A90"/>
    <w:rsid w:val="00E904D0"/>
    <w:rsid w:val="00EA37C7"/>
    <w:rsid w:val="00EC25F9"/>
    <w:rsid w:val="00EC4E80"/>
    <w:rsid w:val="00ED583F"/>
    <w:rsid w:val="00F04A8B"/>
    <w:rsid w:val="00F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EB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37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37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37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37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086eb201-267c-49b2-8062-aeb32287aaa4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D7B34-B82E-4B6B-B07C-B7EB34BF9A3E}"/>
</file>

<file path=customXml/itemProps2.xml><?xml version="1.0" encoding="utf-8"?>
<ds:datastoreItem xmlns:ds="http://schemas.openxmlformats.org/officeDocument/2006/customXml" ds:itemID="{E8026A47-CDC9-4898-BF5B-64640FE81B4A}"/>
</file>

<file path=customXml/itemProps3.xml><?xml version="1.0" encoding="utf-8"?>
<ds:datastoreItem xmlns:ds="http://schemas.openxmlformats.org/officeDocument/2006/customXml" ds:itemID="{2FAC922C-5A00-4F6D-A806-95190D0CE73C}"/>
</file>

<file path=customXml/itemProps4.xml><?xml version="1.0" encoding="utf-8"?>
<ds:datastoreItem xmlns:ds="http://schemas.openxmlformats.org/officeDocument/2006/customXml" ds:itemID="{825BFA62-F679-4D5D-82EE-567E8A5B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A0EF87-C3E6-43F9-AF64-D0A49AE57A35}"/>
</file>

<file path=customXml/itemProps6.xml><?xml version="1.0" encoding="utf-8"?>
<ds:datastoreItem xmlns:ds="http://schemas.openxmlformats.org/officeDocument/2006/customXml" ds:itemID="{E8026A47-CDC9-4898-BF5B-64640FE81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1969</Characters>
  <Application>Microsoft Office Word</Application>
  <DocSecurity>0</DocSecurity>
  <Lines>246</Lines>
  <Paragraphs>104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Björnemo</dc:creator>
  <cp:lastModifiedBy>Anna Björnemo</cp:lastModifiedBy>
  <cp:revision>25</cp:revision>
  <cp:lastPrinted>2000-01-21T13:02:00Z</cp:lastPrinted>
  <dcterms:created xsi:type="dcterms:W3CDTF">2016-11-03T09:47:00Z</dcterms:created>
  <dcterms:modified xsi:type="dcterms:W3CDTF">2016-11-10T09:50:00Z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0d34e991-41c0-411b-89d5-8d709ff47152</vt:lpwstr>
  </property>
</Properties>
</file>