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607E9FD3624E2C8C8D2DE81FFDE7E7"/>
        </w:placeholder>
        <w:text/>
      </w:sdtPr>
      <w:sdtEndPr/>
      <w:sdtContent>
        <w:p w:rsidRPr="009B062B" w:rsidR="00AF30DD" w:rsidP="00DA28CE" w:rsidRDefault="00AF30DD" w14:paraId="3BA5F47A" w14:textId="77777777">
          <w:pPr>
            <w:pStyle w:val="Rubrik1"/>
            <w:spacing w:after="300"/>
          </w:pPr>
          <w:r w:rsidRPr="009B062B">
            <w:t>Förslag till riksdagsbeslut</w:t>
          </w:r>
        </w:p>
      </w:sdtContent>
    </w:sdt>
    <w:sdt>
      <w:sdtPr>
        <w:alias w:val="Yrkande 1"/>
        <w:tag w:val="5dbb59ef-d6b9-44bd-9ab8-bbdac3e50984"/>
        <w:id w:val="-1173107761"/>
        <w:lock w:val="sdtLocked"/>
      </w:sdtPr>
      <w:sdtEndPr/>
      <w:sdtContent>
        <w:p w:rsidR="007702FD" w:rsidRDefault="00297C12" w14:paraId="3BA5F47B" w14:textId="09311157">
          <w:pPr>
            <w:pStyle w:val="Frslagstext"/>
            <w:numPr>
              <w:ilvl w:val="0"/>
              <w:numId w:val="0"/>
            </w:numPr>
          </w:pPr>
          <w:r>
            <w:t>Riksdagen ställer sig bakom det som anförs i motionen om att regeringen bör instruera myndigheter att i fler fall än i dag använda sin lagliga rätt att rikta skadeståndsanspråk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3898C923F348FB85360771708E88FD"/>
        </w:placeholder>
        <w:text/>
      </w:sdtPr>
      <w:sdtEndPr/>
      <w:sdtContent>
        <w:p w:rsidRPr="009B062B" w:rsidR="006D79C9" w:rsidP="00333E95" w:rsidRDefault="006D79C9" w14:paraId="3BA5F47C" w14:textId="77777777">
          <w:pPr>
            <w:pStyle w:val="Rubrik1"/>
          </w:pPr>
          <w:r>
            <w:t>Motivering</w:t>
          </w:r>
        </w:p>
      </w:sdtContent>
    </w:sdt>
    <w:p w:rsidR="009718DE" w:rsidP="009718DE" w:rsidRDefault="009718DE" w14:paraId="3BA5F47D" w14:textId="77777777">
      <w:pPr>
        <w:ind w:firstLine="0"/>
      </w:pPr>
      <w:r>
        <w:t>Statliga myndigheter får ibland merkostnader som orsakas av privatpersoner. Ett välkänt fall är när en aktivist stoppade Kriminalvårdens transport av en man som skulle utvisas ur Sverige.</w:t>
      </w:r>
    </w:p>
    <w:p w:rsidR="009718DE" w:rsidP="009718DE" w:rsidRDefault="009718DE" w14:paraId="3BA5F47E" w14:textId="6823ED92">
      <w:r>
        <w:t>Aktivisten lyckades stoppa utvisningen till Afghanistan genom att vägra sätta sig i flygplanet. Utvisningen fick genomföras senare och enligt media innebar detta en mer</w:t>
      </w:r>
      <w:r w:rsidR="009701FE">
        <w:softHyphen/>
      </w:r>
      <w:bookmarkStart w:name="_GoBack" w:id="1"/>
      <w:bookmarkEnd w:id="1"/>
      <w:r>
        <w:t>kostnad för Kriminalvården med 240</w:t>
      </w:r>
      <w:r w:rsidR="00E57D83">
        <w:t> </w:t>
      </w:r>
      <w:r>
        <w:t>000</w:t>
      </w:r>
      <w:r w:rsidR="00E57D83">
        <w:t> </w:t>
      </w:r>
      <w:r>
        <w:t xml:space="preserve">kr. </w:t>
      </w:r>
    </w:p>
    <w:p w:rsidR="009718DE" w:rsidP="009718DE" w:rsidRDefault="009718DE" w14:paraId="3BA5F47F" w14:textId="77777777">
      <w:r>
        <w:t>Enligt Kriminalvården kommer de inte att begära ersättning för merkostnaden utan det är alltså skattebetalarna som ska bekosta merkostnaderna som aktivisten förorsakat. Enligt Kriminalvården händer det då och då att de får liknande merkostnader, men Kriminalvården har aldrig begärt ersättning från den som orsakat merkostnaden.</w:t>
      </w:r>
    </w:p>
    <w:p w:rsidR="00BB6339" w:rsidP="009718DE" w:rsidRDefault="009718DE" w14:paraId="3BA5F480" w14:textId="35B5A375">
      <w:r>
        <w:t>Merkostnaden har alltså hamnat hos skattebetalarna, vilket jag anser är helt fel. Jag anser</w:t>
      </w:r>
      <w:r w:rsidR="005D5E86">
        <w:t xml:space="preserve"> därför</w:t>
      </w:r>
      <w:r>
        <w:t xml:space="preserve"> att</w:t>
      </w:r>
      <w:r w:rsidR="005D5E86">
        <w:t xml:space="preserve"> regeringen bör instruera</w:t>
      </w:r>
      <w:r>
        <w:t xml:space="preserve"> statliga myndigheter </w:t>
      </w:r>
      <w:r w:rsidR="005D5E86">
        <w:t>att i fler fall än idag begära ersättning från de personer</w:t>
      </w:r>
      <w:r>
        <w:t xml:space="preserve"> som orsakar merkostnaderna. </w:t>
      </w:r>
    </w:p>
    <w:sdt>
      <w:sdtPr>
        <w:rPr>
          <w:i/>
          <w:noProof/>
        </w:rPr>
        <w:alias w:val="CC_Underskrifter"/>
        <w:tag w:val="CC_Underskrifter"/>
        <w:id w:val="583496634"/>
        <w:lock w:val="sdtContentLocked"/>
        <w:placeholder>
          <w:docPart w:val="6A6681417EE44A6F96A2A9E77FE8F69D"/>
        </w:placeholder>
      </w:sdtPr>
      <w:sdtEndPr>
        <w:rPr>
          <w:i w:val="0"/>
          <w:noProof w:val="0"/>
        </w:rPr>
      </w:sdtEndPr>
      <w:sdtContent>
        <w:p w:rsidR="00364159" w:rsidP="00364159" w:rsidRDefault="00364159" w14:paraId="3BA5F481" w14:textId="77777777"/>
        <w:p w:rsidRPr="008E0FE2" w:rsidR="004801AC" w:rsidP="00364159" w:rsidRDefault="009701FE" w14:paraId="3BA5F4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850961" w:rsidRDefault="00850961" w14:paraId="3BA5F486" w14:textId="77777777"/>
    <w:sectPr w:rsidR="008509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F488" w14:textId="77777777" w:rsidR="009718DE" w:rsidRDefault="009718DE" w:rsidP="000C1CAD">
      <w:pPr>
        <w:spacing w:line="240" w:lineRule="auto"/>
      </w:pPr>
      <w:r>
        <w:separator/>
      </w:r>
    </w:p>
  </w:endnote>
  <w:endnote w:type="continuationSeparator" w:id="0">
    <w:p w14:paraId="3BA5F489" w14:textId="77777777" w:rsidR="009718DE" w:rsidRDefault="00971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F4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F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1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F497" w14:textId="77777777" w:rsidR="00262EA3" w:rsidRPr="00364159" w:rsidRDefault="00262EA3" w:rsidP="00364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F486" w14:textId="77777777" w:rsidR="009718DE" w:rsidRDefault="009718DE" w:rsidP="000C1CAD">
      <w:pPr>
        <w:spacing w:line="240" w:lineRule="auto"/>
      </w:pPr>
      <w:r>
        <w:separator/>
      </w:r>
    </w:p>
  </w:footnote>
  <w:footnote w:type="continuationSeparator" w:id="0">
    <w:p w14:paraId="3BA5F487" w14:textId="77777777" w:rsidR="009718DE" w:rsidRDefault="009718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5F4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5F499" wp14:anchorId="3BA5F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01FE" w14:paraId="3BA5F49C" w14:textId="77777777">
                          <w:pPr>
                            <w:jc w:val="right"/>
                          </w:pPr>
                          <w:sdt>
                            <w:sdtPr>
                              <w:alias w:val="CC_Noformat_Partikod"/>
                              <w:tag w:val="CC_Noformat_Partikod"/>
                              <w:id w:val="-53464382"/>
                              <w:placeholder>
                                <w:docPart w:val="B17EAB60EB8544229209302EAF1DA91F"/>
                              </w:placeholder>
                              <w:text/>
                            </w:sdtPr>
                            <w:sdtEndPr/>
                            <w:sdtContent>
                              <w:r w:rsidR="009718DE">
                                <w:t>M</w:t>
                              </w:r>
                            </w:sdtContent>
                          </w:sdt>
                          <w:sdt>
                            <w:sdtPr>
                              <w:alias w:val="CC_Noformat_Partinummer"/>
                              <w:tag w:val="CC_Noformat_Partinummer"/>
                              <w:id w:val="-1709555926"/>
                              <w:placeholder>
                                <w:docPart w:val="ED0EDD586E9845C69B6F3241229F12E9"/>
                              </w:placeholder>
                              <w:text/>
                            </w:sdtPr>
                            <w:sdtEndPr/>
                            <w:sdtContent>
                              <w:r w:rsidR="00DF3916">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5F4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01FE" w14:paraId="3BA5F49C" w14:textId="77777777">
                    <w:pPr>
                      <w:jc w:val="right"/>
                    </w:pPr>
                    <w:sdt>
                      <w:sdtPr>
                        <w:alias w:val="CC_Noformat_Partikod"/>
                        <w:tag w:val="CC_Noformat_Partikod"/>
                        <w:id w:val="-53464382"/>
                        <w:placeholder>
                          <w:docPart w:val="B17EAB60EB8544229209302EAF1DA91F"/>
                        </w:placeholder>
                        <w:text/>
                      </w:sdtPr>
                      <w:sdtEndPr/>
                      <w:sdtContent>
                        <w:r w:rsidR="009718DE">
                          <w:t>M</w:t>
                        </w:r>
                      </w:sdtContent>
                    </w:sdt>
                    <w:sdt>
                      <w:sdtPr>
                        <w:alias w:val="CC_Noformat_Partinummer"/>
                        <w:tag w:val="CC_Noformat_Partinummer"/>
                        <w:id w:val="-1709555926"/>
                        <w:placeholder>
                          <w:docPart w:val="ED0EDD586E9845C69B6F3241229F12E9"/>
                        </w:placeholder>
                        <w:text/>
                      </w:sdtPr>
                      <w:sdtEndPr/>
                      <w:sdtContent>
                        <w:r w:rsidR="00DF3916">
                          <w:t>1014</w:t>
                        </w:r>
                      </w:sdtContent>
                    </w:sdt>
                  </w:p>
                </w:txbxContent>
              </v:textbox>
              <w10:wrap anchorx="page"/>
            </v:shape>
          </w:pict>
        </mc:Fallback>
      </mc:AlternateContent>
    </w:r>
  </w:p>
  <w:p w:rsidRPr="00293C4F" w:rsidR="00262EA3" w:rsidP="00776B74" w:rsidRDefault="00262EA3" w14:paraId="3BA5F4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A5F48C" w14:textId="77777777">
    <w:pPr>
      <w:jc w:val="right"/>
    </w:pPr>
  </w:p>
  <w:p w:rsidR="00262EA3" w:rsidP="00776B74" w:rsidRDefault="00262EA3" w14:paraId="3BA5F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01FE" w14:paraId="3BA5F4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5F49B" wp14:anchorId="3BA5F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01FE" w14:paraId="3BA5F4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18DE">
          <w:t>M</w:t>
        </w:r>
      </w:sdtContent>
    </w:sdt>
    <w:sdt>
      <w:sdtPr>
        <w:alias w:val="CC_Noformat_Partinummer"/>
        <w:tag w:val="CC_Noformat_Partinummer"/>
        <w:id w:val="-2014525982"/>
        <w:text/>
      </w:sdtPr>
      <w:sdtEndPr/>
      <w:sdtContent>
        <w:r w:rsidR="00DF3916">
          <w:t>1014</w:t>
        </w:r>
      </w:sdtContent>
    </w:sdt>
  </w:p>
  <w:p w:rsidRPr="008227B3" w:rsidR="00262EA3" w:rsidP="008227B3" w:rsidRDefault="009701FE" w14:paraId="3BA5F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01FE" w14:paraId="3BA5F4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262EA3" w:rsidP="00E03A3D" w:rsidRDefault="009701FE" w14:paraId="3BA5F494" w14:textId="77777777">
    <w:pPr>
      <w:pStyle w:val="Motionr"/>
    </w:pPr>
    <w:sdt>
      <w:sdtPr>
        <w:alias w:val="CC_Noformat_Avtext"/>
        <w:tag w:val="CC_Noformat_Avtext"/>
        <w:id w:val="-2020768203"/>
        <w:lock w:val="sdtContentLocked"/>
        <w15:appearance w15:val="hidden"/>
        <w:text/>
      </w:sdtPr>
      <w:sdtEndPr/>
      <w:sdtContent>
        <w:r>
          <w:t>av Ellen Juntti (M)</w:t>
        </w:r>
      </w:sdtContent>
    </w:sdt>
  </w:p>
  <w:sdt>
    <w:sdtPr>
      <w:alias w:val="CC_Noformat_Rubtext"/>
      <w:tag w:val="CC_Noformat_Rubtext"/>
      <w:id w:val="-218060500"/>
      <w:lock w:val="sdtLocked"/>
      <w:text/>
    </w:sdtPr>
    <w:sdtEndPr/>
    <w:sdtContent>
      <w:p w:rsidR="00262EA3" w:rsidP="00283E0F" w:rsidRDefault="009718DE" w14:paraId="3BA5F495" w14:textId="77777777">
        <w:pPr>
          <w:pStyle w:val="FSHRub2"/>
        </w:pPr>
        <w:r>
          <w:t>Statliga myndigheter ska begära ersättning för merkostnader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A5F4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18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1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D8"/>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E8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6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F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96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94"/>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1FE"/>
    <w:rsid w:val="00970635"/>
    <w:rsid w:val="0097178B"/>
    <w:rsid w:val="009718D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4B"/>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4A"/>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6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1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8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A5F479"/>
  <w15:chartTrackingRefBased/>
  <w15:docId w15:val="{E2EDBF01-8352-4E59-B91D-65CF2707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607E9FD3624E2C8C8D2DE81FFDE7E7"/>
        <w:category>
          <w:name w:val="Allmänt"/>
          <w:gallery w:val="placeholder"/>
        </w:category>
        <w:types>
          <w:type w:val="bbPlcHdr"/>
        </w:types>
        <w:behaviors>
          <w:behavior w:val="content"/>
        </w:behaviors>
        <w:guid w:val="{1FAA084C-70F5-4087-B5BD-D37CA89A104B}"/>
      </w:docPartPr>
      <w:docPartBody>
        <w:p w:rsidR="00DF472B" w:rsidRDefault="00DF472B">
          <w:pPr>
            <w:pStyle w:val="64607E9FD3624E2C8C8D2DE81FFDE7E7"/>
          </w:pPr>
          <w:r w:rsidRPr="005A0A93">
            <w:rPr>
              <w:rStyle w:val="Platshllartext"/>
            </w:rPr>
            <w:t>Förslag till riksdagsbeslut</w:t>
          </w:r>
        </w:p>
      </w:docPartBody>
    </w:docPart>
    <w:docPart>
      <w:docPartPr>
        <w:name w:val="1D3898C923F348FB85360771708E88FD"/>
        <w:category>
          <w:name w:val="Allmänt"/>
          <w:gallery w:val="placeholder"/>
        </w:category>
        <w:types>
          <w:type w:val="bbPlcHdr"/>
        </w:types>
        <w:behaviors>
          <w:behavior w:val="content"/>
        </w:behaviors>
        <w:guid w:val="{ECD8AA93-CC6A-41CB-B940-072DF80B12C7}"/>
      </w:docPartPr>
      <w:docPartBody>
        <w:p w:rsidR="00DF472B" w:rsidRDefault="00DF472B">
          <w:pPr>
            <w:pStyle w:val="1D3898C923F348FB85360771708E88FD"/>
          </w:pPr>
          <w:r w:rsidRPr="005A0A93">
            <w:rPr>
              <w:rStyle w:val="Platshllartext"/>
            </w:rPr>
            <w:t>Motivering</w:t>
          </w:r>
        </w:p>
      </w:docPartBody>
    </w:docPart>
    <w:docPart>
      <w:docPartPr>
        <w:name w:val="B17EAB60EB8544229209302EAF1DA91F"/>
        <w:category>
          <w:name w:val="Allmänt"/>
          <w:gallery w:val="placeholder"/>
        </w:category>
        <w:types>
          <w:type w:val="bbPlcHdr"/>
        </w:types>
        <w:behaviors>
          <w:behavior w:val="content"/>
        </w:behaviors>
        <w:guid w:val="{FA768B0A-2A91-400B-9905-C5738F62674E}"/>
      </w:docPartPr>
      <w:docPartBody>
        <w:p w:rsidR="00DF472B" w:rsidRDefault="00DF472B">
          <w:pPr>
            <w:pStyle w:val="B17EAB60EB8544229209302EAF1DA91F"/>
          </w:pPr>
          <w:r>
            <w:rPr>
              <w:rStyle w:val="Platshllartext"/>
            </w:rPr>
            <w:t xml:space="preserve"> </w:t>
          </w:r>
        </w:p>
      </w:docPartBody>
    </w:docPart>
    <w:docPart>
      <w:docPartPr>
        <w:name w:val="ED0EDD586E9845C69B6F3241229F12E9"/>
        <w:category>
          <w:name w:val="Allmänt"/>
          <w:gallery w:val="placeholder"/>
        </w:category>
        <w:types>
          <w:type w:val="bbPlcHdr"/>
        </w:types>
        <w:behaviors>
          <w:behavior w:val="content"/>
        </w:behaviors>
        <w:guid w:val="{49BFB093-A863-4245-811E-7F1BD11D363D}"/>
      </w:docPartPr>
      <w:docPartBody>
        <w:p w:rsidR="00DF472B" w:rsidRDefault="00DF472B">
          <w:pPr>
            <w:pStyle w:val="ED0EDD586E9845C69B6F3241229F12E9"/>
          </w:pPr>
          <w:r>
            <w:t xml:space="preserve"> </w:t>
          </w:r>
        </w:p>
      </w:docPartBody>
    </w:docPart>
    <w:docPart>
      <w:docPartPr>
        <w:name w:val="6A6681417EE44A6F96A2A9E77FE8F69D"/>
        <w:category>
          <w:name w:val="Allmänt"/>
          <w:gallery w:val="placeholder"/>
        </w:category>
        <w:types>
          <w:type w:val="bbPlcHdr"/>
        </w:types>
        <w:behaviors>
          <w:behavior w:val="content"/>
        </w:behaviors>
        <w:guid w:val="{65F08E96-235D-4C35-B937-6BBD89775348}"/>
      </w:docPartPr>
      <w:docPartBody>
        <w:p w:rsidR="00DF3FA7" w:rsidRDefault="00DF3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2B"/>
    <w:rsid w:val="00DF3FA7"/>
    <w:rsid w:val="00DF4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07E9FD3624E2C8C8D2DE81FFDE7E7">
    <w:name w:val="64607E9FD3624E2C8C8D2DE81FFDE7E7"/>
  </w:style>
  <w:style w:type="paragraph" w:customStyle="1" w:styleId="00C803ACA5AA45A6B31259EA2C8DE116">
    <w:name w:val="00C803ACA5AA45A6B31259EA2C8DE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15CE251FF445D797E72161FDACBEBE">
    <w:name w:val="6615CE251FF445D797E72161FDACBEBE"/>
  </w:style>
  <w:style w:type="paragraph" w:customStyle="1" w:styleId="1D3898C923F348FB85360771708E88FD">
    <w:name w:val="1D3898C923F348FB85360771708E88FD"/>
  </w:style>
  <w:style w:type="paragraph" w:customStyle="1" w:styleId="2AA9C5B85DC44877B1C936A6E93D5348">
    <w:name w:val="2AA9C5B85DC44877B1C936A6E93D5348"/>
  </w:style>
  <w:style w:type="paragraph" w:customStyle="1" w:styleId="E64F0E219B8343A4984DD32E3E9C02E4">
    <w:name w:val="E64F0E219B8343A4984DD32E3E9C02E4"/>
  </w:style>
  <w:style w:type="paragraph" w:customStyle="1" w:styleId="B17EAB60EB8544229209302EAF1DA91F">
    <w:name w:val="B17EAB60EB8544229209302EAF1DA91F"/>
  </w:style>
  <w:style w:type="paragraph" w:customStyle="1" w:styleId="ED0EDD586E9845C69B6F3241229F12E9">
    <w:name w:val="ED0EDD586E9845C69B6F3241229F1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A2CE0-F8EE-4634-BC44-C6F42157482D}"/>
</file>

<file path=customXml/itemProps2.xml><?xml version="1.0" encoding="utf-8"?>
<ds:datastoreItem xmlns:ds="http://schemas.openxmlformats.org/officeDocument/2006/customXml" ds:itemID="{013A65CA-3265-4965-900D-DE06A01BA873}"/>
</file>

<file path=customXml/itemProps3.xml><?xml version="1.0" encoding="utf-8"?>
<ds:datastoreItem xmlns:ds="http://schemas.openxmlformats.org/officeDocument/2006/customXml" ds:itemID="{11EDBCDD-9DFF-4A1A-9C5C-36B91A5AAA3F}"/>
</file>

<file path=docProps/app.xml><?xml version="1.0" encoding="utf-8"?>
<Properties xmlns="http://schemas.openxmlformats.org/officeDocument/2006/extended-properties" xmlns:vt="http://schemas.openxmlformats.org/officeDocument/2006/docPropsVTypes">
  <Template>Normal</Template>
  <TotalTime>17</TotalTime>
  <Pages>1</Pages>
  <Words>180</Words>
  <Characters>1072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M1014 Statliga myndigheter ska begära ersättning för merkostnader</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