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34860229D24B88B0DFBB90265C03EA"/>
        </w:placeholder>
        <w:text/>
      </w:sdtPr>
      <w:sdtEndPr/>
      <w:sdtContent>
        <w:p w:rsidRPr="009B062B" w:rsidR="00AF30DD" w:rsidP="004E3F5B" w:rsidRDefault="00AF30DD" w14:paraId="42880368" w14:textId="77777777">
          <w:pPr>
            <w:pStyle w:val="Rubrik1"/>
            <w:spacing w:after="300"/>
          </w:pPr>
          <w:r w:rsidRPr="009B062B">
            <w:t>Förslag till riksdagsbeslut</w:t>
          </w:r>
        </w:p>
      </w:sdtContent>
    </w:sdt>
    <w:sdt>
      <w:sdtPr>
        <w:alias w:val="Yrkande 1"/>
        <w:tag w:val="d8ecae9b-bd4f-4fc9-8be2-c19c7b50cb9c"/>
        <w:id w:val="377438239"/>
        <w:lock w:val="sdtLocked"/>
      </w:sdtPr>
      <w:sdtEndPr/>
      <w:sdtContent>
        <w:p w:rsidR="00DB0D44" w:rsidRDefault="00326F3A" w14:paraId="76F78186" w14:textId="77777777">
          <w:pPr>
            <w:pStyle w:val="Frslagstext"/>
            <w:numPr>
              <w:ilvl w:val="0"/>
              <w:numId w:val="0"/>
            </w:numPr>
          </w:pPr>
          <w:r>
            <w:t>Riksdagen ställer sig bakom det som anförs i motionen om att göra det straffbart att avvika från fängelse eller annan institution vars förvar man döms till genom domstolsbeslut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29CC8687E54B27B49A1C61A77CCC1B"/>
        </w:placeholder>
        <w:text/>
      </w:sdtPr>
      <w:sdtEndPr/>
      <w:sdtContent>
        <w:p w:rsidRPr="009B062B" w:rsidR="006D79C9" w:rsidP="00333E95" w:rsidRDefault="006D79C9" w14:paraId="1030DC3B" w14:textId="77777777">
          <w:pPr>
            <w:pStyle w:val="Rubrik1"/>
          </w:pPr>
          <w:r>
            <w:t>Motivering</w:t>
          </w:r>
        </w:p>
      </w:sdtContent>
    </w:sdt>
    <w:p w:rsidRPr="00654D5D" w:rsidR="00382871" w:rsidP="00BE029F" w:rsidRDefault="00382871" w14:paraId="3D7D824D" w14:textId="77777777">
      <w:pPr>
        <w:pStyle w:val="Normalutanindragellerluft"/>
      </w:pPr>
      <w:r w:rsidRPr="00654D5D">
        <w:t>Sverige har allvarliga och djupgående problem med brottslighet. Att utsättas för ett brott innebär alltid en kränkning. Att någon döms och lagförs för brottet innebär åtminstone en viss upprättelse för brottsoffret. Och omvänt, om rättssystemet inte lyckas lagföra gärningsmannen, utan denne går fri, upplever brottsoffret det som ytterligare en kränkning.</w:t>
      </w:r>
    </w:p>
    <w:p w:rsidRPr="00654D5D" w:rsidR="00382871" w:rsidP="00654D5D" w:rsidRDefault="00382871" w14:paraId="12FC86A9" w14:textId="68D3AC01">
      <w:r w:rsidRPr="00654D5D">
        <w:t>På samma vis upplevs det av såväl brottsoffer som deras anhöriga som en ny kränkning om en dömd brottsling lyckas rymma från fängelse eller annan institution, och åter kan befinna sig på fri fot, trots att det inte varit avsikten. Sommarens uppmärk</w:t>
      </w:r>
      <w:r w:rsidR="00BE029F">
        <w:softHyphen/>
      </w:r>
      <w:bookmarkStart w:name="_GoBack" w:id="1"/>
      <w:bookmarkEnd w:id="1"/>
      <w:r w:rsidRPr="00654D5D">
        <w:t xml:space="preserve">sammande fritagningar av ungdomsbrottslingar bevisar med all önskvärd tydlighet att något behöver göras för att minska rymningsbenägenheten. Som lagstiftningen i dag är utformad innebär inte avvikelse från fängelsestraff någon påverkan på strafftiden. Bristen på påföljd för att rymma sänder helt fel signaler, och uppmuntrar till rymningar. Ofta är de personer som rymt mycket farliga, och återgår omedelbart till att begå nya brott medan de är på rymmen. Mot denna bakgrund bör det </w:t>
      </w:r>
      <w:r w:rsidR="004E3F5B">
        <w:t xml:space="preserve">övervägas att </w:t>
      </w:r>
      <w:r w:rsidRPr="00654D5D">
        <w:t>göra</w:t>
      </w:r>
      <w:r w:rsidR="004E3F5B">
        <w:t xml:space="preserve"> det</w:t>
      </w:r>
      <w:r w:rsidRPr="00654D5D">
        <w:t xml:space="preserve"> straffbart att rymma från utdömt fängelsestraff. En tydlighet i lagstiftningen avseende dessa konsekvenser är nödvändig för att få önskad preventiv effekt.</w:t>
      </w:r>
    </w:p>
    <w:sdt>
      <w:sdtPr>
        <w:rPr>
          <w:i/>
          <w:noProof/>
        </w:rPr>
        <w:alias w:val="CC_Underskrifter"/>
        <w:tag w:val="CC_Underskrifter"/>
        <w:id w:val="583496634"/>
        <w:lock w:val="sdtContentLocked"/>
        <w:placeholder>
          <w:docPart w:val="23556F7E88F7469FA5B5E2D3628C8BB4"/>
        </w:placeholder>
      </w:sdtPr>
      <w:sdtEndPr>
        <w:rPr>
          <w:i w:val="0"/>
          <w:noProof w:val="0"/>
        </w:rPr>
      </w:sdtEndPr>
      <w:sdtContent>
        <w:p w:rsidR="004E3F5B" w:rsidP="00AA237B" w:rsidRDefault="004E3F5B" w14:paraId="65EBE090" w14:textId="77777777"/>
        <w:p w:rsidRPr="008E0FE2" w:rsidR="004801AC" w:rsidP="00AA237B" w:rsidRDefault="00BE029F" w14:paraId="2512EC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67B04" w:rsidRDefault="00467B04" w14:paraId="65335751" w14:textId="77777777"/>
    <w:sectPr w:rsidR="00467B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ECF4B" w14:textId="77777777" w:rsidR="00B4145F" w:rsidRDefault="00B4145F" w:rsidP="000C1CAD">
      <w:pPr>
        <w:spacing w:line="240" w:lineRule="auto"/>
      </w:pPr>
      <w:r>
        <w:separator/>
      </w:r>
    </w:p>
  </w:endnote>
  <w:endnote w:type="continuationSeparator" w:id="0">
    <w:p w14:paraId="10581ED2" w14:textId="77777777" w:rsidR="00B4145F" w:rsidRDefault="00B41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15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8D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7D62" w14:textId="77777777" w:rsidR="00262EA3" w:rsidRPr="00AA237B" w:rsidRDefault="00262EA3" w:rsidP="00AA23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A6AAA" w14:textId="77777777" w:rsidR="00B4145F" w:rsidRDefault="00B4145F" w:rsidP="000C1CAD">
      <w:pPr>
        <w:spacing w:line="240" w:lineRule="auto"/>
      </w:pPr>
      <w:r>
        <w:separator/>
      </w:r>
    </w:p>
  </w:footnote>
  <w:footnote w:type="continuationSeparator" w:id="0">
    <w:p w14:paraId="74F18C13" w14:textId="77777777" w:rsidR="00B4145F" w:rsidRDefault="00B414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387D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465407" wp14:anchorId="4B10A9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029F" w14:paraId="2760B032" w14:textId="77777777">
                          <w:pPr>
                            <w:jc w:val="right"/>
                          </w:pPr>
                          <w:sdt>
                            <w:sdtPr>
                              <w:alias w:val="CC_Noformat_Partikod"/>
                              <w:tag w:val="CC_Noformat_Partikod"/>
                              <w:id w:val="-53464382"/>
                              <w:placeholder>
                                <w:docPart w:val="7D0397F3AC584C229A3EC2ABD3E632D5"/>
                              </w:placeholder>
                              <w:text/>
                            </w:sdtPr>
                            <w:sdtEndPr/>
                            <w:sdtContent>
                              <w:r w:rsidR="00382871">
                                <w:t>M</w:t>
                              </w:r>
                            </w:sdtContent>
                          </w:sdt>
                          <w:sdt>
                            <w:sdtPr>
                              <w:alias w:val="CC_Noformat_Partinummer"/>
                              <w:tag w:val="CC_Noformat_Partinummer"/>
                              <w:id w:val="-1709555926"/>
                              <w:placeholder>
                                <w:docPart w:val="86C268379DC147FE9EEAE70562763DBD"/>
                              </w:placeholder>
                              <w:text/>
                            </w:sdtPr>
                            <w:sdtEndPr/>
                            <w:sdtContent>
                              <w:r w:rsidR="00654D5D">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10A9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029F" w14:paraId="2760B032" w14:textId="77777777">
                    <w:pPr>
                      <w:jc w:val="right"/>
                    </w:pPr>
                    <w:sdt>
                      <w:sdtPr>
                        <w:alias w:val="CC_Noformat_Partikod"/>
                        <w:tag w:val="CC_Noformat_Partikod"/>
                        <w:id w:val="-53464382"/>
                        <w:placeholder>
                          <w:docPart w:val="7D0397F3AC584C229A3EC2ABD3E632D5"/>
                        </w:placeholder>
                        <w:text/>
                      </w:sdtPr>
                      <w:sdtEndPr/>
                      <w:sdtContent>
                        <w:r w:rsidR="00382871">
                          <w:t>M</w:t>
                        </w:r>
                      </w:sdtContent>
                    </w:sdt>
                    <w:sdt>
                      <w:sdtPr>
                        <w:alias w:val="CC_Noformat_Partinummer"/>
                        <w:tag w:val="CC_Noformat_Partinummer"/>
                        <w:id w:val="-1709555926"/>
                        <w:placeholder>
                          <w:docPart w:val="86C268379DC147FE9EEAE70562763DBD"/>
                        </w:placeholder>
                        <w:text/>
                      </w:sdtPr>
                      <w:sdtEndPr/>
                      <w:sdtContent>
                        <w:r w:rsidR="00654D5D">
                          <w:t>1559</w:t>
                        </w:r>
                      </w:sdtContent>
                    </w:sdt>
                  </w:p>
                </w:txbxContent>
              </v:textbox>
              <w10:wrap anchorx="page"/>
            </v:shape>
          </w:pict>
        </mc:Fallback>
      </mc:AlternateContent>
    </w:r>
  </w:p>
  <w:p w:rsidRPr="00293C4F" w:rsidR="00262EA3" w:rsidP="00776B74" w:rsidRDefault="00262EA3" w14:paraId="2E2190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DF52AF" w14:textId="77777777">
    <w:pPr>
      <w:jc w:val="right"/>
    </w:pPr>
  </w:p>
  <w:p w:rsidR="00262EA3" w:rsidP="00776B74" w:rsidRDefault="00262EA3" w14:paraId="7373F5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029F" w14:paraId="5E1491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BB9570" wp14:anchorId="7A1272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029F" w14:paraId="5611D8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871">
          <w:t>M</w:t>
        </w:r>
      </w:sdtContent>
    </w:sdt>
    <w:sdt>
      <w:sdtPr>
        <w:alias w:val="CC_Noformat_Partinummer"/>
        <w:tag w:val="CC_Noformat_Partinummer"/>
        <w:id w:val="-2014525982"/>
        <w:text/>
      </w:sdtPr>
      <w:sdtEndPr/>
      <w:sdtContent>
        <w:r w:rsidR="00654D5D">
          <w:t>1559</w:t>
        </w:r>
      </w:sdtContent>
    </w:sdt>
  </w:p>
  <w:p w:rsidRPr="008227B3" w:rsidR="00262EA3" w:rsidP="008227B3" w:rsidRDefault="00BE029F" w14:paraId="0598F0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029F" w14:paraId="5750A4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:2355</w:t>
        </w:r>
      </w:sdtContent>
    </w:sdt>
  </w:p>
  <w:p w:rsidR="00262EA3" w:rsidP="00E03A3D" w:rsidRDefault="00BE029F" w14:paraId="4BD19E1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382871" w14:paraId="43AB5A42" w14:textId="77777777">
        <w:pPr>
          <w:pStyle w:val="FSHRub2"/>
        </w:pPr>
        <w:r>
          <w:t xml:space="preserve">Rymning från fängelse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1FB277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2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35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19"/>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3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7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04"/>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F5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5D"/>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38"/>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37B"/>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5F"/>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29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6B2"/>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D4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AF"/>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18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4633B6"/>
  <w15:chartTrackingRefBased/>
  <w15:docId w15:val="{C43FFAAC-39C6-4EB1-81AC-2139CB94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34860229D24B88B0DFBB90265C03EA"/>
        <w:category>
          <w:name w:val="Allmänt"/>
          <w:gallery w:val="placeholder"/>
        </w:category>
        <w:types>
          <w:type w:val="bbPlcHdr"/>
        </w:types>
        <w:behaviors>
          <w:behavior w:val="content"/>
        </w:behaviors>
        <w:guid w:val="{DB6B43E3-0BC3-4FD1-9467-8DB5E9EA2E5F}"/>
      </w:docPartPr>
      <w:docPartBody>
        <w:p w:rsidR="00D3062A" w:rsidRDefault="00465CF7">
          <w:pPr>
            <w:pStyle w:val="3B34860229D24B88B0DFBB90265C03EA"/>
          </w:pPr>
          <w:r w:rsidRPr="005A0A93">
            <w:rPr>
              <w:rStyle w:val="Platshllartext"/>
            </w:rPr>
            <w:t>Förslag till riksdagsbeslut</w:t>
          </w:r>
        </w:p>
      </w:docPartBody>
    </w:docPart>
    <w:docPart>
      <w:docPartPr>
        <w:name w:val="8929CC8687E54B27B49A1C61A77CCC1B"/>
        <w:category>
          <w:name w:val="Allmänt"/>
          <w:gallery w:val="placeholder"/>
        </w:category>
        <w:types>
          <w:type w:val="bbPlcHdr"/>
        </w:types>
        <w:behaviors>
          <w:behavior w:val="content"/>
        </w:behaviors>
        <w:guid w:val="{7CB88F07-E79C-4796-9A09-A5CE0C65A671}"/>
      </w:docPartPr>
      <w:docPartBody>
        <w:p w:rsidR="00D3062A" w:rsidRDefault="00465CF7">
          <w:pPr>
            <w:pStyle w:val="8929CC8687E54B27B49A1C61A77CCC1B"/>
          </w:pPr>
          <w:r w:rsidRPr="005A0A93">
            <w:rPr>
              <w:rStyle w:val="Platshllartext"/>
            </w:rPr>
            <w:t>Motivering</w:t>
          </w:r>
        </w:p>
      </w:docPartBody>
    </w:docPart>
    <w:docPart>
      <w:docPartPr>
        <w:name w:val="7D0397F3AC584C229A3EC2ABD3E632D5"/>
        <w:category>
          <w:name w:val="Allmänt"/>
          <w:gallery w:val="placeholder"/>
        </w:category>
        <w:types>
          <w:type w:val="bbPlcHdr"/>
        </w:types>
        <w:behaviors>
          <w:behavior w:val="content"/>
        </w:behaviors>
        <w:guid w:val="{53EEE762-2553-4E0F-9362-B06EC243EBDA}"/>
      </w:docPartPr>
      <w:docPartBody>
        <w:p w:rsidR="00D3062A" w:rsidRDefault="00465CF7">
          <w:pPr>
            <w:pStyle w:val="7D0397F3AC584C229A3EC2ABD3E632D5"/>
          </w:pPr>
          <w:r>
            <w:rPr>
              <w:rStyle w:val="Platshllartext"/>
            </w:rPr>
            <w:t xml:space="preserve"> </w:t>
          </w:r>
        </w:p>
      </w:docPartBody>
    </w:docPart>
    <w:docPart>
      <w:docPartPr>
        <w:name w:val="86C268379DC147FE9EEAE70562763DBD"/>
        <w:category>
          <w:name w:val="Allmänt"/>
          <w:gallery w:val="placeholder"/>
        </w:category>
        <w:types>
          <w:type w:val="bbPlcHdr"/>
        </w:types>
        <w:behaviors>
          <w:behavior w:val="content"/>
        </w:behaviors>
        <w:guid w:val="{5426F648-E682-4F15-90BB-C34CC96DB4F7}"/>
      </w:docPartPr>
      <w:docPartBody>
        <w:p w:rsidR="00D3062A" w:rsidRDefault="00465CF7">
          <w:pPr>
            <w:pStyle w:val="86C268379DC147FE9EEAE70562763DBD"/>
          </w:pPr>
          <w:r>
            <w:t xml:space="preserve"> </w:t>
          </w:r>
        </w:p>
      </w:docPartBody>
    </w:docPart>
    <w:docPart>
      <w:docPartPr>
        <w:name w:val="23556F7E88F7469FA5B5E2D3628C8BB4"/>
        <w:category>
          <w:name w:val="Allmänt"/>
          <w:gallery w:val="placeholder"/>
        </w:category>
        <w:types>
          <w:type w:val="bbPlcHdr"/>
        </w:types>
        <w:behaviors>
          <w:behavior w:val="content"/>
        </w:behaviors>
        <w:guid w:val="{8CC5E98E-CFCA-4219-9EA1-7FE3CF68FEC4}"/>
      </w:docPartPr>
      <w:docPartBody>
        <w:p w:rsidR="00C829C5" w:rsidRDefault="00C82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2A"/>
    <w:rsid w:val="00465CF7"/>
    <w:rsid w:val="00C829C5"/>
    <w:rsid w:val="00D30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34860229D24B88B0DFBB90265C03EA">
    <w:name w:val="3B34860229D24B88B0DFBB90265C03EA"/>
  </w:style>
  <w:style w:type="paragraph" w:customStyle="1" w:styleId="CFEE46F0A55D460395199E8AF1E3D4D0">
    <w:name w:val="CFEE46F0A55D460395199E8AF1E3D4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85819A39E34D04B0E550890FFFDB4D">
    <w:name w:val="3B85819A39E34D04B0E550890FFFDB4D"/>
  </w:style>
  <w:style w:type="paragraph" w:customStyle="1" w:styleId="8929CC8687E54B27B49A1C61A77CCC1B">
    <w:name w:val="8929CC8687E54B27B49A1C61A77CCC1B"/>
  </w:style>
  <w:style w:type="paragraph" w:customStyle="1" w:styleId="F871CF3487C745C7855FA52E0DB1D894">
    <w:name w:val="F871CF3487C745C7855FA52E0DB1D894"/>
  </w:style>
  <w:style w:type="paragraph" w:customStyle="1" w:styleId="84519638071147B4AAC13168CCD04053">
    <w:name w:val="84519638071147B4AAC13168CCD04053"/>
  </w:style>
  <w:style w:type="paragraph" w:customStyle="1" w:styleId="7D0397F3AC584C229A3EC2ABD3E632D5">
    <w:name w:val="7D0397F3AC584C229A3EC2ABD3E632D5"/>
  </w:style>
  <w:style w:type="paragraph" w:customStyle="1" w:styleId="86C268379DC147FE9EEAE70562763DBD">
    <w:name w:val="86C268379DC147FE9EEAE70562763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2530D-CF6F-455D-ACCE-3C1151FDDFD7}"/>
</file>

<file path=customXml/itemProps2.xml><?xml version="1.0" encoding="utf-8"?>
<ds:datastoreItem xmlns:ds="http://schemas.openxmlformats.org/officeDocument/2006/customXml" ds:itemID="{257854BE-4BAF-4B90-9E07-E06E802574D8}"/>
</file>

<file path=customXml/itemProps3.xml><?xml version="1.0" encoding="utf-8"?>
<ds:datastoreItem xmlns:ds="http://schemas.openxmlformats.org/officeDocument/2006/customXml" ds:itemID="{C08B8DAA-74A3-44F5-8C4D-14E7703C9C8C}"/>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1325</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M1559 Rymning från fängelse</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