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E4ABF" w:rsidRDefault="00D56ABE" w14:paraId="494CED01" w14:textId="77777777">
      <w:pPr>
        <w:pStyle w:val="RubrikFrslagTIllRiksdagsbeslut"/>
      </w:pPr>
      <w:sdt>
        <w:sdtPr>
          <w:alias w:val="CC_Boilerplate_4"/>
          <w:tag w:val="CC_Boilerplate_4"/>
          <w:id w:val="-1644581176"/>
          <w:lock w:val="sdtContentLocked"/>
          <w:placeholder>
            <w:docPart w:val="7D520A72117F46B0BC5D8870273A2C2D"/>
          </w:placeholder>
          <w:text/>
        </w:sdtPr>
        <w:sdtEndPr/>
        <w:sdtContent>
          <w:r w:rsidRPr="009B062B" w:rsidR="00AF30DD">
            <w:t>Förslag till riksdagsbeslut</w:t>
          </w:r>
        </w:sdtContent>
      </w:sdt>
      <w:bookmarkEnd w:id="0"/>
      <w:bookmarkEnd w:id="1"/>
    </w:p>
    <w:sdt>
      <w:sdtPr>
        <w:alias w:val="Yrkande 1"/>
        <w:tag w:val="be51da1b-daf1-4109-9542-7568c744a718"/>
        <w:id w:val="2032533544"/>
        <w:lock w:val="sdtLocked"/>
      </w:sdtPr>
      <w:sdtEndPr/>
      <w:sdtContent>
        <w:p w:rsidR="000C6007" w:rsidRDefault="00E95FDD" w14:paraId="34C6756C" w14:textId="77777777">
          <w:pPr>
            <w:pStyle w:val="Frslagstext"/>
            <w:numPr>
              <w:ilvl w:val="0"/>
              <w:numId w:val="0"/>
            </w:numPr>
          </w:pPr>
          <w:r>
            <w:t>Riksdagen ställer sig bakom det som anförs i motionen om att införa heltid som norm i statliga bolag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9DA29ACF2AC4487BDAC0E99D8B08862"/>
        </w:placeholder>
        <w:text/>
      </w:sdtPr>
      <w:sdtEndPr/>
      <w:sdtContent>
        <w:p w:rsidRPr="009B062B" w:rsidR="006D79C9" w:rsidP="00333E95" w:rsidRDefault="006D79C9" w14:paraId="05EDCB6E" w14:textId="77777777">
          <w:pPr>
            <w:pStyle w:val="Rubrik1"/>
          </w:pPr>
          <w:r>
            <w:t>Motivering</w:t>
          </w:r>
        </w:p>
      </w:sdtContent>
    </w:sdt>
    <w:bookmarkEnd w:displacedByCustomXml="prev" w:id="3"/>
    <w:bookmarkEnd w:displacedByCustomXml="prev" w:id="4"/>
    <w:p w:rsidR="00A6509E" w:rsidP="00A6509E" w:rsidRDefault="00A6509E" w14:paraId="33B6C1E0" w14:textId="77777777">
      <w:pPr>
        <w:pStyle w:val="Normalutanindragellerluft"/>
      </w:pPr>
      <w:r>
        <w:t>Staten bör föregå med gott exempel och införa heltid som norm i de statligt ägda bolagen. Det är en jämställdhetsfråga att införa heltid som norm då det oftast är kvinnor som arbetar deltid och tar stort ansvar för det obetalda hemarbetet.</w:t>
      </w:r>
    </w:p>
    <w:p w:rsidR="00A6509E" w:rsidP="00A6509E" w:rsidRDefault="00A6509E" w14:paraId="63028C58" w14:textId="61CAD365">
      <w:r>
        <w:t xml:space="preserve">Att arbeta heltid innebär att kvinnor är självförsörjande och stärker sin ekonomiska situation genom att öka avsättningarna till sin pension, </w:t>
      </w:r>
      <w:r w:rsidR="00E95FDD">
        <w:t xml:space="preserve">sin </w:t>
      </w:r>
      <w:r>
        <w:t>a</w:t>
      </w:r>
      <w:r>
        <w:noBreakHyphen/>
        <w:t xml:space="preserve">kassa och </w:t>
      </w:r>
      <w:r w:rsidR="00E95FDD">
        <w:t xml:space="preserve">sina </w:t>
      </w:r>
      <w:r>
        <w:t>social</w:t>
      </w:r>
      <w:r w:rsidR="00B43B5F">
        <w:softHyphen/>
      </w:r>
      <w:r>
        <w:t xml:space="preserve">försäkringar. Genom att arbeta heltid ges kvinnor frihet att påverka sin framtid och </w:t>
      </w:r>
      <w:r w:rsidR="00E95FDD">
        <w:t xml:space="preserve">de </w:t>
      </w:r>
      <w:r>
        <w:t>behöver inte vara beroende av en man för sin försörjning.</w:t>
      </w:r>
    </w:p>
    <w:p w:rsidR="00A6509E" w:rsidP="00A6509E" w:rsidRDefault="00A6509E" w14:paraId="748683C9" w14:textId="0DCF9A7C">
      <w:r>
        <w:t xml:space="preserve">Goda arbetsvillkor är en rättvisefråga både för kvinnor och män. Att de som vill arbeta heltid ska få möjlighet till detta är en självklarhet. Pensionssystemet innebär att livsinkomsten ligger till grund för den framtida pensionen, vilket gör att heltid som norm är viktig för att uppnå en pension som det går att leva på. Heltid som norm är även en viktig arbetsmiljöfråga som på sikt bidrar till minskad sjukfrånvaro hos de anställda och bättre planeringsmöjligheter </w:t>
      </w:r>
      <w:r w:rsidR="00E95FDD">
        <w:t>för</w:t>
      </w:r>
      <w:r>
        <w:t xml:space="preserve"> det dagliga arbetet.</w:t>
      </w:r>
    </w:p>
    <w:p w:rsidR="00A6509E" w:rsidP="00A6509E" w:rsidRDefault="00A6509E" w14:paraId="6588CA3F" w14:textId="12EF8BA1">
      <w:r>
        <w:t xml:space="preserve">Införandet av heltidsarbete i de statligt ägda bolagen är en viktig grundsten för ett jämställt samhälle. En jämställd arbetsmarknad bidrar till ett jämlikt samhälle där män tar ett jämlikt ansvar för barn, hem och föräldraledighet. </w:t>
      </w:r>
      <w:r w:rsidR="00E95FDD">
        <w:t>En a</w:t>
      </w:r>
      <w:r>
        <w:t>rbetsgivare som tar ställning genom att införa heltid är oftast en attraktiv arbetsgivare, vilket är viktigt för att attrahera personal med rätt kompetens.</w:t>
      </w:r>
    </w:p>
    <w:p w:rsidR="00BB6339" w:rsidP="00A6509E" w:rsidRDefault="00A6509E" w14:paraId="77FCB10F" w14:textId="677A9A92">
      <w:r>
        <w:t>Regeringen bör i sina ägardirektiv till de statliga bolagen ställa krav på att bolagen inför heltid som norm.</w:t>
      </w:r>
    </w:p>
    <w:sdt>
      <w:sdtPr>
        <w:rPr>
          <w:i/>
          <w:noProof/>
        </w:rPr>
        <w:alias w:val="CC_Underskrifter"/>
        <w:tag w:val="CC_Underskrifter"/>
        <w:id w:val="583496634"/>
        <w:lock w:val="sdtContentLocked"/>
        <w:placeholder>
          <w:docPart w:val="4048A76044DF4AE981F9643F0994BD85"/>
        </w:placeholder>
      </w:sdtPr>
      <w:sdtEndPr/>
      <w:sdtContent>
        <w:p w:rsidR="005E4ABF" w:rsidP="005E4ABF" w:rsidRDefault="005E4ABF" w14:paraId="66BD5A23" w14:textId="77777777"/>
        <w:p w:rsidR="005E4ABF" w:rsidP="005E4ABF" w:rsidRDefault="00D56ABE" w14:paraId="7123E738" w14:textId="6B92936E"/>
      </w:sdtContent>
    </w:sdt>
    <w:tbl>
      <w:tblPr>
        <w:tblW w:w="5000" w:type="pct"/>
        <w:tblLook w:val="04A0" w:firstRow="1" w:lastRow="0" w:firstColumn="1" w:lastColumn="0" w:noHBand="0" w:noVBand="1"/>
        <w:tblCaption w:val="underskrifter"/>
      </w:tblPr>
      <w:tblGrid>
        <w:gridCol w:w="4252"/>
        <w:gridCol w:w="4252"/>
      </w:tblGrid>
      <w:tr w:rsidR="000C6007" w14:paraId="73B00F1C" w14:textId="77777777">
        <w:trPr>
          <w:cantSplit/>
        </w:trPr>
        <w:tc>
          <w:tcPr>
            <w:tcW w:w="50" w:type="pct"/>
            <w:vAlign w:val="bottom"/>
          </w:tcPr>
          <w:p w:rsidR="000C6007" w:rsidRDefault="00E95FDD" w14:paraId="1CB210A5" w14:textId="77777777">
            <w:pPr>
              <w:pStyle w:val="Underskrifter"/>
              <w:spacing w:after="0"/>
            </w:pPr>
            <w:r>
              <w:lastRenderedPageBreak/>
              <w:t>Magnus Manhammar (S)</w:t>
            </w:r>
          </w:p>
        </w:tc>
        <w:tc>
          <w:tcPr>
            <w:tcW w:w="50" w:type="pct"/>
            <w:vAlign w:val="bottom"/>
          </w:tcPr>
          <w:p w:rsidR="000C6007" w:rsidRDefault="000C6007" w14:paraId="76353E9D" w14:textId="77777777">
            <w:pPr>
              <w:pStyle w:val="Underskrifter"/>
              <w:spacing w:after="0"/>
            </w:pPr>
          </w:p>
        </w:tc>
      </w:tr>
    </w:tbl>
    <w:p w:rsidRPr="008E0FE2" w:rsidR="004801AC" w:rsidP="00DF3554" w:rsidRDefault="004801AC" w14:paraId="061234F0" w14:textId="096A41D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E4C91" w14:textId="77777777" w:rsidR="00A6509E" w:rsidRDefault="00A6509E" w:rsidP="000C1CAD">
      <w:pPr>
        <w:spacing w:line="240" w:lineRule="auto"/>
      </w:pPr>
      <w:r>
        <w:separator/>
      </w:r>
    </w:p>
  </w:endnote>
  <w:endnote w:type="continuationSeparator" w:id="0">
    <w:p w14:paraId="4E5DDE1D" w14:textId="77777777" w:rsidR="00A6509E" w:rsidRDefault="00A650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5E94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C5A2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72258" w14:textId="1EBDBFDD" w:rsidR="00262EA3" w:rsidRPr="005E4ABF" w:rsidRDefault="00262EA3" w:rsidP="005E4AB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19BF1" w14:textId="77777777" w:rsidR="00A6509E" w:rsidRDefault="00A6509E" w:rsidP="000C1CAD">
      <w:pPr>
        <w:spacing w:line="240" w:lineRule="auto"/>
      </w:pPr>
      <w:r>
        <w:separator/>
      </w:r>
    </w:p>
  </w:footnote>
  <w:footnote w:type="continuationSeparator" w:id="0">
    <w:p w14:paraId="293F9B5B" w14:textId="77777777" w:rsidR="00A6509E" w:rsidRDefault="00A6509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5303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615D6FE" wp14:editId="3EE5CB1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8AA4EA4" w14:textId="15DEA0D3" w:rsidR="00262EA3" w:rsidRDefault="00D56ABE" w:rsidP="008103B5">
                          <w:pPr>
                            <w:jc w:val="right"/>
                          </w:pPr>
                          <w:sdt>
                            <w:sdtPr>
                              <w:alias w:val="CC_Noformat_Partikod"/>
                              <w:tag w:val="CC_Noformat_Partikod"/>
                              <w:id w:val="-53464382"/>
                              <w:placeholder>
                                <w:docPart w:val="78B2A017BBED455FAB1716158FE2DCBD"/>
                              </w:placeholder>
                              <w:text/>
                            </w:sdtPr>
                            <w:sdtEndPr/>
                            <w:sdtContent>
                              <w:r w:rsidR="00A6509E">
                                <w:t>S</w:t>
                              </w:r>
                            </w:sdtContent>
                          </w:sdt>
                          <w:sdt>
                            <w:sdtPr>
                              <w:alias w:val="CC_Noformat_Partinummer"/>
                              <w:tag w:val="CC_Noformat_Partinummer"/>
                              <w:id w:val="-1709555926"/>
                              <w:placeholder>
                                <w:docPart w:val="BE850A00773B4C34A9E000029FA3FAA1"/>
                              </w:placeholder>
                              <w:text/>
                            </w:sdtPr>
                            <w:sdtEndPr/>
                            <w:sdtContent>
                              <w:r w:rsidR="00A6509E">
                                <w:t>644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15D6F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8AA4EA4" w14:textId="15DEA0D3" w:rsidR="00262EA3" w:rsidRDefault="00D56ABE" w:rsidP="008103B5">
                    <w:pPr>
                      <w:jc w:val="right"/>
                    </w:pPr>
                    <w:sdt>
                      <w:sdtPr>
                        <w:alias w:val="CC_Noformat_Partikod"/>
                        <w:tag w:val="CC_Noformat_Partikod"/>
                        <w:id w:val="-53464382"/>
                        <w:placeholder>
                          <w:docPart w:val="78B2A017BBED455FAB1716158FE2DCBD"/>
                        </w:placeholder>
                        <w:text/>
                      </w:sdtPr>
                      <w:sdtEndPr/>
                      <w:sdtContent>
                        <w:r w:rsidR="00A6509E">
                          <w:t>S</w:t>
                        </w:r>
                      </w:sdtContent>
                    </w:sdt>
                    <w:sdt>
                      <w:sdtPr>
                        <w:alias w:val="CC_Noformat_Partinummer"/>
                        <w:tag w:val="CC_Noformat_Partinummer"/>
                        <w:id w:val="-1709555926"/>
                        <w:placeholder>
                          <w:docPart w:val="BE850A00773B4C34A9E000029FA3FAA1"/>
                        </w:placeholder>
                        <w:text/>
                      </w:sdtPr>
                      <w:sdtEndPr/>
                      <w:sdtContent>
                        <w:r w:rsidR="00A6509E">
                          <w:t>644</w:t>
                        </w:r>
                      </w:sdtContent>
                    </w:sdt>
                  </w:p>
                </w:txbxContent>
              </v:textbox>
              <w10:wrap anchorx="page"/>
            </v:shape>
          </w:pict>
        </mc:Fallback>
      </mc:AlternateContent>
    </w:r>
  </w:p>
  <w:p w14:paraId="6BA7E64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F2B20" w14:textId="77777777" w:rsidR="00262EA3" w:rsidRDefault="00262EA3" w:rsidP="008563AC">
    <w:pPr>
      <w:jc w:val="right"/>
    </w:pPr>
  </w:p>
  <w:p w14:paraId="0846489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8B05C" w14:textId="77777777" w:rsidR="00262EA3" w:rsidRDefault="00D56AB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0AD95F7" wp14:editId="6E5EDF5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1B2AAF1" w14:textId="74FE5C45" w:rsidR="00262EA3" w:rsidRDefault="00D56ABE" w:rsidP="00A314CF">
    <w:pPr>
      <w:pStyle w:val="FSHNormal"/>
      <w:spacing w:before="40"/>
    </w:pPr>
    <w:sdt>
      <w:sdtPr>
        <w:alias w:val="CC_Noformat_Motionstyp"/>
        <w:tag w:val="CC_Noformat_Motionstyp"/>
        <w:id w:val="1162973129"/>
        <w:lock w:val="sdtContentLocked"/>
        <w15:appearance w15:val="hidden"/>
        <w:text/>
      </w:sdtPr>
      <w:sdtEndPr/>
      <w:sdtContent>
        <w:r w:rsidR="005E4ABF">
          <w:t>Enskild motion</w:t>
        </w:r>
      </w:sdtContent>
    </w:sdt>
    <w:r w:rsidR="00821B36">
      <w:t xml:space="preserve"> </w:t>
    </w:r>
    <w:sdt>
      <w:sdtPr>
        <w:alias w:val="CC_Noformat_Partikod"/>
        <w:tag w:val="CC_Noformat_Partikod"/>
        <w:id w:val="1471015553"/>
        <w:text/>
      </w:sdtPr>
      <w:sdtEndPr/>
      <w:sdtContent>
        <w:r w:rsidR="00A6509E">
          <w:t>S</w:t>
        </w:r>
      </w:sdtContent>
    </w:sdt>
    <w:sdt>
      <w:sdtPr>
        <w:alias w:val="CC_Noformat_Partinummer"/>
        <w:tag w:val="CC_Noformat_Partinummer"/>
        <w:id w:val="-2014525982"/>
        <w:text/>
      </w:sdtPr>
      <w:sdtEndPr/>
      <w:sdtContent>
        <w:r w:rsidR="00A6509E">
          <w:t>644</w:t>
        </w:r>
      </w:sdtContent>
    </w:sdt>
  </w:p>
  <w:p w14:paraId="5E549A25" w14:textId="77777777" w:rsidR="00262EA3" w:rsidRPr="008227B3" w:rsidRDefault="00D56AB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EAA58ED" w14:textId="48A240D7" w:rsidR="00262EA3" w:rsidRPr="008227B3" w:rsidRDefault="00D56AB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E4AB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E4ABF">
          <w:t>:864</w:t>
        </w:r>
      </w:sdtContent>
    </w:sdt>
  </w:p>
  <w:p w14:paraId="182273FC" w14:textId="463A48CD" w:rsidR="00262EA3" w:rsidRDefault="00D56ABE" w:rsidP="00E03A3D">
    <w:pPr>
      <w:pStyle w:val="Motionr"/>
    </w:pPr>
    <w:sdt>
      <w:sdtPr>
        <w:alias w:val="CC_Noformat_Avtext"/>
        <w:tag w:val="CC_Noformat_Avtext"/>
        <w:id w:val="-2020768203"/>
        <w:lock w:val="sdtContentLocked"/>
        <w:placeholder>
          <w:docPart w:val="78B2A017BBED455FAB1716158FE2DCBD"/>
        </w:placeholder>
        <w15:appearance w15:val="hidden"/>
        <w:text/>
      </w:sdtPr>
      <w:sdtEndPr/>
      <w:sdtContent>
        <w:r w:rsidR="005E4ABF">
          <w:t>av Magnus Manhammar (S)</w:t>
        </w:r>
      </w:sdtContent>
    </w:sdt>
  </w:p>
  <w:sdt>
    <w:sdtPr>
      <w:alias w:val="CC_Noformat_Rubtext"/>
      <w:tag w:val="CC_Noformat_Rubtext"/>
      <w:id w:val="-218060500"/>
      <w:lock w:val="sdtLocked"/>
      <w:placeholder>
        <w:docPart w:val="BE850A00773B4C34A9E000029FA3FAA1"/>
      </w:placeholder>
      <w:text/>
    </w:sdtPr>
    <w:sdtEndPr/>
    <w:sdtContent>
      <w:p w14:paraId="7CC855FF" w14:textId="76D5D8D0" w:rsidR="00262EA3" w:rsidRDefault="00A6509E" w:rsidP="00283E0F">
        <w:pPr>
          <w:pStyle w:val="FSHRub2"/>
        </w:pPr>
        <w:r>
          <w:t>Heltid som norm i statligt ägda bolag</w:t>
        </w:r>
      </w:p>
    </w:sdtContent>
  </w:sdt>
  <w:sdt>
    <w:sdtPr>
      <w:alias w:val="CC_Boilerplate_3"/>
      <w:tag w:val="CC_Boilerplate_3"/>
      <w:id w:val="1606463544"/>
      <w:lock w:val="sdtContentLocked"/>
      <w15:appearance w15:val="hidden"/>
      <w:text w:multiLine="1"/>
    </w:sdtPr>
    <w:sdtEndPr/>
    <w:sdtContent>
      <w:p w14:paraId="2C98147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6509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C3B"/>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007"/>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3CF"/>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4ABF"/>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09E"/>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3B5F"/>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ABE"/>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5FDD"/>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C362E75"/>
  <w15:chartTrackingRefBased/>
  <w15:docId w15:val="{7793EF0E-B9AD-4B7B-AAAC-110FC1DB3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7146336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D520A72117F46B0BC5D8870273A2C2D"/>
        <w:category>
          <w:name w:val="Allmänt"/>
          <w:gallery w:val="placeholder"/>
        </w:category>
        <w:types>
          <w:type w:val="bbPlcHdr"/>
        </w:types>
        <w:behaviors>
          <w:behavior w:val="content"/>
        </w:behaviors>
        <w:guid w:val="{5ACFD48F-F63C-4DD1-BFBE-AC186C6FAF70}"/>
      </w:docPartPr>
      <w:docPartBody>
        <w:p w:rsidR="00CA3237" w:rsidRDefault="00CA3237">
          <w:pPr>
            <w:pStyle w:val="7D520A72117F46B0BC5D8870273A2C2D"/>
          </w:pPr>
          <w:r w:rsidRPr="005A0A93">
            <w:rPr>
              <w:rStyle w:val="Platshllartext"/>
            </w:rPr>
            <w:t>Förslag till riksdagsbeslut</w:t>
          </w:r>
        </w:p>
      </w:docPartBody>
    </w:docPart>
    <w:docPart>
      <w:docPartPr>
        <w:name w:val="F9DA29ACF2AC4487BDAC0E99D8B08862"/>
        <w:category>
          <w:name w:val="Allmänt"/>
          <w:gallery w:val="placeholder"/>
        </w:category>
        <w:types>
          <w:type w:val="bbPlcHdr"/>
        </w:types>
        <w:behaviors>
          <w:behavior w:val="content"/>
        </w:behaviors>
        <w:guid w:val="{8442FA35-4636-4454-AFFE-7EE057A31A8D}"/>
      </w:docPartPr>
      <w:docPartBody>
        <w:p w:rsidR="00CA3237" w:rsidRDefault="00CA3237">
          <w:pPr>
            <w:pStyle w:val="F9DA29ACF2AC4487BDAC0E99D8B08862"/>
          </w:pPr>
          <w:r w:rsidRPr="005A0A93">
            <w:rPr>
              <w:rStyle w:val="Platshllartext"/>
            </w:rPr>
            <w:t>Motivering</w:t>
          </w:r>
        </w:p>
      </w:docPartBody>
    </w:docPart>
    <w:docPart>
      <w:docPartPr>
        <w:name w:val="78B2A017BBED455FAB1716158FE2DCBD"/>
        <w:category>
          <w:name w:val="Allmänt"/>
          <w:gallery w:val="placeholder"/>
        </w:category>
        <w:types>
          <w:type w:val="bbPlcHdr"/>
        </w:types>
        <w:behaviors>
          <w:behavior w:val="content"/>
        </w:behaviors>
        <w:guid w:val="{B31B0E8E-BB83-4341-AEB6-190505FC7E3F}"/>
      </w:docPartPr>
      <w:docPartBody>
        <w:p w:rsidR="00CA3237" w:rsidRDefault="00CA3237">
          <w:pPr>
            <w:pStyle w:val="78B2A017BBED455FAB1716158FE2DCBD"/>
          </w:pPr>
          <w:r>
            <w:rPr>
              <w:rStyle w:val="Platshllartext"/>
            </w:rPr>
            <w:t xml:space="preserve"> </w:t>
          </w:r>
        </w:p>
      </w:docPartBody>
    </w:docPart>
    <w:docPart>
      <w:docPartPr>
        <w:name w:val="BE850A00773B4C34A9E000029FA3FAA1"/>
        <w:category>
          <w:name w:val="Allmänt"/>
          <w:gallery w:val="placeholder"/>
        </w:category>
        <w:types>
          <w:type w:val="bbPlcHdr"/>
        </w:types>
        <w:behaviors>
          <w:behavior w:val="content"/>
        </w:behaviors>
        <w:guid w:val="{5340BA35-00B7-4B25-81B3-4ED6790C4D9B}"/>
      </w:docPartPr>
      <w:docPartBody>
        <w:p w:rsidR="00CA3237" w:rsidRDefault="00CA3237">
          <w:pPr>
            <w:pStyle w:val="BE850A00773B4C34A9E000029FA3FAA1"/>
          </w:pPr>
          <w:r>
            <w:t xml:space="preserve"> </w:t>
          </w:r>
        </w:p>
      </w:docPartBody>
    </w:docPart>
    <w:docPart>
      <w:docPartPr>
        <w:name w:val="4048A76044DF4AE981F9643F0994BD85"/>
        <w:category>
          <w:name w:val="Allmänt"/>
          <w:gallery w:val="placeholder"/>
        </w:category>
        <w:types>
          <w:type w:val="bbPlcHdr"/>
        </w:types>
        <w:behaviors>
          <w:behavior w:val="content"/>
        </w:behaviors>
        <w:guid w:val="{BE565706-A864-4112-BDBA-ED55AC9A54C3}"/>
      </w:docPartPr>
      <w:docPartBody>
        <w:p w:rsidR="00095A37" w:rsidRDefault="003A746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237"/>
    <w:rsid w:val="002F43CF"/>
    <w:rsid w:val="003A746F"/>
    <w:rsid w:val="00CA32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D520A72117F46B0BC5D8870273A2C2D">
    <w:name w:val="7D520A72117F46B0BC5D8870273A2C2D"/>
  </w:style>
  <w:style w:type="paragraph" w:customStyle="1" w:styleId="F9DA29ACF2AC4487BDAC0E99D8B08862">
    <w:name w:val="F9DA29ACF2AC4487BDAC0E99D8B08862"/>
  </w:style>
  <w:style w:type="paragraph" w:customStyle="1" w:styleId="78B2A017BBED455FAB1716158FE2DCBD">
    <w:name w:val="78B2A017BBED455FAB1716158FE2DCBD"/>
  </w:style>
  <w:style w:type="paragraph" w:customStyle="1" w:styleId="BE850A00773B4C34A9E000029FA3FAA1">
    <w:name w:val="BE850A00773B4C34A9E000029FA3FA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F94B14-5F6E-4B94-9A8B-723A008716F1}"/>
</file>

<file path=customXml/itemProps2.xml><?xml version="1.0" encoding="utf-8"?>
<ds:datastoreItem xmlns:ds="http://schemas.openxmlformats.org/officeDocument/2006/customXml" ds:itemID="{0CC69BB1-0370-49FA-AE7E-0194B97F8BD2}"/>
</file>

<file path=customXml/itemProps3.xml><?xml version="1.0" encoding="utf-8"?>
<ds:datastoreItem xmlns:ds="http://schemas.openxmlformats.org/officeDocument/2006/customXml" ds:itemID="{15094287-5DA7-472F-B389-EB7A7F4432D1}"/>
</file>

<file path=docProps/app.xml><?xml version="1.0" encoding="utf-8"?>
<Properties xmlns="http://schemas.openxmlformats.org/officeDocument/2006/extended-properties" xmlns:vt="http://schemas.openxmlformats.org/officeDocument/2006/docPropsVTypes">
  <Template>Normal</Template>
  <TotalTime>3</TotalTime>
  <Pages>2</Pages>
  <Words>277</Words>
  <Characters>1489</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