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2020/21</w:t>
      </w:r>
      <w:bookmarkEnd w:id="0"/>
      <w:r>
        <w:t>:</w:t>
      </w:r>
      <w:bookmarkStart w:id="1" w:name="DocumentNumber"/>
      <w:r>
        <w:t>40</w:t>
      </w:r>
      <w:bookmarkEnd w:id="1"/>
    </w:p>
    <w:p w:rsidR="006E04A4">
      <w:pPr>
        <w:pStyle w:val="Date"/>
        <w:outlineLvl w:val="0"/>
      </w:pPr>
      <w:bookmarkStart w:id="2" w:name="DocumentDate"/>
      <w:r>
        <w:t>Tisdagen den 24 november 2020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851"/>
        <w:gridCol w:w="283"/>
        <w:gridCol w:w="114"/>
        <w:gridCol w:w="283"/>
        <w:gridCol w:w="7229"/>
        <w:gridCol w:w="283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  <w:gridSpan w:val="2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13.00</w:t>
            </w:r>
          </w:p>
        </w:tc>
        <w:tc>
          <w:tcPr>
            <w:tcW w:w="397" w:type="dxa"/>
            <w:gridSpan w:val="2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  <w:gridSpan w:val="2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Återrapportering från informellt möte med EU:s stats- och regeringschefer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1134" w:type="dxa"/>
            <w:gridSpan w:val="2"/>
          </w:tcPr>
          <w:p w:rsidR="006E04A4">
            <w:pPr>
              <w:tabs>
                <w:tab w:val="clear" w:pos="1418"/>
              </w:tabs>
              <w:jc w:val="right"/>
            </w:pPr>
          </w:p>
        </w:tc>
        <w:tc>
          <w:tcPr>
            <w:tcW w:w="397" w:type="dxa"/>
            <w:gridSpan w:val="2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  <w:gridSpan w:val="2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gridAfter w:val="1"/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851" w:type="dxa"/>
          </w:tcPr>
          <w:p w:rsidR="006E04A4">
            <w:pPr>
              <w:tabs>
                <w:tab w:val="clear" w:pos="1418"/>
              </w:tabs>
              <w:jc w:val="right"/>
            </w:pPr>
          </w:p>
        </w:tc>
        <w:tc>
          <w:tcPr>
            <w:tcW w:w="397" w:type="dxa"/>
            <w:gridSpan w:val="2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  <w:gridSpan w:val="2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 xml:space="preserve">   (uppehåll för gruppmöte ca kl. 16.00-18.00)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Rubriknr"/>
            </w:pPr>
            <w:r>
              <w:rPr>
                <w:rtl w:val="0"/>
              </w:rPr>
              <w:t>1</w:t>
            </w:r>
          </w:p>
        </w:tc>
        <w:tc>
          <w:tcPr>
            <w:tcW w:w="6663" w:type="dxa"/>
          </w:tcPr>
          <w:p w:rsidR="006E04A4" w:rsidP="000326E3">
            <w:pPr>
              <w:pStyle w:val="HuvudrubrikEnsam"/>
            </w:pPr>
            <w:r>
              <w:rPr>
                <w:rtl w:val="0"/>
              </w:rPr>
              <w:t>Återrapportering från informellt möte med EU:s stats- och regeringschefer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Justering av protokoll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Justering av protokoll från sammanträdet tisdagen den 3 november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ersättare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Hannes Hervieu (C) som ersättare fr.o.m. den 1 januari 2021 t.o.m. den 28 februari 2021 under Johan Hedins (C) ledighet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Meddelande om frågestund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Torsdagen den 26 november kl. 14.00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fördröjda svar på interpellationer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2020/21:135 av Sten Bergheden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Vargstammens storlek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2020/21:138 av Marléne Lund Kopparklint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Vargstammens storlek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2020/21:147 av Linda Lindberg (SD)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En flexibel föräldraförsäkring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2020/21:161 av Eric Palmqvist (SD)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Kyltorn och legionellasmitta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2020/21:167 av Ludvig Aspling (SD)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EU:s medlemskapsförhandlingar med Albanien och Nordmakedonien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faktapromemoria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Ansvarigt utskott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2020/21:FPM36 Kemikaliestrategi för en giftfri miljö </w:t>
            </w:r>
            <w:r>
              <w:rPr>
                <w:i/>
                <w:iCs/>
                <w:rtl w:val="0"/>
              </w:rPr>
              <w:t>COM(2020) 667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MJU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bordläggning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Reservationer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Finansutskottets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2020/21:FiU1 Statens budget 2021 – rambeslutet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9 res. (M, SD, C, V,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2020/21:FiU11 Höständringsbudget för 2020 samt extra ändringsbudget för 2020 – ytterligare medel till kommuner och regioner, ökad testning och andra merkostnader med anledning av coronaviruset samt ändrade regler för kostförmån i särskilda fall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2020/21:FiU14 Ändrade krav på insiderförteckningar och några tillsynsfrågor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Skatteutskottets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2020/21:SkU8 Vissa ändringar i skattelagstiftningen till följd av resolutionsregelverket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2020/21:SkU9 Justerande bestämmelser om avdrag för koncernbidragsspärrade underskott och avdrag för negativt räntenetto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2020/21:SkU10 Motåtgärder på skatteområdet mot icke samarbetsvilliga jurisdiktioner och vissa andra inkomstskattefrågor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Justitieutskottets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2020/21:JuU10 Åtgärder till skydd för Sveriges säkerhet vid överlåtelser av säkerhetskänslig verksamhet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4 res. (M, C, KD, L)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"/>
              <w:keepNext/>
            </w:pPr>
            <w:r>
              <w:rPr>
                <w:rtl w:val="0"/>
              </w:rPr>
              <w:t>Debatt med anledning av interpellationssvar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/>
        </w:tc>
        <w:tc>
          <w:tcPr>
            <w:tcW w:w="6663" w:type="dxa"/>
          </w:tcPr>
          <w:p w:rsidR="006E04A4" w:rsidP="000326E3">
            <w:pPr>
              <w:pStyle w:val="Subtitle"/>
            </w:pPr>
            <w:r>
              <w:t xml:space="preserve"> </w:t>
            </w:r>
          </w:p>
          <w:p w:rsidR="006E04A4" w:rsidP="000326E3">
            <w:pPr>
              <w:pStyle w:val="Subtitle"/>
            </w:pPr>
            <w:r>
              <w:rPr>
                <w:rtl w:val="0"/>
              </w:rPr>
              <w:t>Interpellationer upptagna under samma punkt besvaras i ett sammanhang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Näringsminister Ibrahim Baylan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2020/21:118 av Mikael Strandman (SD)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Kontantförbud vid handel med metallskrot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2020/21:123 av Thomas Morell (SD)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Fortsatt stöd till bussbranschen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2020/21:143 av Mikael Larsson (C)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Postnords kundbemötande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Mikael Damberg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2020/21:84 av Ellen Juntti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Tidsgränser för häktning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2020/21:98 av Amineh Kakabaveh (-)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Balkongflickor och oskuldskontroller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2020/21:113 av Alexandra Anstrell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Ett tillräckligt befolkningsskydd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Ardalan Shekarabi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2020/21:128 av Ida Gabrielsson (V)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Sjukskrivna med ekonomiskt bistånd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Anders Ygeman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2020/21:133 av Lotta Olsson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Elförsörjningen i Mälardalen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2020/21:134 av Lotta Olsson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Elenergikapacitet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Utbildningsminister Anna Ekström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2020/21:127 av Daniel Riazat (V)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Rätt till nattis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Infrastrukturminister Tomas Eneroth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2020/21:125 av Jörgen Berglund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Hastighetssänkning på E14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2020/21:126 av Jens Holm (V)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Godspendlar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2020/21:129 av Jens Holm (V)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Externa stationslägen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Kultur- och demokratiminister Amanda Lind (MP)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2020/21:130 av Angelika Bengtsson (SD)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Dansbandens överlevnad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2020/21:139 av Aron Emilsson (SD)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Identitetspolitik och diskriminering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Tisdagen den 24 november 2020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2020-11-24</SAFIR_Sammantradesdatum_Doc>
    <SAFIR_SammantradeID xmlns="C07A1A6C-0B19-41D9-BDF8-F523BA3921EB">7c3ed5ef-0e92-4144-ad97-d80244d02c35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4FD67DD-2A96-4D75-8CF5-3CE6D172B0D7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Tisdagen den 24 november 2020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