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8A9" w:rsidRPr="00FD10AC" w:rsidRDefault="000938A9">
      <w:pPr>
        <w:pStyle w:val="Frslagsrubrik"/>
      </w:pPr>
      <w:r w:rsidRPr="00FD10AC">
        <w:t>Förslag till riksdagsbeslut</w:t>
      </w:r>
    </w:p>
    <w:p w:rsidR="000938A9" w:rsidRPr="00FD10AC" w:rsidRDefault="000938A9">
      <w:pPr>
        <w:pStyle w:val="Hemstlatt"/>
        <w:ind w:left="0"/>
      </w:pPr>
      <w:r w:rsidRPr="00FD10AC">
        <w:t>Riksdagen tillkännager för regeringen som sin mening vad som anförs i motionen om en översyn av uppdraget till statligt ägda Va</w:t>
      </w:r>
      <w:r w:rsidRPr="00FD10AC">
        <w:t>t</w:t>
      </w:r>
      <w:r w:rsidRPr="00FD10AC">
        <w:t>tenfall enligt vad som beskrivs i motiveringen.</w:t>
      </w:r>
    </w:p>
    <w:p w:rsidR="000938A9" w:rsidRPr="00FD10AC" w:rsidRDefault="000938A9">
      <w:pPr>
        <w:pStyle w:val="Rubrik1"/>
      </w:pPr>
      <w:r w:rsidRPr="00FD10AC">
        <w:t>Motivering</w:t>
      </w:r>
    </w:p>
    <w:p w:rsidR="000938A9" w:rsidRPr="00FD10AC" w:rsidRDefault="000938A9">
      <w:r w:rsidRPr="00FD10AC">
        <w:t xml:space="preserve">Vattenfalls energimix består av </w:t>
      </w:r>
      <w:hyperlink r:id="rId7" w:tooltip="Biomassa" w:history="1">
        <w:r w:rsidRPr="00FD10AC">
          <w:rPr>
            <w:rStyle w:val="Hyperlnk"/>
            <w:color w:val="auto"/>
            <w:u w:val="none"/>
          </w:rPr>
          <w:t>biomassa</w:t>
        </w:r>
      </w:hyperlink>
      <w:r w:rsidRPr="00FD10AC">
        <w:t xml:space="preserve">, </w:t>
      </w:r>
      <w:hyperlink r:id="rId8" w:tooltip="Kol" w:history="1">
        <w:r w:rsidRPr="00FD10AC">
          <w:rPr>
            <w:rStyle w:val="Hyperlnk"/>
            <w:color w:val="auto"/>
            <w:u w:val="none"/>
          </w:rPr>
          <w:t>kol</w:t>
        </w:r>
      </w:hyperlink>
      <w:r w:rsidRPr="00FD10AC">
        <w:t xml:space="preserve">, </w:t>
      </w:r>
      <w:hyperlink r:id="rId9" w:tooltip="Kärnkraft" w:history="1">
        <w:r w:rsidRPr="00FD10AC">
          <w:rPr>
            <w:rStyle w:val="Hyperlnk"/>
            <w:color w:val="auto"/>
            <w:u w:val="none"/>
          </w:rPr>
          <w:t>kärnkraft</w:t>
        </w:r>
      </w:hyperlink>
      <w:r w:rsidRPr="00FD10AC">
        <w:t xml:space="preserve">, </w:t>
      </w:r>
      <w:hyperlink r:id="rId10" w:tooltip="Naturgas" w:history="1">
        <w:r w:rsidRPr="00FD10AC">
          <w:rPr>
            <w:rStyle w:val="Hyperlnk"/>
            <w:color w:val="auto"/>
            <w:u w:val="none"/>
          </w:rPr>
          <w:t>naturgas</w:t>
        </w:r>
      </w:hyperlink>
      <w:r w:rsidRPr="00FD10AC">
        <w:t xml:space="preserve">, </w:t>
      </w:r>
      <w:hyperlink r:id="rId11" w:tooltip="Vattenkraft" w:history="1">
        <w:r w:rsidRPr="00FD10AC">
          <w:rPr>
            <w:rStyle w:val="Hyperlnk"/>
            <w:color w:val="auto"/>
            <w:u w:val="none"/>
          </w:rPr>
          <w:t>vattenkraft</w:t>
        </w:r>
      </w:hyperlink>
      <w:r w:rsidRPr="00FD10AC">
        <w:t xml:space="preserve"> samt </w:t>
      </w:r>
      <w:hyperlink r:id="rId12" w:tooltip="Vindkraft" w:history="1">
        <w:r w:rsidRPr="00FD10AC">
          <w:rPr>
            <w:rStyle w:val="Hyperlnk"/>
            <w:color w:val="auto"/>
            <w:u w:val="none"/>
          </w:rPr>
          <w:t>vindkraft</w:t>
        </w:r>
      </w:hyperlink>
      <w:r w:rsidRPr="00FD10AC">
        <w:t>. Osäkerheten på den europeiska energimarknaden gällande subventioner, pris på utsläppsrätter och kostnader för investeringar men även övriga nationers inställning till detta, kan förändra eller snedvrida konkurre</w:t>
      </w:r>
      <w:r w:rsidRPr="00FD10AC">
        <w:t>n</w:t>
      </w:r>
      <w:r w:rsidRPr="00FD10AC">
        <w:t>sen på hela den europeiska energimarknaden. Jag ser att en översyn görs av Vattenfalls uppdrag för att säkerställa realistiska investeringsplaner, långsi</w:t>
      </w:r>
      <w:r w:rsidRPr="00FD10AC">
        <w:t>k</w:t>
      </w:r>
      <w:r w:rsidRPr="00FD10AC">
        <w:t>tig konkurrens samt för att förhindra koldioxidläckage gällande Vattenfalls energimix.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10AC">
        <w:trPr>
          <w:cantSplit/>
        </w:trPr>
        <w:tc>
          <w:tcPr>
            <w:tcW w:w="3046" w:type="dxa"/>
          </w:tcPr>
          <w:p w:rsidR="000938A9" w:rsidRPr="00FD10AC" w:rsidRDefault="000938A9">
            <w:pPr>
              <w:pStyle w:val="UnderskriftDatum"/>
              <w:spacing w:before="240"/>
            </w:pPr>
            <w:r w:rsidRPr="00FD10AC">
              <w:t>Stockholm den 26 september 2013</w:t>
            </w:r>
          </w:p>
        </w:tc>
        <w:tc>
          <w:tcPr>
            <w:tcW w:w="3047" w:type="dxa"/>
          </w:tcPr>
          <w:p w:rsidR="000938A9" w:rsidRPr="00FD10AC" w:rsidRDefault="000938A9">
            <w:pPr>
              <w:pStyle w:val="Underskrifter"/>
              <w:spacing w:before="240"/>
            </w:pPr>
          </w:p>
        </w:tc>
      </w:tr>
      <w:tr w:rsidR="00000000" w:rsidRPr="00FD10AC">
        <w:trPr>
          <w:cantSplit/>
        </w:trPr>
        <w:tc>
          <w:tcPr>
            <w:tcW w:w="3046" w:type="dxa"/>
          </w:tcPr>
          <w:p w:rsidR="000938A9" w:rsidRPr="00FD10AC" w:rsidRDefault="000938A9">
            <w:pPr>
              <w:pStyle w:val="Underskrifter"/>
            </w:pPr>
            <w:r w:rsidRPr="00FD10AC">
              <w:t>Anna Hagwall (SD)</w:t>
            </w:r>
          </w:p>
        </w:tc>
        <w:tc>
          <w:tcPr>
            <w:tcW w:w="3046" w:type="dxa"/>
          </w:tcPr>
          <w:p w:rsidR="000938A9" w:rsidRPr="00FD10AC" w:rsidRDefault="000938A9">
            <w:pPr>
              <w:pStyle w:val="Underskrifter"/>
            </w:pPr>
          </w:p>
        </w:tc>
      </w:tr>
    </w:tbl>
    <w:p w:rsidR="000938A9" w:rsidRPr="00FD10AC" w:rsidRDefault="000938A9">
      <w:pPr>
        <w:pStyle w:val="Normaltindrag"/>
      </w:pPr>
    </w:p>
    <w:sectPr w:rsidR="000938A9" w:rsidRPr="00FD10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38A9" w:rsidRPr="00FD10AC" w:rsidRDefault="000938A9">
      <w:r w:rsidRPr="00FD10AC">
        <w:separator/>
      </w:r>
    </w:p>
  </w:endnote>
  <w:endnote w:type="continuationSeparator" w:id="0">
    <w:p w:rsidR="000938A9" w:rsidRPr="00FD10AC" w:rsidRDefault="000938A9">
      <w:r w:rsidRPr="00FD10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8A9" w:rsidRPr="00FD10AC" w:rsidRDefault="00FD10AC">
    <w:pPr>
      <w:pStyle w:val="Sidfot"/>
    </w:pPr>
    <w:r w:rsidRPr="00FD10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122606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8A9" w:rsidRDefault="000938A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38A9" w:rsidRDefault="000938A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8A9" w:rsidRPr="00FD10AC" w:rsidRDefault="00FD10AC">
    <w:pPr>
      <w:pStyle w:val="Sidfot"/>
    </w:pPr>
    <w:r w:rsidRPr="00FD10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421887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8A9" w:rsidRDefault="000938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38A9" w:rsidRDefault="000938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8A9" w:rsidRPr="00FD10AC" w:rsidRDefault="00FD10AC">
    <w:pPr>
      <w:pStyle w:val="Sidfot"/>
    </w:pPr>
    <w:r w:rsidRPr="00FD10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42237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8A9" w:rsidRDefault="000938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38A9" w:rsidRDefault="000938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38A9" w:rsidRPr="00FD10AC" w:rsidRDefault="000938A9">
      <w:r w:rsidRPr="00FD10AC">
        <w:separator/>
      </w:r>
    </w:p>
  </w:footnote>
  <w:footnote w:type="continuationSeparator" w:id="0">
    <w:p w:rsidR="000938A9" w:rsidRPr="00FD10AC" w:rsidRDefault="000938A9">
      <w:r w:rsidRPr="00FD10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8A9" w:rsidRPr="00FD10AC" w:rsidRDefault="00FD10AC">
    <w:pPr>
      <w:pStyle w:val="Sidhuvud"/>
    </w:pPr>
    <w:r w:rsidRPr="00FD10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49612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8A9" w:rsidRDefault="000938A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38A9" w:rsidRDefault="000938A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8A9" w:rsidRPr="00FD10AC" w:rsidRDefault="00FD10AC">
    <w:pPr>
      <w:pStyle w:val="Sidhuvud"/>
    </w:pPr>
    <w:r w:rsidRPr="00FD10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73345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8A9" w:rsidRDefault="000938A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38A9" w:rsidRDefault="000938A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8A9" w:rsidRPr="00FD10AC" w:rsidRDefault="000938A9">
    <w:pPr>
      <w:pStyle w:val="FSHNormal"/>
      <w:tabs>
        <w:tab w:val="right" w:pos="5840"/>
      </w:tabs>
    </w:pPr>
    <w:r w:rsidRPr="00FD10AC">
      <w:br/>
    </w:r>
    <w:r w:rsidRPr="00FD10AC">
      <w:fldChar w:fldCharType="begin" w:fldLock="1"/>
    </w:r>
    <w:r w:rsidRPr="00FD10AC">
      <w:instrText xml:space="preserve"> DOCPROPERTY</w:instrText>
    </w:r>
    <w:r w:rsidRPr="00FD10AC">
      <w:rPr>
        <w:sz w:val="18"/>
      </w:rPr>
      <w:instrText xml:space="preserve"> "YearUser" *\charformat </w:instrText>
    </w:r>
    <w:r w:rsidRPr="00FD10AC">
      <w:fldChar w:fldCharType="separate"/>
    </w:r>
    <w:r w:rsidRPr="00FD10AC">
      <w:t>2013/14</w:t>
    </w:r>
    <w:r w:rsidRPr="00FD10AC">
      <w:fldChar w:fldCharType="end"/>
    </w:r>
    <w:r w:rsidRPr="00FD10AC">
      <w:t xml:space="preserve"> </w:t>
    </w:r>
    <w:r w:rsidRPr="00FD10AC">
      <w:tab/>
      <w:t xml:space="preserve">mnr: </w:t>
    </w:r>
    <w:r w:rsidRPr="00FD10AC">
      <w:fldChar w:fldCharType="begin" w:fldLock="1"/>
    </w:r>
    <w:r w:rsidRPr="00FD10AC">
      <w:instrText xml:space="preserve"> DOCPROPERTY</w:instrText>
    </w:r>
    <w:r w:rsidRPr="00FD10AC">
      <w:rPr>
        <w:sz w:val="18"/>
      </w:rPr>
      <w:instrText xml:space="preserve"> "Motionsnummer" *\charformat </w:instrText>
    </w:r>
    <w:r w:rsidRPr="00FD10AC">
      <w:fldChar w:fldCharType="separate"/>
    </w:r>
    <w:r w:rsidRPr="00FD10AC">
      <w:t>N439</w:t>
    </w:r>
    <w:r w:rsidRPr="00FD10AC">
      <w:fldChar w:fldCharType="end"/>
    </w:r>
    <w:r w:rsidRPr="00FD10AC">
      <w:br/>
    </w:r>
    <w:r w:rsidRPr="00FD10AC">
      <w:fldChar w:fldCharType="begin" w:fldLock="1"/>
    </w:r>
    <w:r w:rsidRPr="00FD10AC">
      <w:instrText xml:space="preserve"> DOCPROPERTY</w:instrText>
    </w:r>
    <w:r w:rsidRPr="00FD10AC">
      <w:rPr>
        <w:sz w:val="18"/>
      </w:rPr>
      <w:instrText xml:space="preserve"> "Samling" *\charformat </w:instrText>
    </w:r>
    <w:r w:rsidRPr="00FD10AC">
      <w:fldChar w:fldCharType="end"/>
    </w:r>
    <w:r w:rsidRPr="00FD10AC">
      <w:tab/>
      <w:t xml:space="preserve">pnr: </w:t>
    </w:r>
    <w:r w:rsidRPr="00FD10AC">
      <w:fldChar w:fldCharType="begin" w:fldLock="1"/>
    </w:r>
    <w:r w:rsidRPr="00FD10AC">
      <w:instrText xml:space="preserve"> DOCPROPERTY</w:instrText>
    </w:r>
    <w:r w:rsidRPr="00FD10AC">
      <w:rPr>
        <w:sz w:val="18"/>
      </w:rPr>
      <w:instrText xml:space="preserve"> "Partinummer" *\charformat </w:instrText>
    </w:r>
    <w:r w:rsidRPr="00FD10AC">
      <w:fldChar w:fldCharType="separate"/>
    </w:r>
    <w:r w:rsidRPr="00FD10AC">
      <w:t>SD281</w:t>
    </w:r>
    <w:r w:rsidRPr="00FD10AC">
      <w:fldChar w:fldCharType="end"/>
    </w:r>
  </w:p>
  <w:p w:rsidR="000938A9" w:rsidRPr="00FD10AC" w:rsidRDefault="000938A9">
    <w:pPr>
      <w:pStyle w:val="FSHRub1"/>
    </w:pPr>
    <w:r w:rsidRPr="00FD10AC">
      <w:t>Motion till riksdagen</w:t>
    </w:r>
    <w:r w:rsidRPr="00FD10AC">
      <w:br/>
    </w:r>
    <w:r w:rsidRPr="00FD10AC">
      <w:fldChar w:fldCharType="begin" w:fldLock="1"/>
    </w:r>
    <w:r w:rsidRPr="00FD10AC">
      <w:instrText xml:space="preserve"> DOCPROPERTY "YearUser" *\charformat </w:instrText>
    </w:r>
    <w:r w:rsidRPr="00FD10AC">
      <w:fldChar w:fldCharType="separate"/>
    </w:r>
    <w:r w:rsidRPr="00FD10AC">
      <w:t>2013/14</w:t>
    </w:r>
    <w:r w:rsidRPr="00FD10AC">
      <w:fldChar w:fldCharType="end"/>
    </w:r>
    <w:r w:rsidRPr="00FD10AC">
      <w:t>:</w:t>
    </w:r>
    <w:r w:rsidRPr="00FD10AC">
      <w:fldChar w:fldCharType="begin" w:fldLock="1"/>
    </w:r>
    <w:r w:rsidRPr="00FD10AC">
      <w:instrText xml:space="preserve"> DOCPROPERTY "Motionsnummer" *\charformat </w:instrText>
    </w:r>
    <w:r w:rsidRPr="00FD10AC">
      <w:fldChar w:fldCharType="separate"/>
    </w:r>
    <w:r w:rsidRPr="00FD10AC">
      <w:t>N439</w:t>
    </w:r>
    <w:r w:rsidRPr="00FD10AC">
      <w:fldChar w:fldCharType="end"/>
    </w:r>
  </w:p>
  <w:p w:rsidR="000938A9" w:rsidRPr="00FD10AC" w:rsidRDefault="000938A9">
    <w:pPr>
      <w:pStyle w:val="FSHNormalS5"/>
    </w:pPr>
    <w:r w:rsidRPr="00FD10AC">
      <w:fldChar w:fldCharType="begin" w:fldLock="1"/>
    </w:r>
    <w:r w:rsidRPr="00FD10AC">
      <w:instrText xml:space="preserve"> DOCPROPERTY "MotionarText" *\charformat </w:instrText>
    </w:r>
    <w:r w:rsidRPr="00FD10AC">
      <w:fldChar w:fldCharType="separate"/>
    </w:r>
    <w:r w:rsidRPr="00FD10AC">
      <w:t>av Anna Hagwall (SD)</w:t>
    </w:r>
    <w:r w:rsidRPr="00FD10AC">
      <w:fldChar w:fldCharType="end"/>
    </w:r>
    <w:r w:rsidRPr="00FD10AC">
      <w:br/>
    </w:r>
    <w:r w:rsidRPr="00FD10AC">
      <w:fldChar w:fldCharType="begin" w:fldLock="1"/>
    </w:r>
    <w:r w:rsidRPr="00FD10AC">
      <w:instrText xml:space="preserve"> DOCPROPERTY "SvarFrasKort" *\charformat </w:instrText>
    </w:r>
    <w:r w:rsidRPr="00FD10AC">
      <w:fldChar w:fldCharType="end"/>
    </w:r>
  </w:p>
  <w:p w:rsidR="000938A9" w:rsidRPr="00FD10AC" w:rsidRDefault="000938A9">
    <w:pPr>
      <w:pStyle w:val="FSHTitel"/>
    </w:pPr>
    <w:r w:rsidRPr="00FD10AC">
      <w:fldChar w:fldCharType="begin" w:fldLock="1"/>
    </w:r>
    <w:r w:rsidRPr="00FD10AC">
      <w:instrText xml:space="preserve"> DOCPROPERTY</w:instrText>
    </w:r>
    <w:r w:rsidRPr="00FD10AC">
      <w:rPr>
        <w:sz w:val="18"/>
      </w:rPr>
      <w:instrText xml:space="preserve"> "RubrikSvar" *\charformat </w:instrText>
    </w:r>
    <w:r w:rsidRPr="00FD10AC">
      <w:fldChar w:fldCharType="separate"/>
    </w:r>
    <w:r w:rsidRPr="00FD10AC">
      <w:t>Översyn av uppdraget till statligt ägda Vattenfall</w:t>
    </w:r>
    <w:r w:rsidRPr="00FD10AC">
      <w:fldChar w:fldCharType="end"/>
    </w:r>
  </w:p>
  <w:p w:rsidR="000938A9" w:rsidRPr="00FD10AC" w:rsidRDefault="000938A9">
    <w:pPr>
      <w:pStyle w:val="Normal00"/>
    </w:pPr>
  </w:p>
  <w:p w:rsidR="000938A9" w:rsidRPr="00FD10AC" w:rsidRDefault="000938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241327C0"/>
    <w:multiLevelType w:val="multilevel"/>
    <w:tmpl w:val="602614EC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?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22348447">
    <w:abstractNumId w:val="14"/>
  </w:num>
  <w:num w:numId="2" w16cid:durableId="768238928">
    <w:abstractNumId w:val="11"/>
  </w:num>
  <w:num w:numId="3" w16cid:durableId="179055645">
    <w:abstractNumId w:val="15"/>
  </w:num>
  <w:num w:numId="4" w16cid:durableId="67502308">
    <w:abstractNumId w:val="8"/>
  </w:num>
  <w:num w:numId="5" w16cid:durableId="1529953692">
    <w:abstractNumId w:val="3"/>
  </w:num>
  <w:num w:numId="6" w16cid:durableId="949974584">
    <w:abstractNumId w:val="2"/>
  </w:num>
  <w:num w:numId="7" w16cid:durableId="391074953">
    <w:abstractNumId w:val="1"/>
  </w:num>
  <w:num w:numId="8" w16cid:durableId="1717121795">
    <w:abstractNumId w:val="0"/>
  </w:num>
  <w:num w:numId="9" w16cid:durableId="710686436">
    <w:abstractNumId w:val="9"/>
  </w:num>
  <w:num w:numId="10" w16cid:durableId="263534757">
    <w:abstractNumId w:val="7"/>
  </w:num>
  <w:num w:numId="11" w16cid:durableId="1451583553">
    <w:abstractNumId w:val="6"/>
  </w:num>
  <w:num w:numId="12" w16cid:durableId="1482386899">
    <w:abstractNumId w:val="5"/>
  </w:num>
  <w:num w:numId="13" w16cid:durableId="344290532">
    <w:abstractNumId w:val="4"/>
  </w:num>
  <w:num w:numId="14" w16cid:durableId="539168488">
    <w:abstractNumId w:val="17"/>
  </w:num>
  <w:num w:numId="15" w16cid:durableId="2105107885">
    <w:abstractNumId w:val="13"/>
  </w:num>
  <w:num w:numId="16" w16cid:durableId="1533152269">
    <w:abstractNumId w:val="16"/>
  </w:num>
  <w:num w:numId="17" w16cid:durableId="276255168">
    <w:abstractNumId w:val="12"/>
  </w:num>
  <w:num w:numId="18" w16cid:durableId="22218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4-01-28"/>
    <w:docVar w:name="PersonGUIDs" w:val="{657E0C43-157A-4B29-87DD-EDAA74E52100}"/>
  </w:docVars>
  <w:rsids>
    <w:rsidRoot w:val="003A382D"/>
    <w:rsid w:val="000938A9"/>
    <w:rsid w:val="003A382D"/>
    <w:rsid w:val="00FD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08BB8A0-CAEB-4832-A18B-AB35EFFA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8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rporate.vattenfall.se/sv/energimix-kol.ht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orporate.vattenfall.se/sv/energimix-biomassa.htm" TargetMode="External"/><Relationship Id="rId12" Type="http://schemas.openxmlformats.org/officeDocument/2006/relationships/hyperlink" Target="http://corporate.vattenfall.se/sv/energimix-vindkraft.ht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rporate.vattenfall.se/sv/enegymix-vattenkraft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corporate.vattenfall.se/sv/energimix-naturgas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rporate.vattenfall.se/sv/energimix-karnkraft.ht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1157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SD281</vt:lpstr>
    </vt:vector>
  </TitlesOfParts>
  <Company>Riksdagen</Company>
  <LinksUpToDate>false</LinksUpToDate>
  <CharactersWithSpaces>1317</CharactersWithSpaces>
  <SharedDoc>false</SharedDoc>
  <HLinks>
    <vt:vector size="36" baseType="variant">
      <vt:variant>
        <vt:i4>5832734</vt:i4>
      </vt:variant>
      <vt:variant>
        <vt:i4>15</vt:i4>
      </vt:variant>
      <vt:variant>
        <vt:i4>0</vt:i4>
      </vt:variant>
      <vt:variant>
        <vt:i4>5</vt:i4>
      </vt:variant>
      <vt:variant>
        <vt:lpwstr>http://corporate.vattenfall.se/sv/energimix-vindkraft.htm</vt:lpwstr>
      </vt:variant>
      <vt:variant>
        <vt:lpwstr/>
      </vt:variant>
      <vt:variant>
        <vt:i4>2818154</vt:i4>
      </vt:variant>
      <vt:variant>
        <vt:i4>12</vt:i4>
      </vt:variant>
      <vt:variant>
        <vt:i4>0</vt:i4>
      </vt:variant>
      <vt:variant>
        <vt:i4>5</vt:i4>
      </vt:variant>
      <vt:variant>
        <vt:lpwstr>http://corporate.vattenfall.se/sv/enegymix-vattenkraft.htm</vt:lpwstr>
      </vt:variant>
      <vt:variant>
        <vt:lpwstr/>
      </vt:variant>
      <vt:variant>
        <vt:i4>2031683</vt:i4>
      </vt:variant>
      <vt:variant>
        <vt:i4>9</vt:i4>
      </vt:variant>
      <vt:variant>
        <vt:i4>0</vt:i4>
      </vt:variant>
      <vt:variant>
        <vt:i4>5</vt:i4>
      </vt:variant>
      <vt:variant>
        <vt:lpwstr>http://corporate.vattenfall.se/sv/energimix-naturgas.htm</vt:lpwstr>
      </vt:variant>
      <vt:variant>
        <vt:lpwstr/>
      </vt:variant>
      <vt:variant>
        <vt:i4>5963807</vt:i4>
      </vt:variant>
      <vt:variant>
        <vt:i4>6</vt:i4>
      </vt:variant>
      <vt:variant>
        <vt:i4>0</vt:i4>
      </vt:variant>
      <vt:variant>
        <vt:i4>5</vt:i4>
      </vt:variant>
      <vt:variant>
        <vt:lpwstr>http://corporate.vattenfall.se/sv/energimix-karnkraft.htm</vt:lpwstr>
      </vt:variant>
      <vt:variant>
        <vt:lpwstr/>
      </vt:variant>
      <vt:variant>
        <vt:i4>3080319</vt:i4>
      </vt:variant>
      <vt:variant>
        <vt:i4>3</vt:i4>
      </vt:variant>
      <vt:variant>
        <vt:i4>0</vt:i4>
      </vt:variant>
      <vt:variant>
        <vt:i4>5</vt:i4>
      </vt:variant>
      <vt:variant>
        <vt:lpwstr>http://corporate.vattenfall.se/sv/energimix-kol.htm</vt:lpwstr>
      </vt:variant>
      <vt:variant>
        <vt:lpwstr/>
      </vt:variant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http://corporate.vattenfall.se/sv/energimix-biomassa.htm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SD281</dc:title>
  <dc:subject>SD281</dc:subject>
  <dc:creator>Riksdagen</dc:creator>
  <cp:keywords>Riksdagen</cp:keywords>
  <dc:description>AD-ändringar</dc:description>
  <cp:lastModifiedBy>Lars Brink</cp:lastModifiedBy>
  <cp:revision>2</cp:revision>
  <cp:lastPrinted>2014-01-24T15:09:00Z</cp:lastPrinted>
  <dcterms:created xsi:type="dcterms:W3CDTF">2025-12-17T23:38:00Z</dcterms:created>
  <dcterms:modified xsi:type="dcterms:W3CDTF">2025-12-17T23:38:00Z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mot2000_607_2014-01-28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cs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Översyn av uppdraget till statligt ägda Vattenfall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uppdraget till statligt ägda Vattenfall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SD281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Hagwall (SD)</vt:lpwstr>
  </property>
  <property fmtid="{D5CDD505-2E9C-101B-9397-08002B2CF9AE}" pid="26" name="MotionarLista">
    <vt:lpwstr>Hagwall, Anna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Hagwall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20132014000000830068000002810069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20132014000000830068000002810069</vt:lpwstr>
  </property>
  <property fmtid="{D5CDD505-2E9C-101B-9397-08002B2CF9AE}" pid="50" name="nummer">
    <vt:lpwstr>439</vt:lpwstr>
  </property>
  <property fmtid="{D5CDD505-2E9C-101B-9397-08002B2CF9AE}" pid="51" name="utskottsbeteckning">
    <vt:lpwstr>N</vt:lpwstr>
  </property>
  <property fmtid="{D5CDD505-2E9C-101B-9397-08002B2CF9AE}" pid="52" name="GlobalUID">
    <vt:lpwstr>{2611F9E6-4D69-48F9-9C40-586E9EA752B4}</vt:lpwstr>
  </property>
  <property fmtid="{D5CDD505-2E9C-101B-9397-08002B2CF9AE}" pid="53" name="Överföringar">
    <vt:i4>1</vt:i4>
  </property>
  <property fmtid="{D5CDD505-2E9C-101B-9397-08002B2CF9AE}" pid="54" name="Checksum">
    <vt:lpwstr>*0014637443314*</vt:lpwstr>
  </property>
  <property fmtid="{D5CDD505-2E9C-101B-9397-08002B2CF9AE}" pid="55" name="skuggnummer">
    <vt:lpwstr>3549</vt:lpwstr>
  </property>
  <property fmtid="{D5CDD505-2E9C-101B-9397-08002B2CF9AE}" pid="56" name="urixVersion">
    <vt:lpwstr>4.6.0.0</vt:lpwstr>
  </property>
  <property fmtid="{D5CDD505-2E9C-101B-9397-08002B2CF9AE}" pid="57" name="urixOrigin">
    <vt:lpwstr>140128 09:12:41.261</vt:lpwstr>
  </property>
  <property fmtid="{D5CDD505-2E9C-101B-9397-08002B2CF9AE}" pid="58" name="urixGuid">
    <vt:lpwstr>{139303A0-D8D7-4D8B-93C4-3402501F1C44}</vt:lpwstr>
  </property>
</Properties>
</file>