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97373" w:rsidRPr="00597373" w:rsidRDefault="00597373">
      <w:pPr>
        <w:pStyle w:val="Frslagsrubrik"/>
      </w:pPr>
      <w:r w:rsidRPr="00597373">
        <w:t>Förslag till riksdagsbeslut</w:t>
      </w:r>
    </w:p>
    <w:p w:rsidR="00597373" w:rsidRPr="00597373" w:rsidRDefault="00597373">
      <w:pPr>
        <w:pStyle w:val="Hemstlatt"/>
        <w:ind w:left="0"/>
      </w:pPr>
      <w:r w:rsidRPr="00597373">
        <w:t>Riksdagen tillkännager för regeringen som sin mening vad som anförs i motionen om behovet av ett nytt dubbelbeskattningsavtal mellan Sverige och Irland så att personer bosatta i Sverige och anställda av irländska arbetsgivare får en rättvis behandling i skattesyst</w:t>
      </w:r>
      <w:r w:rsidRPr="00597373">
        <w:t>e</w:t>
      </w:r>
      <w:r w:rsidRPr="00597373">
        <w:t>met.</w:t>
      </w:r>
    </w:p>
    <w:p w:rsidR="00597373" w:rsidRPr="00597373" w:rsidRDefault="00597373">
      <w:pPr>
        <w:pStyle w:val="Rubrik1"/>
      </w:pPr>
      <w:r w:rsidRPr="00597373">
        <w:t>Motivering</w:t>
      </w:r>
    </w:p>
    <w:p w:rsidR="00597373" w:rsidRPr="00597373" w:rsidRDefault="00597373">
      <w:pPr>
        <w:autoSpaceDE w:val="0"/>
        <w:autoSpaceDN w:val="0"/>
        <w:adjustRightInd w:val="0"/>
        <w:rPr>
          <w:rFonts w:ascii="Tms Rmn" w:hAnsi="Tms Rmn" w:cs="Tms Rmn"/>
          <w:color w:val="000000"/>
        </w:rPr>
      </w:pPr>
      <w:r w:rsidRPr="00597373">
        <w:rPr>
          <w:rFonts w:ascii="Tms Rmn" w:hAnsi="Tms Rmn" w:cs="Tms Rmn"/>
          <w:color w:val="000000"/>
        </w:rPr>
        <w:t>Det irländska flygbolaget Ryanair har sin skandinaviska bas på Skavsta fly</w:t>
      </w:r>
      <w:r w:rsidRPr="00597373">
        <w:rPr>
          <w:rFonts w:ascii="Tms Rmn" w:hAnsi="Tms Rmn" w:cs="Tms Rmn"/>
          <w:color w:val="000000"/>
        </w:rPr>
        <w:t>g</w:t>
      </w:r>
      <w:r w:rsidRPr="00597373">
        <w:rPr>
          <w:rFonts w:ascii="Tms Rmn" w:hAnsi="Tms Rmn" w:cs="Tms Rmn"/>
          <w:color w:val="000000"/>
        </w:rPr>
        <w:t>plats utanför Nyköping. Ryanairs verksamhet på Skavsta och Skavsta fly</w:t>
      </w:r>
      <w:r w:rsidRPr="00597373">
        <w:rPr>
          <w:rFonts w:ascii="Tms Rmn" w:hAnsi="Tms Rmn" w:cs="Tms Rmn"/>
          <w:color w:val="000000"/>
        </w:rPr>
        <w:t>g</w:t>
      </w:r>
      <w:r w:rsidRPr="00597373">
        <w:rPr>
          <w:rFonts w:ascii="Tms Rmn" w:hAnsi="Tms Rmn" w:cs="Tms Rmn"/>
          <w:color w:val="000000"/>
        </w:rPr>
        <w:t>plats har vuxit kraftigt under de senaste åren. Nyköpingsbor som är anställda av Ryanair utgör en del av en gränsöverskridande arbetsmarknad som växer fram inom EU. Arbetspendlingen mellan Sverige och Danmark över Ör</w:t>
      </w:r>
      <w:r w:rsidRPr="00597373">
        <w:rPr>
          <w:rFonts w:ascii="Tms Rmn" w:hAnsi="Tms Rmn" w:cs="Tms Rmn"/>
          <w:color w:val="000000"/>
        </w:rPr>
        <w:t>e</w:t>
      </w:r>
      <w:r w:rsidRPr="00597373">
        <w:rPr>
          <w:rFonts w:ascii="Tms Rmn" w:hAnsi="Tms Rmn" w:cs="Tms Rmn"/>
          <w:color w:val="000000"/>
        </w:rPr>
        <w:t>sundsbron är en annan del. För personer som är bosatta i Sverige, men som har en utländsk arbetsgivare inom ett annat EU-land, är det skatteavtalen mellan Sverige och respektive EU-land som avgör hur och var skatter och soc</w:t>
      </w:r>
      <w:r w:rsidRPr="00597373">
        <w:rPr>
          <w:rFonts w:ascii="Tms Rmn" w:hAnsi="Tms Rmn" w:cs="Tms Rmn"/>
          <w:color w:val="000000"/>
        </w:rPr>
        <w:t>iala avgifter ska betalas. Detta avgör i sin tur vilka sociala förmåner dessa personer har rätt till.</w:t>
      </w:r>
    </w:p>
    <w:p w:rsidR="00597373" w:rsidRPr="00597373" w:rsidRDefault="00597373">
      <w:pPr>
        <w:pStyle w:val="Normaltindrag"/>
      </w:pPr>
      <w:r w:rsidRPr="00597373">
        <w:t>Personer som är anställda av Ryanair och bosatta i Sverige betalar i enli</w:t>
      </w:r>
      <w:r w:rsidRPr="00597373">
        <w:t>g</w:t>
      </w:r>
      <w:r w:rsidRPr="00597373">
        <w:t>het med skatteavtalet mellan Sverige och Irland från 1994 inkomstskatt i Sverige. Arbetsgivaren betalar arbetsgivaravgift samt sociala avgifter i Irland, vilket innebär att den anställde tillhör det irländska socialförsäkringssystemet och inte får vara med i den svenska Försäkringskassan. Mot bakgrund av att arbetsgivaravgiften och därmed rätten till sociala förmåner från trygghetss</w:t>
      </w:r>
      <w:r w:rsidRPr="00597373">
        <w:t>y</w:t>
      </w:r>
      <w:r w:rsidRPr="00597373">
        <w:t>stemen betalats in i Irland och inte i Sverige är detta logiskt. För den an</w:t>
      </w:r>
      <w:r w:rsidRPr="00597373">
        <w:lastRenderedPageBreak/>
        <w:t>stäl</w:t>
      </w:r>
      <w:r w:rsidRPr="00597373">
        <w:t>l</w:t>
      </w:r>
      <w:r w:rsidRPr="00597373">
        <w:t>de, som betalar en hög inkomstskatt i Sverige</w:t>
      </w:r>
      <w:r w:rsidRPr="00597373">
        <w:t xml:space="preserve"> men får sociala ersättningar från lågskattelandet Irland, kan det dock uppfattas som orättvist.</w:t>
      </w:r>
    </w:p>
    <w:p w:rsidR="00597373" w:rsidRPr="00597373" w:rsidRDefault="00597373">
      <w:pPr>
        <w:pStyle w:val="Normaltindrag"/>
      </w:pPr>
      <w:r w:rsidRPr="00597373">
        <w:t>En orättvisa som finns i dubbelbeskattningsavtalet mellan Sverige och I</w:t>
      </w:r>
      <w:r w:rsidRPr="00597373">
        <w:t>r</w:t>
      </w:r>
      <w:r w:rsidRPr="00597373">
        <w:t>land är att de obligatoriska avgifter som den anställde betalar i Irland inte räknas av fullt ut vid beräkningen av den svenska inkomstskatten. Inkoms</w:t>
      </w:r>
      <w:r w:rsidRPr="00597373">
        <w:t>t</w:t>
      </w:r>
      <w:r w:rsidRPr="00597373">
        <w:t>skattens motsvarighet i Irland är så kallad PAYE (Pay As You Earn). De som är bosatta i Sverige och anställda av Ryanair får göra avräkning för den i</w:t>
      </w:r>
      <w:r w:rsidRPr="00597373">
        <w:t>n</w:t>
      </w:r>
      <w:r w:rsidRPr="00597373">
        <w:t xml:space="preserve">komstskatt PAYE som betalats in i Irland innan den svenska inkomstskatten beräknas. </w:t>
      </w:r>
    </w:p>
    <w:p w:rsidR="00597373" w:rsidRPr="00597373" w:rsidRDefault="00597373">
      <w:pPr>
        <w:pStyle w:val="Normaltindrag"/>
      </w:pPr>
      <w:r w:rsidRPr="00597373">
        <w:t>Såväl den anställde som dennes arbetsgivare betalar dessutom så kallad PRSI (Pay Related Social Insurance) i Irland. Den dele</w:t>
      </w:r>
      <w:r w:rsidRPr="00597373">
        <w:t>n som arbetsgivaren betalar kan närmast jämföras med den svenska arbetsgivaravgiften. Den PRSI den anställde betalar har ingen motsvarighet i Sverige. PRSI dras från brutt</w:t>
      </w:r>
      <w:r w:rsidRPr="00597373">
        <w:t>o</w:t>
      </w:r>
      <w:r w:rsidRPr="00597373">
        <w:t>lönen varje månad och minskar därför nettolönen och är således inte en frivi</w:t>
      </w:r>
      <w:r w:rsidRPr="00597373">
        <w:t>l</w:t>
      </w:r>
      <w:r w:rsidRPr="00597373">
        <w:t xml:space="preserve">lig avgift. </w:t>
      </w:r>
    </w:p>
    <w:p w:rsidR="00597373" w:rsidRPr="00597373" w:rsidRDefault="00597373">
      <w:pPr>
        <w:pStyle w:val="Normaltindrag"/>
      </w:pPr>
      <w:r w:rsidRPr="00597373">
        <w:t>Problemet är att den PRSI som den anställde betalat i Irland inte får avrä</w:t>
      </w:r>
      <w:r w:rsidRPr="00597373">
        <w:t>k</w:t>
      </w:r>
      <w:r w:rsidRPr="00597373">
        <w:t>nas, utan endast göras avdrag för, innan den svenska inkomstskatten berä</w:t>
      </w:r>
      <w:r w:rsidRPr="00597373">
        <w:t>k</w:t>
      </w:r>
      <w:r w:rsidRPr="00597373">
        <w:t>nas. Skillnaden blir ganska stor mellan avdrag och avräkning. Orsaken till att endast avdrag och inte avräkning medges är att Skatteverket jämför denna del av PRSI med en privat sjukförsäkring. En privat sjukförsäkring är frivillig, vilket PRSI inte är. För mig som centerpartist är det viktigt att människor inte kommer i kläm mellan olika länders skattesystem. Det är viktigt ur ett hum</w:t>
      </w:r>
      <w:r w:rsidRPr="00597373">
        <w:t>a</w:t>
      </w:r>
      <w:r w:rsidRPr="00597373">
        <w:t>nistiskt perspektiv och för att främja den fria r</w:t>
      </w:r>
      <w:r w:rsidRPr="00597373">
        <w:t>örligheten av arbetskraft inom EU.</w:t>
      </w:r>
    </w:p>
    <w:p w:rsidR="00597373" w:rsidRPr="00597373" w:rsidRDefault="00597373">
      <w:pPr>
        <w:pStyle w:val="Normaltindrag"/>
      </w:pPr>
      <w:r w:rsidRPr="00597373">
        <w:t>Mot bakgrund av ovanstående är det angeläget att göra en översyn av du</w:t>
      </w:r>
      <w:r w:rsidRPr="00597373">
        <w:t>b</w:t>
      </w:r>
      <w:r w:rsidRPr="00597373">
        <w:t>belbeskattningsavtalet mellan Sverige och Irland så att personer bosatta i Sverige och anställda av irländska arbetsgivare får en rättvis behandling i skattesystemet. Detta bör ges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597373">
        <w:trPr>
          <w:cantSplit/>
        </w:trPr>
        <w:tc>
          <w:tcPr>
            <w:tcW w:w="3046" w:type="dxa"/>
          </w:tcPr>
          <w:p w:rsidR="00597373" w:rsidRPr="00597373" w:rsidRDefault="00597373">
            <w:pPr>
              <w:pStyle w:val="UnderskriftDatum"/>
              <w:spacing w:before="240"/>
            </w:pPr>
            <w:r w:rsidRPr="00597373">
              <w:t>Stockholm den 25 oktober 2010</w:t>
            </w:r>
          </w:p>
        </w:tc>
        <w:tc>
          <w:tcPr>
            <w:tcW w:w="3047" w:type="dxa"/>
          </w:tcPr>
          <w:p w:rsidR="00597373" w:rsidRPr="00597373" w:rsidRDefault="00597373">
            <w:pPr>
              <w:pStyle w:val="Underskrifter"/>
              <w:spacing w:before="240"/>
            </w:pPr>
          </w:p>
        </w:tc>
      </w:tr>
      <w:tr w:rsidR="00000000" w:rsidRPr="00597373">
        <w:trPr>
          <w:cantSplit/>
        </w:trPr>
        <w:tc>
          <w:tcPr>
            <w:tcW w:w="3046" w:type="dxa"/>
          </w:tcPr>
          <w:p w:rsidR="00597373" w:rsidRPr="00597373" w:rsidRDefault="00597373">
            <w:pPr>
              <w:pStyle w:val="Underskrifter"/>
            </w:pPr>
            <w:r w:rsidRPr="00597373">
              <w:t>Roger Tiefensee (C)</w:t>
            </w:r>
          </w:p>
        </w:tc>
        <w:tc>
          <w:tcPr>
            <w:tcW w:w="3046" w:type="dxa"/>
          </w:tcPr>
          <w:p w:rsidR="00597373" w:rsidRPr="00597373" w:rsidRDefault="00597373">
            <w:pPr>
              <w:pStyle w:val="Underskrifter"/>
            </w:pPr>
          </w:p>
        </w:tc>
      </w:tr>
    </w:tbl>
    <w:p w:rsidR="00597373" w:rsidRPr="00597373" w:rsidRDefault="00597373">
      <w:pPr>
        <w:pStyle w:val="Normaltindrag"/>
      </w:pPr>
    </w:p>
    <w:sectPr w:rsidR="00000000" w:rsidRPr="00597373">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97373" w:rsidRPr="00597373" w:rsidRDefault="00597373">
      <w:r w:rsidRPr="00597373">
        <w:separator/>
      </w:r>
    </w:p>
  </w:endnote>
  <w:endnote w:type="continuationSeparator" w:id="0">
    <w:p w:rsidR="00597373" w:rsidRPr="00597373" w:rsidRDefault="00597373">
      <w:r w:rsidRPr="0059737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ms Rmn">
    <w:altName w:val="Times New Roman"/>
    <w:panose1 w:val="02020603040505020304"/>
    <w:charset w:val="00"/>
    <w:family w:val="roman"/>
    <w:pitch w:val="variable"/>
    <w:sig w:usb0="00000003" w:usb1="00000000" w:usb2="00000000" w:usb3="00000000" w:csb0="00000001"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97373" w:rsidRPr="00597373" w:rsidRDefault="00597373">
    <w:pPr>
      <w:pStyle w:val="Sidfot"/>
    </w:pPr>
    <w:r w:rsidRPr="0059737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98456092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97373" w:rsidRDefault="00597373">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97373" w:rsidRDefault="00597373">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97373" w:rsidRPr="00597373" w:rsidRDefault="00597373">
    <w:pPr>
      <w:pStyle w:val="Sidfot"/>
    </w:pPr>
    <w:r w:rsidRPr="0059737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2531997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97373" w:rsidRDefault="00597373">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97373" w:rsidRDefault="00597373">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97373" w:rsidRPr="00597373" w:rsidRDefault="00597373">
    <w:pPr>
      <w:pStyle w:val="Sidfot"/>
    </w:pPr>
    <w:r w:rsidRPr="0059737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5082983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97373" w:rsidRDefault="0059737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97373" w:rsidRDefault="0059737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97373" w:rsidRPr="00597373" w:rsidRDefault="00597373">
      <w:r w:rsidRPr="00597373">
        <w:separator/>
      </w:r>
    </w:p>
  </w:footnote>
  <w:footnote w:type="continuationSeparator" w:id="0">
    <w:p w:rsidR="00597373" w:rsidRPr="00597373" w:rsidRDefault="00597373">
      <w:r w:rsidRPr="0059737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97373" w:rsidRPr="00597373" w:rsidRDefault="00597373">
    <w:pPr>
      <w:pStyle w:val="Sidhuvud"/>
    </w:pPr>
    <w:r w:rsidRPr="0059737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08121659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97373" w:rsidRDefault="00597373">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Sk448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97373" w:rsidRDefault="00597373">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Sk448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97373" w:rsidRPr="00597373" w:rsidRDefault="00597373">
    <w:pPr>
      <w:pStyle w:val="Sidhuvud"/>
    </w:pPr>
    <w:r w:rsidRPr="0059737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69967497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97373" w:rsidRDefault="00597373">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Sk448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97373" w:rsidRDefault="00597373">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Sk448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97373" w:rsidRPr="00597373" w:rsidRDefault="00597373">
    <w:pPr>
      <w:pStyle w:val="FSHNormal"/>
      <w:tabs>
        <w:tab w:val="right" w:pos="5840"/>
      </w:tabs>
    </w:pPr>
    <w:r w:rsidRPr="00597373">
      <w:br/>
    </w:r>
    <w:r w:rsidRPr="00597373">
      <w:fldChar w:fldCharType="begin" w:fldLock="1"/>
    </w:r>
    <w:r w:rsidRPr="00597373">
      <w:instrText xml:space="preserve"> DOCPROPERTY</w:instrText>
    </w:r>
    <w:r w:rsidRPr="00597373">
      <w:rPr>
        <w:sz w:val="18"/>
      </w:rPr>
      <w:instrText xml:space="preserve"> "YearUser" *\charformat </w:instrText>
    </w:r>
    <w:r w:rsidRPr="00597373">
      <w:fldChar w:fldCharType="separate"/>
    </w:r>
    <w:r w:rsidRPr="00597373">
      <w:t>2010/11</w:t>
    </w:r>
    <w:r w:rsidRPr="00597373">
      <w:fldChar w:fldCharType="end"/>
    </w:r>
    <w:r w:rsidRPr="00597373">
      <w:t xml:space="preserve"> </w:t>
    </w:r>
    <w:r w:rsidRPr="00597373">
      <w:tab/>
      <w:t xml:space="preserve">mnr: </w:t>
    </w:r>
    <w:r w:rsidRPr="00597373">
      <w:fldChar w:fldCharType="begin" w:fldLock="1"/>
    </w:r>
    <w:r w:rsidRPr="00597373">
      <w:instrText xml:space="preserve"> DOCPROPERTY</w:instrText>
    </w:r>
    <w:r w:rsidRPr="00597373">
      <w:rPr>
        <w:sz w:val="18"/>
      </w:rPr>
      <w:instrText xml:space="preserve"> "Motionsnummer" *\charformat </w:instrText>
    </w:r>
    <w:r w:rsidRPr="00597373">
      <w:fldChar w:fldCharType="separate"/>
    </w:r>
    <w:r w:rsidRPr="00597373">
      <w:t>Sk448</w:t>
    </w:r>
    <w:r w:rsidRPr="00597373">
      <w:fldChar w:fldCharType="end"/>
    </w:r>
    <w:r w:rsidRPr="00597373">
      <w:br/>
    </w:r>
    <w:r w:rsidRPr="00597373">
      <w:fldChar w:fldCharType="begin" w:fldLock="1"/>
    </w:r>
    <w:r w:rsidRPr="00597373">
      <w:instrText xml:space="preserve"> DOCPROPERTY</w:instrText>
    </w:r>
    <w:r w:rsidRPr="00597373">
      <w:rPr>
        <w:sz w:val="18"/>
      </w:rPr>
      <w:instrText xml:space="preserve"> "Samling" *\charformat </w:instrText>
    </w:r>
    <w:r w:rsidRPr="00597373">
      <w:fldChar w:fldCharType="end"/>
    </w:r>
    <w:r w:rsidRPr="00597373">
      <w:tab/>
      <w:t xml:space="preserve">pnr: </w:t>
    </w:r>
    <w:r w:rsidRPr="00597373">
      <w:fldChar w:fldCharType="begin" w:fldLock="1"/>
    </w:r>
    <w:r w:rsidRPr="00597373">
      <w:instrText xml:space="preserve"> DOCPROPERTY</w:instrText>
    </w:r>
    <w:r w:rsidRPr="00597373">
      <w:rPr>
        <w:sz w:val="18"/>
      </w:rPr>
      <w:instrText xml:space="preserve"> "Partinummer" *\charformat </w:instrText>
    </w:r>
    <w:r w:rsidRPr="00597373">
      <w:fldChar w:fldCharType="separate"/>
    </w:r>
    <w:r w:rsidRPr="00597373">
      <w:t>C440</w:t>
    </w:r>
    <w:r w:rsidRPr="00597373">
      <w:fldChar w:fldCharType="end"/>
    </w:r>
  </w:p>
  <w:p w:rsidR="00597373" w:rsidRPr="00597373" w:rsidRDefault="00597373">
    <w:pPr>
      <w:pStyle w:val="FSHRub1"/>
    </w:pPr>
    <w:r w:rsidRPr="00597373">
      <w:t>Motion till riksdagen</w:t>
    </w:r>
    <w:r w:rsidRPr="00597373">
      <w:br/>
    </w:r>
    <w:r w:rsidRPr="00597373">
      <w:fldChar w:fldCharType="begin" w:fldLock="1"/>
    </w:r>
    <w:r w:rsidRPr="00597373">
      <w:instrText xml:space="preserve"> DOCPROPERTY "YearUser" *\charformat </w:instrText>
    </w:r>
    <w:r w:rsidRPr="00597373">
      <w:fldChar w:fldCharType="separate"/>
    </w:r>
    <w:r w:rsidRPr="00597373">
      <w:t>2010/11</w:t>
    </w:r>
    <w:r w:rsidRPr="00597373">
      <w:fldChar w:fldCharType="end"/>
    </w:r>
    <w:r w:rsidRPr="00597373">
      <w:t>:</w:t>
    </w:r>
    <w:r w:rsidRPr="00597373">
      <w:fldChar w:fldCharType="begin" w:fldLock="1"/>
    </w:r>
    <w:r w:rsidRPr="00597373">
      <w:instrText xml:space="preserve"> DOCPROPERTY "Motionsnummer" *\charformat </w:instrText>
    </w:r>
    <w:r w:rsidRPr="00597373">
      <w:fldChar w:fldCharType="separate"/>
    </w:r>
    <w:r w:rsidRPr="00597373">
      <w:t>Sk448</w:t>
    </w:r>
    <w:r w:rsidRPr="00597373">
      <w:fldChar w:fldCharType="end"/>
    </w:r>
  </w:p>
  <w:p w:rsidR="00597373" w:rsidRPr="00597373" w:rsidRDefault="00597373">
    <w:pPr>
      <w:pStyle w:val="FSHNormalS5"/>
    </w:pPr>
    <w:r w:rsidRPr="00597373">
      <w:fldChar w:fldCharType="begin" w:fldLock="1"/>
    </w:r>
    <w:r w:rsidRPr="00597373">
      <w:instrText xml:space="preserve"> DOCPROPERTY "MotionarText" *\charformat </w:instrText>
    </w:r>
    <w:r w:rsidRPr="00597373">
      <w:fldChar w:fldCharType="separate"/>
    </w:r>
    <w:r w:rsidRPr="00597373">
      <w:t>av Roger Tiefensee (C)</w:t>
    </w:r>
    <w:r w:rsidRPr="00597373">
      <w:fldChar w:fldCharType="end"/>
    </w:r>
    <w:r w:rsidRPr="00597373">
      <w:br/>
    </w:r>
    <w:r w:rsidRPr="00597373">
      <w:fldChar w:fldCharType="begin" w:fldLock="1"/>
    </w:r>
    <w:r w:rsidRPr="00597373">
      <w:instrText xml:space="preserve"> DOCPROPERTY "SvarFrasKort" *\charformat </w:instrText>
    </w:r>
    <w:r w:rsidRPr="00597373">
      <w:fldChar w:fldCharType="end"/>
    </w:r>
  </w:p>
  <w:p w:rsidR="00597373" w:rsidRPr="00597373" w:rsidRDefault="00597373">
    <w:pPr>
      <w:pStyle w:val="FSHTitel"/>
    </w:pPr>
    <w:r w:rsidRPr="00597373">
      <w:fldChar w:fldCharType="begin" w:fldLock="1"/>
    </w:r>
    <w:r w:rsidRPr="00597373">
      <w:instrText xml:space="preserve"> DOCPROPERTY</w:instrText>
    </w:r>
    <w:r w:rsidRPr="00597373">
      <w:rPr>
        <w:sz w:val="18"/>
      </w:rPr>
      <w:instrText xml:space="preserve"> "RubrikSvar" *\charformat </w:instrText>
    </w:r>
    <w:r w:rsidRPr="00597373">
      <w:fldChar w:fldCharType="separate"/>
    </w:r>
    <w:r w:rsidRPr="00597373">
      <w:t>Rättvis behandling i skattesystemet av personer bosatta i Sverige och anställda på Irland</w:t>
    </w:r>
    <w:r w:rsidRPr="00597373">
      <w:fldChar w:fldCharType="end"/>
    </w:r>
  </w:p>
  <w:p w:rsidR="00597373" w:rsidRPr="00597373" w:rsidRDefault="00597373">
    <w:pPr>
      <w:pStyle w:val="Normal00"/>
    </w:pPr>
  </w:p>
  <w:p w:rsidR="00597373" w:rsidRPr="00597373" w:rsidRDefault="0059737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127698331">
    <w:abstractNumId w:val="3"/>
  </w:num>
  <w:num w:numId="2" w16cid:durableId="799763176">
    <w:abstractNumId w:val="2"/>
  </w:num>
  <w:num w:numId="3" w16cid:durableId="51273778">
    <w:abstractNumId w:val="1"/>
  </w:num>
  <w:num w:numId="4" w16cid:durableId="624973008">
    <w:abstractNumId w:val="0"/>
  </w:num>
  <w:num w:numId="5" w16cid:durableId="40567747">
    <w:abstractNumId w:val="7"/>
  </w:num>
  <w:num w:numId="6" w16cid:durableId="2012878590">
    <w:abstractNumId w:val="6"/>
  </w:num>
  <w:num w:numId="7" w16cid:durableId="1358458965">
    <w:abstractNumId w:val="5"/>
  </w:num>
  <w:num w:numId="8" w16cid:durableId="945891240">
    <w:abstractNumId w:val="4"/>
  </w:num>
  <w:num w:numId="9" w16cid:durableId="357388908">
    <w:abstractNumId w:val="8"/>
  </w:num>
  <w:num w:numId="10" w16cid:durableId="1119645672">
    <w:abstractNumId w:val="9"/>
  </w:num>
  <w:num w:numId="11" w16cid:durableId="1702121896">
    <w:abstractNumId w:val="10"/>
  </w:num>
  <w:num w:numId="12" w16cid:durableId="1721635526">
    <w:abstractNumId w:val="13"/>
  </w:num>
  <w:num w:numId="13" w16cid:durableId="1794398655">
    <w:abstractNumId w:val="15"/>
  </w:num>
  <w:num w:numId="14" w16cid:durableId="1136029995">
    <w:abstractNumId w:val="16"/>
  </w:num>
  <w:num w:numId="15" w16cid:durableId="1253777904">
    <w:abstractNumId w:val="11"/>
  </w:num>
  <w:num w:numId="16" w16cid:durableId="703166749">
    <w:abstractNumId w:val="18"/>
  </w:num>
  <w:num w:numId="17" w16cid:durableId="407189080">
    <w:abstractNumId w:val="17"/>
  </w:num>
  <w:num w:numId="18" w16cid:durableId="234512716">
    <w:abstractNumId w:val="14"/>
  </w:num>
  <w:num w:numId="19" w16cid:durableId="202227595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1-01-25"/>
    <w:docVar w:name="PersonGUIDs" w:val="{699112BC-1F91-46B4-8251-1CEF6CEE4638}"/>
  </w:docVars>
  <w:rsids>
    <w:rsidRoot w:val="00512340"/>
    <w:rsid w:val="00512340"/>
    <w:rsid w:val="00597373"/>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CB3A9E89-B5CB-4F31-B4E9-BB82507129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518</Words>
  <Characters>2957</Characters>
  <Application>Microsoft Office Word</Application>
  <DocSecurity>4</DocSecurity>
  <Lines>55</Lines>
  <Paragraphs>12</Paragraphs>
  <ScaleCrop>false</ScaleCrop>
  <HeadingPairs>
    <vt:vector size="2" baseType="variant">
      <vt:variant>
        <vt:lpstr>Rubrik</vt:lpstr>
      </vt:variant>
      <vt:variant>
        <vt:i4>1</vt:i4>
      </vt:variant>
    </vt:vector>
  </HeadingPairs>
  <TitlesOfParts>
    <vt:vector size="1" baseType="lpstr">
      <vt:lpstr>c440</vt:lpstr>
    </vt:vector>
  </TitlesOfParts>
  <Company>Riksdagen</Company>
  <LinksUpToDate>false</LinksUpToDate>
  <CharactersWithSpaces>3463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c440</dc:title>
  <dc:subject>c440</dc:subject>
  <dc:creator>Riksdagen</dc:creator>
  <cp:keywords>Riksdagen</cp:keywords>
  <dc:description>Versal/gemen i partibeteckning. Gemen i tryck för 0910, versal för 1011 och nyare</dc:description>
  <cp:lastModifiedBy>Lars Brink</cp:lastModifiedBy>
  <cp:revision>2</cp:revision>
  <cp:lastPrinted>2011-01-27T08:54:00Z</cp:lastPrinted>
  <dcterms:created xsi:type="dcterms:W3CDTF">2025-12-18T02:23:00Z</dcterms:created>
  <dcterms:modified xsi:type="dcterms:W3CDTF">2025-12-18T02:23:00Z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mot2000_530_2011-01-25</vt:lpwstr>
  </property>
  <property fmtid="{D5CDD505-2E9C-101B-9397-08002B2CF9AE}" pid="3" name="version">
    <vt:lpwstr>mot2000_524_2010-10-25</vt:lpwstr>
  </property>
  <property fmtid="{D5CDD505-2E9C-101B-9397-08002B2CF9AE}" pid="4" name="dokumenttyp">
    <vt:lpwstr>motion</vt:lpwstr>
  </property>
  <property fmtid="{D5CDD505-2E9C-101B-9397-08002B2CF9AE}" pid="5" name="Sekr">
    <vt:lpwstr>mm</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Rättvis behandling i skattesystemet av personer bosatta i Sverige och anställda på Irland</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Rättvis behandling i skattesystemet av personer bosatta i Sverige och anställda på Irland</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C440</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Roger Tiefensee (C)</vt:lpwstr>
  </property>
  <property fmtid="{D5CDD505-2E9C-101B-9397-08002B2CF9AE}" pid="26" name="MotionarLista">
    <vt:lpwstr>Tiefensee, Roger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Roger Tiefensee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22</vt:lpwstr>
  </property>
  <property fmtid="{D5CDD505-2E9C-101B-9397-08002B2CF9AE}" pid="35" name="Samling">
    <vt:lpwstr/>
  </property>
  <property fmtid="{D5CDD505-2E9C-101B-9397-08002B2CF9AE}" pid="36" name="SamlingPrint">
    <vt:lpwstr/>
  </property>
  <property fmtid="{D5CDD505-2E9C-101B-9397-08002B2CF9AE}" pid="37" name="Motionsnummer">
    <vt:lpwstr>Sk448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25 oktober 2010</vt:lpwstr>
  </property>
  <property fmtid="{D5CDD505-2E9C-101B-9397-08002B2CF9AE}" pid="44" name="NotesUID">
    <vt:lpwstr>marianne.magnusson@riksdagen.se</vt:lpwstr>
  </property>
  <property fmtid="{D5CDD505-2E9C-101B-9397-08002B2CF9AE}" pid="45" name="ReservUID">
    <vt:lpwstr>me0314aa</vt:lpwstr>
  </property>
  <property fmtid="{D5CDD505-2E9C-101B-9397-08002B2CF9AE}" pid="46" name="MotionID">
    <vt:lpwstr>20102011000000000099000004400069</vt:lpwstr>
  </property>
  <property fmtid="{D5CDD505-2E9C-101B-9397-08002B2CF9AE}" pid="47" name="datum">
    <vt:lpwstr>101025</vt:lpwstr>
  </property>
  <property fmtid="{D5CDD505-2E9C-101B-9397-08002B2CF9AE}" pid="48" name="avsändar-e-post">
    <vt:lpwstr>marianne.magnusson@riksdagen.se</vt:lpwstr>
  </property>
  <property fmtid="{D5CDD505-2E9C-101B-9397-08002B2CF9AE}" pid="49" name="id">
    <vt:lpwstr>20102011000000000099000004400069</vt:lpwstr>
  </property>
  <property fmtid="{D5CDD505-2E9C-101B-9397-08002B2CF9AE}" pid="50" name="nummer">
    <vt:lpwstr>448</vt:lpwstr>
  </property>
  <property fmtid="{D5CDD505-2E9C-101B-9397-08002B2CF9AE}" pid="51" name="utskottsbeteckning">
    <vt:lpwstr>Sk</vt:lpwstr>
  </property>
  <property fmtid="{D5CDD505-2E9C-101B-9397-08002B2CF9AE}" pid="52" name="GlobalUID">
    <vt:lpwstr>{02204708-6118-4FC8-872C-A84825B1B4AF}</vt:lpwstr>
  </property>
  <property fmtid="{D5CDD505-2E9C-101B-9397-08002B2CF9AE}" pid="53" name="Överföringar">
    <vt:i4>0</vt:i4>
  </property>
  <property fmtid="{D5CDD505-2E9C-101B-9397-08002B2CF9AE}" pid="54" name="Checksum">
    <vt:lpwstr>*1020301815720*</vt:lpwstr>
  </property>
  <property fmtid="{D5CDD505-2E9C-101B-9397-08002B2CF9AE}" pid="55" name="skuggnummer">
    <vt:lpwstr>3120</vt:lpwstr>
  </property>
  <property fmtid="{D5CDD505-2E9C-101B-9397-08002B2CF9AE}" pid="56" name="urixVersion">
    <vt:lpwstr>4.3.2.0</vt:lpwstr>
  </property>
  <property fmtid="{D5CDD505-2E9C-101B-9397-08002B2CF9AE}" pid="57" name="urixOrigin">
    <vt:lpwstr>110127 09:54:49.110</vt:lpwstr>
  </property>
  <property fmtid="{D5CDD505-2E9C-101B-9397-08002B2CF9AE}" pid="58" name="urixGuid">
    <vt:lpwstr>{514B5D1D-8F16-41BE-8A53-6B5F82458913}</vt:lpwstr>
  </property>
</Properties>
</file>