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1B84" w:rsidRPr="00111B84" w:rsidRDefault="00111B84">
      <w:pPr>
        <w:pStyle w:val="Frslagsrubrik"/>
      </w:pPr>
      <w:r w:rsidRPr="00111B84">
        <w:t>Förslag till riksdagsbeslut</w:t>
      </w:r>
    </w:p>
    <w:p w:rsidR="00111B84" w:rsidRPr="00111B84" w:rsidRDefault="00111B84">
      <w:pPr>
        <w:pStyle w:val="Hemstlatt"/>
        <w:ind w:left="0"/>
      </w:pPr>
      <w:r w:rsidRPr="00111B84">
        <w:t xml:space="preserve">Riksdagen tillkännager för regeringen som sin mening vad som anförs i motionen om en översyn av vad som är allmän handling och av diarieföring av densamma. </w:t>
      </w:r>
    </w:p>
    <w:p w:rsidR="00111B84" w:rsidRPr="00111B84" w:rsidRDefault="00111B84">
      <w:pPr>
        <w:pStyle w:val="Rubrik1"/>
      </w:pPr>
      <w:r w:rsidRPr="00111B84">
        <w:t>Motivering</w:t>
      </w:r>
    </w:p>
    <w:p w:rsidR="00111B84" w:rsidRPr="00111B84" w:rsidRDefault="00111B84">
      <w:r w:rsidRPr="00111B84">
        <w:t>Idag sker mycket av kommunikation med digitala medier. Det kan vara mejl och sms; det kan vara bloggar eller Facebook. Gemensamt för dessa är att de är svåra att hantera när det gäller bedömningen av allmän handling och diari</w:t>
      </w:r>
      <w:r w:rsidRPr="00111B84">
        <w:t>e</w:t>
      </w:r>
      <w:r w:rsidRPr="00111B84">
        <w:t>föring i offentlig verksamhet.</w:t>
      </w:r>
    </w:p>
    <w:p w:rsidR="00111B84" w:rsidRPr="00111B84" w:rsidRDefault="00111B84">
      <w:pPr>
        <w:pStyle w:val="Normaltindrag"/>
      </w:pPr>
      <w:r w:rsidRPr="00111B84">
        <w:t xml:space="preserve">Med nya medier följer ett behov av nya regler för vad som ska betraktas som allmän handling och också hur dessa handlingar ska diarieföras. </w:t>
      </w:r>
    </w:p>
    <w:p w:rsidR="00111B84" w:rsidRPr="00111B84" w:rsidRDefault="00111B84">
      <w:pPr>
        <w:pStyle w:val="Normaltindrag"/>
      </w:pPr>
      <w:r w:rsidRPr="00111B84">
        <w:t>För oss är sms, Facebook och bloggar mer att betrakta som moderna tiders telefonsamtal och det känns mycket tveksamt om det över huvud taget finns skäl att ställa krav på diarieföring av denna kommunikation. Det gäller delvis även för mejl. Det finns inga skäl att lägga ner administrativt arbete på små, korta mejl som i praktiken ersätter ett telefonsamtal.</w:t>
      </w:r>
    </w:p>
    <w:p w:rsidR="00111B84" w:rsidRPr="00111B84" w:rsidRDefault="00111B84">
      <w:pPr>
        <w:pStyle w:val="Normaltindrag"/>
      </w:pPr>
      <w:r w:rsidRPr="00111B84">
        <w:t>Oavsett om man har denna uppfattning eller inte, anser vi att det finns skäl för regeringen att låta se över kraven på vad som är att betrakta som allmän handling och därmed också vad som gäller för diarieföring av berörda dok</w:t>
      </w:r>
      <w:r w:rsidRPr="00111B84">
        <w:t>u</w:t>
      </w:r>
      <w:r w:rsidRPr="00111B84">
        <w:t xml:space="preserve">ment.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1B84">
        <w:trPr>
          <w:cantSplit/>
        </w:trPr>
        <w:tc>
          <w:tcPr>
            <w:tcW w:w="3046" w:type="dxa"/>
          </w:tcPr>
          <w:p w:rsidR="00111B84" w:rsidRPr="00111B84" w:rsidRDefault="00111B84">
            <w:pPr>
              <w:pStyle w:val="UnderskriftDatum"/>
              <w:spacing w:before="240"/>
            </w:pPr>
            <w:r w:rsidRPr="00111B84">
              <w:t>Stockholm den 29 september 2009</w:t>
            </w:r>
          </w:p>
        </w:tc>
        <w:tc>
          <w:tcPr>
            <w:tcW w:w="3047" w:type="dxa"/>
          </w:tcPr>
          <w:p w:rsidR="00111B84" w:rsidRPr="00111B84" w:rsidRDefault="00111B84">
            <w:pPr>
              <w:pStyle w:val="Underskrifter"/>
              <w:spacing w:before="240"/>
            </w:pPr>
          </w:p>
        </w:tc>
      </w:tr>
      <w:tr w:rsidR="00000000" w:rsidRPr="00111B84">
        <w:trPr>
          <w:cantSplit/>
        </w:trPr>
        <w:tc>
          <w:tcPr>
            <w:tcW w:w="3046" w:type="dxa"/>
          </w:tcPr>
          <w:p w:rsidR="00111B84" w:rsidRPr="00111B84" w:rsidRDefault="00111B84">
            <w:pPr>
              <w:pStyle w:val="Underskrifter"/>
            </w:pPr>
            <w:r w:rsidRPr="00111B84">
              <w:t>Lennart Pettersson (c)</w:t>
            </w:r>
          </w:p>
        </w:tc>
        <w:tc>
          <w:tcPr>
            <w:tcW w:w="3046" w:type="dxa"/>
          </w:tcPr>
          <w:p w:rsidR="00111B84" w:rsidRPr="00111B84" w:rsidRDefault="00111B84">
            <w:pPr>
              <w:pStyle w:val="Underskrifter"/>
            </w:pPr>
            <w:r w:rsidRPr="00111B84">
              <w:t>Staffan Danielsson (c)</w:t>
            </w:r>
          </w:p>
        </w:tc>
      </w:tr>
    </w:tbl>
    <w:p w:rsidR="00111B84" w:rsidRPr="00111B84" w:rsidRDefault="00111B84">
      <w:pPr>
        <w:pStyle w:val="Normaltindrag"/>
      </w:pPr>
    </w:p>
    <w:sectPr w:rsidR="00000000" w:rsidRPr="00111B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1B84" w:rsidRPr="00111B84" w:rsidRDefault="00111B84">
      <w:r w:rsidRPr="00111B84">
        <w:separator/>
      </w:r>
    </w:p>
  </w:endnote>
  <w:endnote w:type="continuationSeparator" w:id="0">
    <w:p w:rsidR="00111B84" w:rsidRPr="00111B84" w:rsidRDefault="00111B84">
      <w:r w:rsidRPr="00111B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B84" w:rsidRPr="00111B84" w:rsidRDefault="00111B84">
    <w:pPr>
      <w:pStyle w:val="Sidfot"/>
    </w:pPr>
    <w:r w:rsidRPr="00111B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46936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B84" w:rsidRDefault="00111B8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1B84" w:rsidRDefault="00111B8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B84" w:rsidRPr="00111B84" w:rsidRDefault="00111B84">
    <w:pPr>
      <w:pStyle w:val="Sidfot"/>
    </w:pPr>
    <w:r w:rsidRPr="00111B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17896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B84" w:rsidRDefault="00111B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1B84" w:rsidRDefault="00111B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B84" w:rsidRPr="00111B84" w:rsidRDefault="00111B84">
    <w:pPr>
      <w:pStyle w:val="Sidfot"/>
    </w:pPr>
    <w:r w:rsidRPr="00111B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60205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B84" w:rsidRDefault="00111B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1B84" w:rsidRDefault="00111B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1B84" w:rsidRPr="00111B84" w:rsidRDefault="00111B84">
      <w:r w:rsidRPr="00111B84">
        <w:separator/>
      </w:r>
    </w:p>
  </w:footnote>
  <w:footnote w:type="continuationSeparator" w:id="0">
    <w:p w:rsidR="00111B84" w:rsidRPr="00111B84" w:rsidRDefault="00111B84">
      <w:r w:rsidRPr="00111B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B84" w:rsidRPr="00111B84" w:rsidRDefault="00111B84">
    <w:pPr>
      <w:pStyle w:val="Sidhuvud"/>
    </w:pPr>
    <w:r w:rsidRPr="00111B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14048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B84" w:rsidRDefault="00111B8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1B84" w:rsidRDefault="00111B8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B84" w:rsidRPr="00111B84" w:rsidRDefault="00111B84">
    <w:pPr>
      <w:pStyle w:val="Sidhuvud"/>
    </w:pPr>
    <w:r w:rsidRPr="00111B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39211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B84" w:rsidRDefault="00111B8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1B84" w:rsidRDefault="00111B8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B84" w:rsidRPr="00111B84" w:rsidRDefault="00111B84">
    <w:pPr>
      <w:pStyle w:val="FSHNormal"/>
      <w:tabs>
        <w:tab w:val="right" w:pos="5840"/>
      </w:tabs>
    </w:pPr>
    <w:r w:rsidRPr="00111B84">
      <w:br/>
    </w:r>
    <w:r w:rsidRPr="00111B84">
      <w:fldChar w:fldCharType="begin" w:fldLock="1"/>
    </w:r>
    <w:r w:rsidRPr="00111B84">
      <w:instrText xml:space="preserve"> DOCPROPERTY</w:instrText>
    </w:r>
    <w:r w:rsidRPr="00111B84">
      <w:rPr>
        <w:sz w:val="18"/>
      </w:rPr>
      <w:instrText xml:space="preserve"> "YearUser" *\charformat </w:instrText>
    </w:r>
    <w:r w:rsidRPr="00111B84">
      <w:fldChar w:fldCharType="separate"/>
    </w:r>
    <w:r w:rsidRPr="00111B84">
      <w:t>2009/10</w:t>
    </w:r>
    <w:r w:rsidRPr="00111B84">
      <w:fldChar w:fldCharType="end"/>
    </w:r>
    <w:r w:rsidRPr="00111B84">
      <w:t xml:space="preserve"> </w:t>
    </w:r>
    <w:r w:rsidRPr="00111B84">
      <w:tab/>
      <w:t xml:space="preserve">mnr: </w:t>
    </w:r>
    <w:r w:rsidRPr="00111B84">
      <w:fldChar w:fldCharType="begin" w:fldLock="1"/>
    </w:r>
    <w:r w:rsidRPr="00111B84">
      <w:instrText xml:space="preserve"> DOCPROPERTY</w:instrText>
    </w:r>
    <w:r w:rsidRPr="00111B84">
      <w:rPr>
        <w:sz w:val="18"/>
      </w:rPr>
      <w:instrText xml:space="preserve"> "Motionsnummer" *\charformat </w:instrText>
    </w:r>
    <w:r w:rsidRPr="00111B84">
      <w:fldChar w:fldCharType="separate"/>
    </w:r>
    <w:r w:rsidRPr="00111B84">
      <w:t>K251</w:t>
    </w:r>
    <w:r w:rsidRPr="00111B84">
      <w:fldChar w:fldCharType="end"/>
    </w:r>
    <w:r w:rsidRPr="00111B84">
      <w:br/>
    </w:r>
    <w:r w:rsidRPr="00111B84">
      <w:fldChar w:fldCharType="begin" w:fldLock="1"/>
    </w:r>
    <w:r w:rsidRPr="00111B84">
      <w:instrText xml:space="preserve"> DOCPROPERTY</w:instrText>
    </w:r>
    <w:r w:rsidRPr="00111B84">
      <w:rPr>
        <w:sz w:val="18"/>
      </w:rPr>
      <w:instrText xml:space="preserve"> "Samling" *\charformat </w:instrText>
    </w:r>
    <w:r w:rsidRPr="00111B84">
      <w:fldChar w:fldCharType="end"/>
    </w:r>
    <w:r w:rsidRPr="00111B84">
      <w:tab/>
      <w:t xml:space="preserve">pnr: </w:t>
    </w:r>
    <w:r w:rsidRPr="00111B84">
      <w:fldChar w:fldCharType="begin" w:fldLock="1"/>
    </w:r>
    <w:r w:rsidRPr="00111B84">
      <w:instrText xml:space="preserve"> DOCPROPERTY</w:instrText>
    </w:r>
    <w:r w:rsidRPr="00111B84">
      <w:rPr>
        <w:sz w:val="18"/>
      </w:rPr>
      <w:instrText xml:space="preserve"> "Partinummer" *\charformat </w:instrText>
    </w:r>
    <w:r w:rsidRPr="00111B84">
      <w:fldChar w:fldCharType="separate"/>
    </w:r>
    <w:r w:rsidRPr="00111B84">
      <w:t>c399</w:t>
    </w:r>
    <w:r w:rsidRPr="00111B84">
      <w:fldChar w:fldCharType="end"/>
    </w:r>
  </w:p>
  <w:p w:rsidR="00111B84" w:rsidRPr="00111B84" w:rsidRDefault="00111B84">
    <w:pPr>
      <w:pStyle w:val="FSHRub1"/>
    </w:pPr>
    <w:r w:rsidRPr="00111B84">
      <w:t>Motion till riksdagen</w:t>
    </w:r>
    <w:r w:rsidRPr="00111B84">
      <w:br/>
    </w:r>
    <w:r w:rsidRPr="00111B84">
      <w:fldChar w:fldCharType="begin" w:fldLock="1"/>
    </w:r>
    <w:r w:rsidRPr="00111B84">
      <w:instrText xml:space="preserve"> DOCPROPERTY "YearUser" *\charformat </w:instrText>
    </w:r>
    <w:r w:rsidRPr="00111B84">
      <w:fldChar w:fldCharType="separate"/>
    </w:r>
    <w:r w:rsidRPr="00111B84">
      <w:t>2009/10</w:t>
    </w:r>
    <w:r w:rsidRPr="00111B84">
      <w:fldChar w:fldCharType="end"/>
    </w:r>
    <w:r w:rsidRPr="00111B84">
      <w:t>:</w:t>
    </w:r>
    <w:r w:rsidRPr="00111B84">
      <w:fldChar w:fldCharType="begin" w:fldLock="1"/>
    </w:r>
    <w:r w:rsidRPr="00111B84">
      <w:instrText xml:space="preserve"> DOCPROPERTY "Motionsnummer" *\charformat </w:instrText>
    </w:r>
    <w:r w:rsidRPr="00111B84">
      <w:fldChar w:fldCharType="separate"/>
    </w:r>
    <w:r w:rsidRPr="00111B84">
      <w:t>K251</w:t>
    </w:r>
    <w:r w:rsidRPr="00111B84">
      <w:fldChar w:fldCharType="end"/>
    </w:r>
  </w:p>
  <w:p w:rsidR="00111B84" w:rsidRPr="00111B84" w:rsidRDefault="00111B84">
    <w:pPr>
      <w:pStyle w:val="FSHNormalS5"/>
    </w:pPr>
    <w:r w:rsidRPr="00111B84">
      <w:fldChar w:fldCharType="begin" w:fldLock="1"/>
    </w:r>
    <w:r w:rsidRPr="00111B84">
      <w:instrText xml:space="preserve"> DOCPROPERTY "MotionarText" *\charformat </w:instrText>
    </w:r>
    <w:r w:rsidRPr="00111B84">
      <w:fldChar w:fldCharType="separate"/>
    </w:r>
    <w:r w:rsidRPr="00111B84">
      <w:t>av Lennart Pettersson och Staffan Danielsson (c)</w:t>
    </w:r>
    <w:r w:rsidRPr="00111B84">
      <w:fldChar w:fldCharType="end"/>
    </w:r>
    <w:r w:rsidRPr="00111B84">
      <w:br/>
    </w:r>
    <w:r w:rsidRPr="00111B84">
      <w:fldChar w:fldCharType="begin" w:fldLock="1"/>
    </w:r>
    <w:r w:rsidRPr="00111B84">
      <w:instrText xml:space="preserve"> DOCPROPERTY "SvarFrasKort" *\charformat </w:instrText>
    </w:r>
    <w:r w:rsidRPr="00111B84">
      <w:fldChar w:fldCharType="end"/>
    </w:r>
  </w:p>
  <w:p w:rsidR="00111B84" w:rsidRPr="00111B84" w:rsidRDefault="00111B84">
    <w:pPr>
      <w:pStyle w:val="FSHTitel"/>
    </w:pPr>
    <w:r w:rsidRPr="00111B84">
      <w:fldChar w:fldCharType="begin" w:fldLock="1"/>
    </w:r>
    <w:r w:rsidRPr="00111B84">
      <w:instrText xml:space="preserve"> DOCPROPERTY</w:instrText>
    </w:r>
    <w:r w:rsidRPr="00111B84">
      <w:rPr>
        <w:sz w:val="18"/>
      </w:rPr>
      <w:instrText xml:space="preserve"> "RubrikSvar" *\charformat </w:instrText>
    </w:r>
    <w:r w:rsidRPr="00111B84">
      <w:fldChar w:fldCharType="separate"/>
    </w:r>
    <w:r w:rsidRPr="00111B84">
      <w:t>Allmän handling och diarieföring</w:t>
    </w:r>
    <w:r w:rsidRPr="00111B84">
      <w:fldChar w:fldCharType="end"/>
    </w:r>
  </w:p>
  <w:p w:rsidR="00111B84" w:rsidRPr="00111B84" w:rsidRDefault="00111B84">
    <w:pPr>
      <w:pStyle w:val="Normal00"/>
    </w:pPr>
  </w:p>
  <w:p w:rsidR="00111B84" w:rsidRPr="00111B84" w:rsidRDefault="00111B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92059509">
    <w:abstractNumId w:val="8"/>
  </w:num>
  <w:num w:numId="2" w16cid:durableId="1202010155">
    <w:abstractNumId w:val="9"/>
  </w:num>
  <w:num w:numId="3" w16cid:durableId="282807676">
    <w:abstractNumId w:val="8"/>
  </w:num>
  <w:num w:numId="4" w16cid:durableId="1169323646">
    <w:abstractNumId w:val="9"/>
  </w:num>
  <w:num w:numId="5" w16cid:durableId="429357128">
    <w:abstractNumId w:val="13"/>
  </w:num>
  <w:num w:numId="6" w16cid:durableId="1030491594">
    <w:abstractNumId w:val="10"/>
  </w:num>
  <w:num w:numId="7" w16cid:durableId="689912216">
    <w:abstractNumId w:val="11"/>
  </w:num>
  <w:num w:numId="8" w16cid:durableId="1180704947">
    <w:abstractNumId w:val="12"/>
  </w:num>
  <w:num w:numId="9" w16cid:durableId="452407516">
    <w:abstractNumId w:val="8"/>
  </w:num>
  <w:num w:numId="10" w16cid:durableId="523524020">
    <w:abstractNumId w:val="3"/>
  </w:num>
  <w:num w:numId="11" w16cid:durableId="1513956090">
    <w:abstractNumId w:val="2"/>
  </w:num>
  <w:num w:numId="12" w16cid:durableId="2127699848">
    <w:abstractNumId w:val="1"/>
  </w:num>
  <w:num w:numId="13" w16cid:durableId="1403484768">
    <w:abstractNumId w:val="0"/>
  </w:num>
  <w:num w:numId="14" w16cid:durableId="147788995">
    <w:abstractNumId w:val="9"/>
  </w:num>
  <w:num w:numId="15" w16cid:durableId="630206238">
    <w:abstractNumId w:val="7"/>
  </w:num>
  <w:num w:numId="16" w16cid:durableId="1616643654">
    <w:abstractNumId w:val="6"/>
  </w:num>
  <w:num w:numId="17" w16cid:durableId="1795715851">
    <w:abstractNumId w:val="5"/>
  </w:num>
  <w:num w:numId="18" w16cid:durableId="904949667">
    <w:abstractNumId w:val="4"/>
  </w:num>
  <w:num w:numId="19" w16cid:durableId="569385061">
    <w:abstractNumId w:val="11"/>
  </w:num>
  <w:num w:numId="20" w16cid:durableId="2061318799">
    <w:abstractNumId w:val="10"/>
  </w:num>
  <w:num w:numId="21" w16cid:durableId="13012279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57F69FF9-D996-4CD9-A5DB-FF0BC6D009D1},{A20657EE-46E1-40E4-A0AF-762B51729735}"/>
  </w:docVars>
  <w:rsids>
    <w:rsidRoot w:val="00457BB1"/>
    <w:rsid w:val="00111B84"/>
    <w:rsid w:val="00457B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6586916-074B-4FAC-B417-44D0963CA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1063</Characters>
  <Application>Microsoft Office Word</Application>
  <DocSecurity>4</DocSecurity>
  <Lines>24</Lines>
  <Paragraphs>11</Paragraphs>
  <ScaleCrop>false</ScaleCrop>
  <HeadingPairs>
    <vt:vector size="2" baseType="variant">
      <vt:variant>
        <vt:lpstr>Rubrik</vt:lpstr>
      </vt:variant>
      <vt:variant>
        <vt:i4>1</vt:i4>
      </vt:variant>
    </vt:vector>
  </HeadingPairs>
  <TitlesOfParts>
    <vt:vector size="1" baseType="lpstr">
      <vt:lpstr>c399</vt:lpstr>
    </vt:vector>
  </TitlesOfParts>
  <Company>Riksdagen</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c399</dc:title>
  <dc:subject>c399</dc:subject>
  <dc:creator>Riksdagen</dc:creator>
  <cp:keywords>Riksdagen</cp:keywords>
  <dc:description>Nya formatmallshantering för förslag+urix bakåtkomp+könamn</dc:description>
  <cp:lastModifiedBy>Lars Brink</cp:lastModifiedBy>
  <cp:revision>2</cp:revision>
  <cp:lastPrinted>2010-01-24T10:05:00Z</cp:lastPrinted>
  <dcterms:created xsi:type="dcterms:W3CDTF">2025-12-17T20:16:00Z</dcterms:created>
  <dcterms:modified xsi:type="dcterms:W3CDTF">2025-12-17T20:16:00Z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Allmän handling och diarieföring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Allmän handling och diarieföring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c399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Lennart Pettersson och Staffan Danielsson (c)</vt:lpwstr>
  </property>
  <property fmtid="{D5CDD505-2E9C-101B-9397-08002B2CF9AE}" pid="26" name="MotionarLista">
    <vt:lpwstr>Pettersson, Lennart (c)\Danielsson,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Pettersson (c), 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20092010000000000099000003990069</vt:lpwstr>
  </property>
  <property fmtid="{D5CDD505-2E9C-101B-9397-08002B2CF9AE}" pid="47" name="datum">
    <vt:lpwstr>090929</vt:lpwstr>
  </property>
  <property fmtid="{D5CDD505-2E9C-101B-9397-08002B2CF9AE}" pid="48" name="avsändar-e-post">
    <vt:lpwstr>elisabeth.borelius@riksdagen.se</vt:lpwstr>
  </property>
  <property fmtid="{D5CDD505-2E9C-101B-9397-08002B2CF9AE}" pid="49" name="id">
    <vt:lpwstr>20092010000000000099000003990069</vt:lpwstr>
  </property>
  <property fmtid="{D5CDD505-2E9C-101B-9397-08002B2CF9AE}" pid="50" name="nummer">
    <vt:lpwstr>251</vt:lpwstr>
  </property>
  <property fmtid="{D5CDD505-2E9C-101B-9397-08002B2CF9AE}" pid="51" name="utskottsbeteckning">
    <vt:lpwstr>K</vt:lpwstr>
  </property>
  <property fmtid="{D5CDD505-2E9C-101B-9397-08002B2CF9AE}" pid="52" name="GlobalUID">
    <vt:lpwstr>{02D4C9D9-D893-48D4-8715-D3FC539531F9}</vt:lpwstr>
  </property>
  <property fmtid="{D5CDD505-2E9C-101B-9397-08002B2CF9AE}" pid="53" name="Överföringar">
    <vt:i4>0</vt:i4>
  </property>
  <property fmtid="{D5CDD505-2E9C-101B-9397-08002B2CF9AE}" pid="54" name="Checksum">
    <vt:lpwstr>*1018921143880*</vt:lpwstr>
  </property>
  <property fmtid="{D5CDD505-2E9C-101B-9397-08002B2CF9AE}" pid="55" name="skuggnummer">
    <vt:lpwstr>559</vt:lpwstr>
  </property>
  <property fmtid="{D5CDD505-2E9C-101B-9397-08002B2CF9AE}" pid="56" name="urixVersion">
    <vt:lpwstr>4.1.0.6</vt:lpwstr>
  </property>
  <property fmtid="{D5CDD505-2E9C-101B-9397-08002B2CF9AE}" pid="57" name="urixOrigin">
    <vt:lpwstr>100124 11:05:19.490</vt:lpwstr>
  </property>
  <property fmtid="{D5CDD505-2E9C-101B-9397-08002B2CF9AE}" pid="58" name="urixGuid">
    <vt:lpwstr>{BF240020-30BC-4D30-B025-117CA4FE224F}</vt:lpwstr>
  </property>
</Properties>
</file>