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82A" w:rsidRPr="00A07FED" w:rsidRDefault="00DA282A">
      <w:pPr>
        <w:pStyle w:val="Frslagsrubrik"/>
      </w:pPr>
      <w:r w:rsidRPr="00A07FED">
        <w:t>Förslag till riksdagsbeslut</w:t>
      </w:r>
    </w:p>
    <w:p w:rsidR="00DA282A" w:rsidRPr="00A07FED" w:rsidRDefault="00DA282A">
      <w:pPr>
        <w:pStyle w:val="Hemstlatt"/>
      </w:pPr>
      <w:r w:rsidRPr="00A07FED">
        <w:t>Riksdagen tillkännager för regeringen som sin mening vad som anförs i motionen om att utvidga friskvårdsavdraget till att även omfatta ridsport.</w:t>
      </w:r>
    </w:p>
    <w:p w:rsidR="00DA282A" w:rsidRPr="00A07FED" w:rsidRDefault="00DA282A">
      <w:pPr>
        <w:pStyle w:val="Rubrik1"/>
      </w:pPr>
      <w:r w:rsidRPr="00A07FED">
        <w:t>Motivering</w:t>
      </w:r>
    </w:p>
    <w:p w:rsidR="00DA282A" w:rsidRPr="00A07FED" w:rsidRDefault="00DA282A">
      <w:r w:rsidRPr="00A07FED">
        <w:t>Djur överlag har positiva effekter för hälsan. Ridsport är vardagsmotion och tävlingsidrott ger näring åt både kropp och själ. Ridterapi används som b</w:t>
      </w:r>
      <w:r w:rsidRPr="00A07FED">
        <w:t>e</w:t>
      </w:r>
      <w:r w:rsidRPr="00A07FED">
        <w:t>handlingsform inom rehabilitering och habilitering vid en rad olika fun</w:t>
      </w:r>
      <w:r w:rsidRPr="00A07FED">
        <w:t>k</w:t>
      </w:r>
      <w:r w:rsidRPr="00A07FED">
        <w:t>tionsnedsättningar, som till exempel stroke, ryggmärgsskador, utveckling</w:t>
      </w:r>
      <w:r w:rsidRPr="00A07FED">
        <w:t>s</w:t>
      </w:r>
      <w:r w:rsidRPr="00A07FED">
        <w:t>störning och rygg/nackproblem</w:t>
      </w:r>
    </w:p>
    <w:p w:rsidR="00DA282A" w:rsidRPr="00A07FED" w:rsidRDefault="00DA282A">
      <w:pPr>
        <w:pStyle w:val="Normaltindrag"/>
      </w:pPr>
      <w:r w:rsidRPr="00A07FED">
        <w:rPr>
          <w:spacing w:val="-4"/>
        </w:rPr>
        <w:t>Ridsporten är, näst efter fotbollen, Sveriges största idrott och har ca 500</w:t>
      </w:r>
      <w:r w:rsidRPr="00A07FED">
        <w:t xml:space="preserve"> 000 utövare. Hästens betydelse för miljön och för landsbygdsutvecklingen är stor, bland annat för att hålla ett öppet landskap och som komplement till lantbr</w:t>
      </w:r>
      <w:r w:rsidRPr="00A07FED">
        <w:t>u</w:t>
      </w:r>
      <w:r w:rsidRPr="00A07FED">
        <w:t>ket. Hästen betyder även mycket för svensk ekonomi. Det handlar om en näring som inte bara är viktig för många människor, utan som även har pos</w:t>
      </w:r>
      <w:r w:rsidRPr="00A07FED">
        <w:t>i</w:t>
      </w:r>
      <w:r w:rsidRPr="00A07FED">
        <w:t>tiva effekter för samhället i form av sysselsät</w:t>
      </w:r>
      <w:r w:rsidRPr="00A07FED">
        <w:t>t</w:t>
      </w:r>
      <w:r w:rsidRPr="00A07FED">
        <w:t>ning och skatteintäkter.</w:t>
      </w:r>
    </w:p>
    <w:p w:rsidR="00DA282A" w:rsidRPr="00A07FED" w:rsidRDefault="00DA282A">
      <w:pPr>
        <w:pStyle w:val="Normaltindrag"/>
      </w:pPr>
      <w:r w:rsidRPr="00A07FED">
        <w:t>Listan på näringsverksamhet relaterad till hästar kan göras lång. Inacko</w:t>
      </w:r>
      <w:r w:rsidRPr="00A07FED">
        <w:t>r</w:t>
      </w:r>
      <w:r w:rsidRPr="00A07FED">
        <w:t>dering av hästar, turismföretag, ridskolor, trav- och galoppträning, uppfö</w:t>
      </w:r>
      <w:r w:rsidRPr="00A07FED">
        <w:t>d</w:t>
      </w:r>
      <w:r w:rsidRPr="00A07FED">
        <w:t>ning, utbildning och förmedling av hästar, foderföretag, företag som special</w:t>
      </w:r>
      <w:r w:rsidRPr="00A07FED">
        <w:t>i</w:t>
      </w:r>
      <w:r w:rsidRPr="00A07FED">
        <w:t>serat sig på att bygga häststallar och hästtillbehör är några exempel från en vä</w:t>
      </w:r>
      <w:r w:rsidRPr="00A07FED">
        <w:t>x</w:t>
      </w:r>
      <w:r w:rsidRPr="00A07FED">
        <w:t>ande sektor med många grenar.</w:t>
      </w:r>
    </w:p>
    <w:p w:rsidR="00DA282A" w:rsidRPr="00A07FED" w:rsidRDefault="00DA282A">
      <w:pPr>
        <w:pStyle w:val="Normaltindrag"/>
      </w:pPr>
      <w:r w:rsidRPr="00A07FED">
        <w:t xml:space="preserve">Ridning </w:t>
      </w:r>
      <w:r w:rsidRPr="00A07FED">
        <w:rPr>
          <w:iCs/>
        </w:rPr>
        <w:t>berikar även människors liv, vilket kan leda till bättre hälsa, r</w:t>
      </w:r>
      <w:r w:rsidRPr="00A07FED">
        <w:rPr>
          <w:iCs/>
        </w:rPr>
        <w:t>e</w:t>
      </w:r>
      <w:r w:rsidRPr="00A07FED">
        <w:rPr>
          <w:iCs/>
        </w:rPr>
        <w:t xml:space="preserve">kreation, motion, rehabilitering och sociala nätverk. </w:t>
      </w:r>
      <w:r w:rsidRPr="00A07FED">
        <w:t>Att uppmuntra till ridning som friskvård är en investering i folkhälsa. Men ridsporten är samtidigt en idrott som diskrimineras genom att inte klassas som</w:t>
      </w:r>
      <w:r w:rsidRPr="00A07FED">
        <w:rPr>
          <w:color w:val="FF0000"/>
        </w:rPr>
        <w:t xml:space="preserve"> </w:t>
      </w:r>
      <w:r w:rsidRPr="00A07FED">
        <w:t>avdragsgill friskvård. Varför ska inte en stor kvinnodominerande sport räknas som friskvård? Handboll och tennis innefattas i friskvårdsavdraget, men inte den näst största idrotten.</w:t>
      </w:r>
    </w:p>
    <w:p w:rsidR="00DA282A" w:rsidRPr="00A07FED" w:rsidRDefault="00DA282A">
      <w:pPr>
        <w:pStyle w:val="Normaltindrag"/>
      </w:pPr>
      <w:r w:rsidRPr="00A07FED">
        <w:lastRenderedPageBreak/>
        <w:t>Det är orimligt att ridsporten exkluderas från friskvår</w:t>
      </w:r>
      <w:r w:rsidRPr="00A07FED">
        <w:t>dsförmånerna. Skatt</w:t>
      </w:r>
      <w:r w:rsidRPr="00A07FED">
        <w:t>e</w:t>
      </w:r>
      <w:r w:rsidRPr="00A07FED">
        <w:t>fria friskvårdsförmåner syftar till att fler människor ska motionera och dä</w:t>
      </w:r>
      <w:r w:rsidRPr="00A07FED">
        <w:t>r</w:t>
      </w:r>
      <w:r w:rsidRPr="00A07FED">
        <w:t>med bidrar de till en bättre hälsa. Redan i det antika Grekland användes ri</w:t>
      </w:r>
      <w:r w:rsidRPr="00A07FED">
        <w:t>d</w:t>
      </w:r>
      <w:r w:rsidRPr="00A07FED">
        <w:t>ning för att stärka kroppen och det känns som om vi borde ha kommit längre med att erkänna ridning som en avgörande idrott. Hästsporten är viktig för hela sa</w:t>
      </w:r>
      <w:r w:rsidRPr="00A07FED">
        <w:t>m</w:t>
      </w:r>
      <w:r w:rsidRPr="00A07FED">
        <w:t>hället och vi skulle spara både pengar och människors hälsa om friskvårdsa</w:t>
      </w:r>
      <w:r w:rsidRPr="00A07FED">
        <w:t>v</w:t>
      </w:r>
      <w:r w:rsidRPr="00A07FED">
        <w:t>draget även gällde för denna sport. Ridsport borde ha ingått i friskvårdsavdr</w:t>
      </w:r>
      <w:r w:rsidRPr="00A07FED">
        <w:t>a</w:t>
      </w:r>
      <w:r w:rsidRPr="00A07FED">
        <w:t>get för länge sedan.</w:t>
      </w:r>
      <w:r w:rsidRPr="00A07FED">
        <w:rPr>
          <w:iCs/>
        </w:rPr>
        <w:t xml:space="preserve"> </w:t>
      </w:r>
      <w:r w:rsidRPr="00A07FED">
        <w:t>Skattela</w:t>
      </w:r>
      <w:r w:rsidRPr="00A07FED">
        <w:t>gstiftningens diskriminering av ridning måste upphöra. Man bör därför överväga att utvidga friskvårdsavdr</w:t>
      </w:r>
      <w:r w:rsidRPr="00A07FED">
        <w:t>a</w:t>
      </w:r>
      <w:r w:rsidRPr="00A07FED">
        <w:t>get till att även omfatta ridsport.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7FED">
        <w:trPr>
          <w:cantSplit/>
        </w:trPr>
        <w:tc>
          <w:tcPr>
            <w:tcW w:w="3046" w:type="dxa"/>
          </w:tcPr>
          <w:p w:rsidR="00DA282A" w:rsidRPr="00A07FED" w:rsidRDefault="00DA282A">
            <w:pPr>
              <w:pStyle w:val="UnderskriftDatum"/>
              <w:spacing w:before="240"/>
            </w:pPr>
            <w:r w:rsidRPr="00A07FED">
              <w:t>Stockholm den 29 september 2011</w:t>
            </w:r>
          </w:p>
        </w:tc>
        <w:tc>
          <w:tcPr>
            <w:tcW w:w="3047" w:type="dxa"/>
          </w:tcPr>
          <w:p w:rsidR="00DA282A" w:rsidRPr="00A07FED" w:rsidRDefault="00DA282A">
            <w:pPr>
              <w:pStyle w:val="Underskrifter"/>
              <w:spacing w:before="240"/>
            </w:pPr>
          </w:p>
        </w:tc>
      </w:tr>
      <w:tr w:rsidR="00000000" w:rsidRPr="00A07FED">
        <w:trPr>
          <w:cantSplit/>
        </w:trPr>
        <w:tc>
          <w:tcPr>
            <w:tcW w:w="3046" w:type="dxa"/>
          </w:tcPr>
          <w:p w:rsidR="00DA282A" w:rsidRPr="00A07FED" w:rsidRDefault="00DA282A">
            <w:pPr>
              <w:pStyle w:val="Underskrifter"/>
            </w:pPr>
            <w:r w:rsidRPr="00A07FED">
              <w:t>Åsa Coenraads (M)</w:t>
            </w:r>
          </w:p>
        </w:tc>
        <w:tc>
          <w:tcPr>
            <w:tcW w:w="3046" w:type="dxa"/>
          </w:tcPr>
          <w:p w:rsidR="00DA282A" w:rsidRPr="00A07FED" w:rsidRDefault="00DA282A">
            <w:pPr>
              <w:pStyle w:val="Underskrifter"/>
            </w:pPr>
          </w:p>
        </w:tc>
      </w:tr>
    </w:tbl>
    <w:p w:rsidR="00DA282A" w:rsidRPr="00A07FED" w:rsidRDefault="00DA282A">
      <w:pPr>
        <w:pStyle w:val="Normaltindrag"/>
      </w:pPr>
    </w:p>
    <w:sectPr w:rsidR="00DA282A" w:rsidRPr="00A07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82A" w:rsidRPr="00A07FED" w:rsidRDefault="00DA282A">
      <w:r w:rsidRPr="00A07FED">
        <w:separator/>
      </w:r>
    </w:p>
  </w:endnote>
  <w:endnote w:type="continuationSeparator" w:id="0">
    <w:p w:rsidR="00DA282A" w:rsidRPr="00A07FED" w:rsidRDefault="00DA282A">
      <w:r w:rsidRPr="00A07F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82A" w:rsidRPr="00A07FED" w:rsidRDefault="00A07FED">
    <w:pPr>
      <w:pStyle w:val="Sidfot"/>
    </w:pPr>
    <w:r w:rsidRPr="00A07F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31305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82A" w:rsidRDefault="00DA28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282A" w:rsidRDefault="00DA28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82A" w:rsidRPr="00A07FED" w:rsidRDefault="00A07FED">
    <w:pPr>
      <w:pStyle w:val="Sidfot"/>
    </w:pPr>
    <w:r w:rsidRPr="00A07F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74840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82A" w:rsidRDefault="00DA28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282A" w:rsidRDefault="00DA28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82A" w:rsidRPr="00A07FED" w:rsidRDefault="00A07FED">
    <w:pPr>
      <w:pStyle w:val="Sidfot"/>
    </w:pPr>
    <w:r w:rsidRPr="00A07F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11395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82A" w:rsidRDefault="00DA28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282A" w:rsidRDefault="00DA28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82A" w:rsidRPr="00A07FED" w:rsidRDefault="00DA282A">
      <w:r w:rsidRPr="00A07FED">
        <w:separator/>
      </w:r>
    </w:p>
  </w:footnote>
  <w:footnote w:type="continuationSeparator" w:id="0">
    <w:p w:rsidR="00DA282A" w:rsidRPr="00A07FED" w:rsidRDefault="00DA282A">
      <w:r w:rsidRPr="00A07F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82A" w:rsidRPr="00A07FED" w:rsidRDefault="00A07FED">
    <w:pPr>
      <w:pStyle w:val="Sidhuvud"/>
    </w:pPr>
    <w:r w:rsidRPr="00A07F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64047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82A" w:rsidRDefault="00DA28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282A" w:rsidRDefault="00DA28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82A" w:rsidRPr="00A07FED" w:rsidRDefault="00A07FED">
    <w:pPr>
      <w:pStyle w:val="Sidhuvud"/>
    </w:pPr>
    <w:r w:rsidRPr="00A07F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54863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82A" w:rsidRDefault="00DA28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282A" w:rsidRDefault="00DA28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82A" w:rsidRPr="00A07FED" w:rsidRDefault="00DA282A">
    <w:pPr>
      <w:pStyle w:val="FSHNormal"/>
      <w:tabs>
        <w:tab w:val="right" w:pos="5840"/>
      </w:tabs>
    </w:pPr>
    <w:r w:rsidRPr="00A07FED">
      <w:br/>
    </w:r>
    <w:r w:rsidRPr="00A07FED">
      <w:fldChar w:fldCharType="begin" w:fldLock="1"/>
    </w:r>
    <w:r w:rsidRPr="00A07FED">
      <w:instrText xml:space="preserve"> DOCPROPERTY</w:instrText>
    </w:r>
    <w:r w:rsidRPr="00A07FED">
      <w:rPr>
        <w:sz w:val="18"/>
      </w:rPr>
      <w:instrText xml:space="preserve"> "YearUser" *\charformat </w:instrText>
    </w:r>
    <w:r w:rsidRPr="00A07FED">
      <w:fldChar w:fldCharType="separate"/>
    </w:r>
    <w:r w:rsidRPr="00A07FED">
      <w:t>2011/12</w:t>
    </w:r>
    <w:r w:rsidRPr="00A07FED">
      <w:fldChar w:fldCharType="end"/>
    </w:r>
    <w:r w:rsidRPr="00A07FED">
      <w:t xml:space="preserve"> </w:t>
    </w:r>
    <w:r w:rsidRPr="00A07FED">
      <w:tab/>
      <w:t xml:space="preserve">mnr: </w:t>
    </w:r>
    <w:r w:rsidRPr="00A07FED">
      <w:fldChar w:fldCharType="begin" w:fldLock="1"/>
    </w:r>
    <w:r w:rsidRPr="00A07FED">
      <w:instrText xml:space="preserve"> DOCPROPERTY</w:instrText>
    </w:r>
    <w:r w:rsidRPr="00A07FED">
      <w:rPr>
        <w:sz w:val="18"/>
      </w:rPr>
      <w:instrText xml:space="preserve"> "Motionsnummer" *\charformat </w:instrText>
    </w:r>
    <w:r w:rsidRPr="00A07FED">
      <w:fldChar w:fldCharType="separate"/>
    </w:r>
    <w:r w:rsidRPr="00A07FED">
      <w:t>Sk338</w:t>
    </w:r>
    <w:r w:rsidRPr="00A07FED">
      <w:fldChar w:fldCharType="end"/>
    </w:r>
    <w:r w:rsidRPr="00A07FED">
      <w:br/>
    </w:r>
    <w:r w:rsidRPr="00A07FED">
      <w:fldChar w:fldCharType="begin" w:fldLock="1"/>
    </w:r>
    <w:r w:rsidRPr="00A07FED">
      <w:instrText xml:space="preserve"> DOCPROPERTY</w:instrText>
    </w:r>
    <w:r w:rsidRPr="00A07FED">
      <w:rPr>
        <w:sz w:val="18"/>
      </w:rPr>
      <w:instrText xml:space="preserve"> "Samling" *\charformat </w:instrText>
    </w:r>
    <w:r w:rsidRPr="00A07FED">
      <w:fldChar w:fldCharType="end"/>
    </w:r>
    <w:r w:rsidRPr="00A07FED">
      <w:tab/>
      <w:t xml:space="preserve">pnr: </w:t>
    </w:r>
    <w:r w:rsidRPr="00A07FED">
      <w:fldChar w:fldCharType="begin" w:fldLock="1"/>
    </w:r>
    <w:r w:rsidRPr="00A07FED">
      <w:instrText xml:space="preserve"> DOCPROPERTY</w:instrText>
    </w:r>
    <w:r w:rsidRPr="00A07FED">
      <w:rPr>
        <w:sz w:val="18"/>
      </w:rPr>
      <w:instrText xml:space="preserve"> "Partinummer" *\charformat </w:instrText>
    </w:r>
    <w:r w:rsidRPr="00A07FED">
      <w:fldChar w:fldCharType="separate"/>
    </w:r>
    <w:r w:rsidRPr="00A07FED">
      <w:t>M520</w:t>
    </w:r>
    <w:r w:rsidRPr="00A07FED">
      <w:fldChar w:fldCharType="end"/>
    </w:r>
  </w:p>
  <w:p w:rsidR="00DA282A" w:rsidRPr="00A07FED" w:rsidRDefault="00DA282A">
    <w:pPr>
      <w:pStyle w:val="FSHRub1"/>
    </w:pPr>
    <w:r w:rsidRPr="00A07FED">
      <w:t>Motion till riksdagen</w:t>
    </w:r>
    <w:r w:rsidRPr="00A07FED">
      <w:br/>
    </w:r>
    <w:r w:rsidRPr="00A07FED">
      <w:fldChar w:fldCharType="begin" w:fldLock="1"/>
    </w:r>
    <w:r w:rsidRPr="00A07FED">
      <w:instrText xml:space="preserve"> DOCPROPERTY "YearUser" *\charformat </w:instrText>
    </w:r>
    <w:r w:rsidRPr="00A07FED">
      <w:fldChar w:fldCharType="separate"/>
    </w:r>
    <w:r w:rsidRPr="00A07FED">
      <w:t>2011/12</w:t>
    </w:r>
    <w:r w:rsidRPr="00A07FED">
      <w:fldChar w:fldCharType="end"/>
    </w:r>
    <w:r w:rsidRPr="00A07FED">
      <w:t>:</w:t>
    </w:r>
    <w:r w:rsidRPr="00A07FED">
      <w:fldChar w:fldCharType="begin" w:fldLock="1"/>
    </w:r>
    <w:r w:rsidRPr="00A07FED">
      <w:instrText xml:space="preserve"> DOCPROPERTY "Motionsnummer" *\charformat </w:instrText>
    </w:r>
    <w:r w:rsidRPr="00A07FED">
      <w:fldChar w:fldCharType="separate"/>
    </w:r>
    <w:r w:rsidRPr="00A07FED">
      <w:t>Sk338</w:t>
    </w:r>
    <w:r w:rsidRPr="00A07FED">
      <w:fldChar w:fldCharType="end"/>
    </w:r>
  </w:p>
  <w:p w:rsidR="00DA282A" w:rsidRPr="00A07FED" w:rsidRDefault="00DA282A">
    <w:pPr>
      <w:pStyle w:val="FSHNormalS5"/>
    </w:pPr>
    <w:r w:rsidRPr="00A07FED">
      <w:fldChar w:fldCharType="begin" w:fldLock="1"/>
    </w:r>
    <w:r w:rsidRPr="00A07FED">
      <w:instrText xml:space="preserve"> DOCPROPERTY "MotionarText" *\charformat </w:instrText>
    </w:r>
    <w:r w:rsidRPr="00A07FED">
      <w:fldChar w:fldCharType="separate"/>
    </w:r>
    <w:r w:rsidRPr="00A07FED">
      <w:t>av Åsa Coenraads (M)</w:t>
    </w:r>
    <w:r w:rsidRPr="00A07FED">
      <w:fldChar w:fldCharType="end"/>
    </w:r>
    <w:r w:rsidRPr="00A07FED">
      <w:br/>
    </w:r>
    <w:r w:rsidRPr="00A07FED">
      <w:fldChar w:fldCharType="begin" w:fldLock="1"/>
    </w:r>
    <w:r w:rsidRPr="00A07FED">
      <w:instrText xml:space="preserve"> DOCPROPERTY "SvarFrasKort" *\charformat </w:instrText>
    </w:r>
    <w:r w:rsidRPr="00A07FED">
      <w:fldChar w:fldCharType="end"/>
    </w:r>
  </w:p>
  <w:p w:rsidR="00DA282A" w:rsidRPr="00A07FED" w:rsidRDefault="00DA282A">
    <w:pPr>
      <w:pStyle w:val="FSHTitel"/>
    </w:pPr>
    <w:r w:rsidRPr="00A07FED">
      <w:fldChar w:fldCharType="begin" w:fldLock="1"/>
    </w:r>
    <w:r w:rsidRPr="00A07FED">
      <w:instrText xml:space="preserve"> DOCPROPERTY</w:instrText>
    </w:r>
    <w:r w:rsidRPr="00A07FED">
      <w:rPr>
        <w:sz w:val="18"/>
      </w:rPr>
      <w:instrText xml:space="preserve"> "RubrikSvar" *\charformat </w:instrText>
    </w:r>
    <w:r w:rsidRPr="00A07FED">
      <w:fldChar w:fldCharType="separate"/>
    </w:r>
    <w:r w:rsidRPr="00A07FED">
      <w:t>Ridning som skattefri friskvård</w:t>
    </w:r>
    <w:r w:rsidRPr="00A07FED">
      <w:fldChar w:fldCharType="end"/>
    </w:r>
  </w:p>
  <w:p w:rsidR="00DA282A" w:rsidRPr="00A07FED" w:rsidRDefault="00DA282A">
    <w:pPr>
      <w:pStyle w:val="Normal00"/>
    </w:pPr>
  </w:p>
  <w:p w:rsidR="00DA282A" w:rsidRPr="00A07FED" w:rsidRDefault="00DA28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18787456">
    <w:abstractNumId w:val="3"/>
  </w:num>
  <w:num w:numId="2" w16cid:durableId="1941714239">
    <w:abstractNumId w:val="2"/>
  </w:num>
  <w:num w:numId="3" w16cid:durableId="1628583315">
    <w:abstractNumId w:val="1"/>
  </w:num>
  <w:num w:numId="4" w16cid:durableId="99615545">
    <w:abstractNumId w:val="0"/>
  </w:num>
  <w:num w:numId="5" w16cid:durableId="1558082980">
    <w:abstractNumId w:val="7"/>
  </w:num>
  <w:num w:numId="6" w16cid:durableId="1792894843">
    <w:abstractNumId w:val="6"/>
  </w:num>
  <w:num w:numId="7" w16cid:durableId="781918191">
    <w:abstractNumId w:val="5"/>
  </w:num>
  <w:num w:numId="8" w16cid:durableId="1151020422">
    <w:abstractNumId w:val="4"/>
  </w:num>
  <w:num w:numId="9" w16cid:durableId="483619313">
    <w:abstractNumId w:val="8"/>
  </w:num>
  <w:num w:numId="10" w16cid:durableId="12801318">
    <w:abstractNumId w:val="9"/>
  </w:num>
  <w:num w:numId="11" w16cid:durableId="1481997629">
    <w:abstractNumId w:val="10"/>
  </w:num>
  <w:num w:numId="12" w16cid:durableId="1331712942">
    <w:abstractNumId w:val="13"/>
  </w:num>
  <w:num w:numId="13" w16cid:durableId="68356006">
    <w:abstractNumId w:val="15"/>
  </w:num>
  <w:num w:numId="14" w16cid:durableId="739862262">
    <w:abstractNumId w:val="16"/>
  </w:num>
  <w:num w:numId="15" w16cid:durableId="856698585">
    <w:abstractNumId w:val="11"/>
  </w:num>
  <w:num w:numId="16" w16cid:durableId="2138058597">
    <w:abstractNumId w:val="18"/>
  </w:num>
  <w:num w:numId="17" w16cid:durableId="2011324904">
    <w:abstractNumId w:val="17"/>
  </w:num>
  <w:num w:numId="18" w16cid:durableId="1171138858">
    <w:abstractNumId w:val="14"/>
  </w:num>
  <w:num w:numId="19" w16cid:durableId="1815828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E740A04F-BD63-4C91-9E14-A98E5EEC5B0C}"/>
  </w:docVars>
  <w:rsids>
    <w:rsidRoot w:val="00F72478"/>
    <w:rsid w:val="00A07FED"/>
    <w:rsid w:val="00DA282A"/>
    <w:rsid w:val="00F7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B1679B-23D5-4731-B828-A7DFD522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2171</Characters>
  <Application>Microsoft Office Word</Application>
  <DocSecurity>4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M0520</vt:lpstr>
    </vt:vector>
  </TitlesOfParts>
  <Company>Riksdagen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M0520</dc:title>
  <dc:subject>M0520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2011-12-02T13:39:00Z</cp:lastPrinted>
  <dcterms:created xsi:type="dcterms:W3CDTF">2025-12-17T19:53:00Z</dcterms:created>
  <dcterms:modified xsi:type="dcterms:W3CDTF">2025-12-17T19:53:00Z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LY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Ridning som skattefri friskvård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Ridning som skattefri friskvård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Coenraads (M)</vt:lpwstr>
  </property>
  <property fmtid="{D5CDD505-2E9C-101B-9397-08002B2CF9AE}" pid="26" name="MotionarLista">
    <vt:lpwstr>Coenraads, Åsa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Coenraads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lisa.ydlinger@riksdagen.se</vt:lpwstr>
  </property>
  <property fmtid="{D5CDD505-2E9C-101B-9397-08002B2CF9AE}" pid="45" name="ReservUID">
    <vt:lpwstr>la0827ab</vt:lpwstr>
  </property>
  <property fmtid="{D5CDD505-2E9C-101B-9397-08002B2CF9AE}" pid="46" name="MotionID">
    <vt:lpwstr>20112012000000000077000005200069</vt:lpwstr>
  </property>
  <property fmtid="{D5CDD505-2E9C-101B-9397-08002B2CF9AE}" pid="47" name="datum">
    <vt:lpwstr>110929</vt:lpwstr>
  </property>
  <property fmtid="{D5CDD505-2E9C-101B-9397-08002B2CF9AE}" pid="48" name="avsändar-e-post">
    <vt:lpwstr>lisa.ydlinger@riksdagen.se</vt:lpwstr>
  </property>
  <property fmtid="{D5CDD505-2E9C-101B-9397-08002B2CF9AE}" pid="49" name="id">
    <vt:lpwstr>20112012000000000077000005200069</vt:lpwstr>
  </property>
  <property fmtid="{D5CDD505-2E9C-101B-9397-08002B2CF9AE}" pid="50" name="nummer">
    <vt:lpwstr>338</vt:lpwstr>
  </property>
  <property fmtid="{D5CDD505-2E9C-101B-9397-08002B2CF9AE}" pid="51" name="utskottsbeteckning">
    <vt:lpwstr>Sk</vt:lpwstr>
  </property>
  <property fmtid="{D5CDD505-2E9C-101B-9397-08002B2CF9AE}" pid="52" name="GlobalUID">
    <vt:lpwstr>{C1AEBE83-886D-457A-8D8C-9AE297A9CBDE}</vt:lpwstr>
  </property>
  <property fmtid="{D5CDD505-2E9C-101B-9397-08002B2CF9AE}" pid="53" name="Överföringar">
    <vt:i4>0</vt:i4>
  </property>
  <property fmtid="{D5CDD505-2E9C-101B-9397-08002B2CF9AE}" pid="54" name="Checksum">
    <vt:lpwstr>*1018006133225*</vt:lpwstr>
  </property>
  <property fmtid="{D5CDD505-2E9C-101B-9397-08002B2CF9AE}" pid="55" name="skuggnummer">
    <vt:lpwstr>1547</vt:lpwstr>
  </property>
  <property fmtid="{D5CDD505-2E9C-101B-9397-08002B2CF9AE}" pid="56" name="urixVersion">
    <vt:lpwstr>4.5.0.25</vt:lpwstr>
  </property>
  <property fmtid="{D5CDD505-2E9C-101B-9397-08002B2CF9AE}" pid="57" name="urixOrigin">
    <vt:lpwstr>111202 14:41:45.131</vt:lpwstr>
  </property>
  <property fmtid="{D5CDD505-2E9C-101B-9397-08002B2CF9AE}" pid="58" name="urixGuid">
    <vt:lpwstr>{A1F4823E-1DA4-4858-811F-3644F4159FC9}</vt:lpwstr>
  </property>
</Properties>
</file>