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DED" w:rsidRPr="009A0DED" w:rsidRDefault="009A0DED">
      <w:pPr>
        <w:pStyle w:val="Frslagsrubrik"/>
      </w:pPr>
      <w:r w:rsidRPr="009A0DED">
        <w:t>Förslag till riksdagsbeslut</w:t>
      </w:r>
    </w:p>
    <w:p w:rsidR="009A0DED" w:rsidRPr="009A0DED" w:rsidRDefault="009A0DED">
      <w:pPr>
        <w:pStyle w:val="Hemstlatt"/>
        <w:ind w:left="0"/>
      </w:pPr>
      <w:r w:rsidRPr="009A0DED">
        <w:t>Riksdagen tillkännager för regeringen som sin mening vad som anförs i motionen om förebyggande arbete mot traffic</w:t>
      </w:r>
      <w:r w:rsidRPr="009A0DED">
        <w:t>k</w:t>
      </w:r>
      <w:r w:rsidRPr="009A0DED">
        <w:t>ing.</w:t>
      </w:r>
    </w:p>
    <w:p w:rsidR="009A0DED" w:rsidRPr="009A0DED" w:rsidRDefault="009A0DED">
      <w:pPr>
        <w:pStyle w:val="Rubrik1"/>
      </w:pPr>
      <w:r w:rsidRPr="009A0DED">
        <w:t>Motivering</w:t>
      </w:r>
    </w:p>
    <w:p w:rsidR="009A0DED" w:rsidRPr="009A0DED" w:rsidRDefault="009A0DED">
      <w:r w:rsidRPr="009A0DED">
        <w:t>Varje år kommer det till Västeuropa ca 120 000 kvinnor och barn för att säljas för sexuella ändamål. Bara till Sverige beräknar Rikskriminalpolisen att det årligen kommer 200–500 kvinnor och barn.</w:t>
      </w:r>
    </w:p>
    <w:p w:rsidR="009A0DED" w:rsidRPr="009A0DED" w:rsidRDefault="009A0DED">
      <w:pPr>
        <w:pStyle w:val="Normaltindrag"/>
      </w:pPr>
      <w:r w:rsidRPr="009A0DED">
        <w:t>Den 1 juni 2002 fick Sverige en lag för att bekämpa ”människohandeln för sexuella ändamål”, och straffet kan ge upp till 10 års fängelse. Man har kr</w:t>
      </w:r>
      <w:r w:rsidRPr="009A0DED">
        <w:t>i</w:t>
      </w:r>
      <w:r w:rsidRPr="009A0DED">
        <w:t>minaliserat varje led i denna trafficking.</w:t>
      </w:r>
    </w:p>
    <w:p w:rsidR="009A0DED" w:rsidRPr="009A0DED" w:rsidRDefault="009A0DED">
      <w:pPr>
        <w:pStyle w:val="Normaltindrag"/>
      </w:pPr>
      <w:r w:rsidRPr="009A0DED">
        <w:t>De svenska ambassaderna i olika länder har ofta ont om resurser och ku</w:t>
      </w:r>
      <w:r w:rsidRPr="009A0DED">
        <w:t>n</w:t>
      </w:r>
      <w:r w:rsidRPr="009A0DED">
        <w:t>skap om hur man arbetar i förebyggande syfte mot trafficking. Därför är det viktigt att UD i samarbete med andra organisationer som arbetar mot traffic</w:t>
      </w:r>
      <w:r w:rsidRPr="009A0DED">
        <w:t>k</w:t>
      </w:r>
      <w:r w:rsidRPr="009A0DED">
        <w:t>ing har bra riktlinjer för det förebyggande arbetet samt att ambassaderna kan vara informerade och ta initiativ inom det förebyggande arbetet mot traffic</w:t>
      </w:r>
      <w:r w:rsidRPr="009A0DED">
        <w:t>k</w:t>
      </w:r>
      <w:r w:rsidRPr="009A0DED">
        <w:t>ing. Vi skulle på så sätt kunna stoppa en del trafficking redan innan den långa resan börjar.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0DED">
        <w:trPr>
          <w:cantSplit/>
        </w:trPr>
        <w:tc>
          <w:tcPr>
            <w:tcW w:w="3046" w:type="dxa"/>
          </w:tcPr>
          <w:p w:rsidR="009A0DED" w:rsidRPr="009A0DED" w:rsidRDefault="009A0DED">
            <w:pPr>
              <w:pStyle w:val="UnderskriftDatum"/>
              <w:spacing w:before="240"/>
            </w:pPr>
            <w:r w:rsidRPr="009A0DED">
              <w:t>Stockholm den 26 oktober 2010</w:t>
            </w:r>
          </w:p>
        </w:tc>
        <w:tc>
          <w:tcPr>
            <w:tcW w:w="3047" w:type="dxa"/>
          </w:tcPr>
          <w:p w:rsidR="009A0DED" w:rsidRPr="009A0DED" w:rsidRDefault="009A0DED">
            <w:pPr>
              <w:pStyle w:val="Underskrifter"/>
              <w:spacing w:before="240"/>
            </w:pPr>
          </w:p>
        </w:tc>
      </w:tr>
      <w:tr w:rsidR="00000000" w:rsidRPr="009A0DED">
        <w:trPr>
          <w:cantSplit/>
        </w:trPr>
        <w:tc>
          <w:tcPr>
            <w:tcW w:w="3046" w:type="dxa"/>
          </w:tcPr>
          <w:p w:rsidR="009A0DED" w:rsidRPr="009A0DED" w:rsidRDefault="009A0DED">
            <w:pPr>
              <w:pStyle w:val="Underskrifter"/>
            </w:pPr>
            <w:r w:rsidRPr="009A0DED">
              <w:t>Hillevi Larsson (S)</w:t>
            </w:r>
          </w:p>
        </w:tc>
        <w:tc>
          <w:tcPr>
            <w:tcW w:w="3046" w:type="dxa"/>
          </w:tcPr>
          <w:p w:rsidR="009A0DED" w:rsidRPr="009A0DED" w:rsidRDefault="009A0DED">
            <w:pPr>
              <w:pStyle w:val="Underskrifter"/>
            </w:pPr>
          </w:p>
        </w:tc>
      </w:tr>
    </w:tbl>
    <w:p w:rsidR="009A0DED" w:rsidRPr="009A0DED" w:rsidRDefault="009A0DED">
      <w:pPr>
        <w:pStyle w:val="Normaltindrag"/>
      </w:pPr>
    </w:p>
    <w:sectPr w:rsidR="00000000" w:rsidRPr="009A0D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DED" w:rsidRPr="009A0DED" w:rsidRDefault="009A0DED">
      <w:r w:rsidRPr="009A0DED">
        <w:separator/>
      </w:r>
    </w:p>
  </w:endnote>
  <w:endnote w:type="continuationSeparator" w:id="0">
    <w:p w:rsidR="009A0DED" w:rsidRPr="009A0DED" w:rsidRDefault="009A0DED">
      <w:r w:rsidRPr="009A0D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ED" w:rsidRPr="009A0DED" w:rsidRDefault="009A0DED">
    <w:pPr>
      <w:pStyle w:val="Sidfot"/>
    </w:pPr>
    <w:r w:rsidRPr="009A0D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933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ED" w:rsidRDefault="009A0DE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0DED" w:rsidRDefault="009A0DE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ED" w:rsidRPr="009A0DED" w:rsidRDefault="009A0DED">
    <w:pPr>
      <w:pStyle w:val="Sidfot"/>
    </w:pPr>
    <w:r w:rsidRPr="009A0D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704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ED" w:rsidRDefault="009A0D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0DED" w:rsidRDefault="009A0D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ED" w:rsidRPr="009A0DED" w:rsidRDefault="009A0DED">
    <w:pPr>
      <w:pStyle w:val="Sidfot"/>
    </w:pPr>
    <w:r w:rsidRPr="009A0D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502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ED" w:rsidRDefault="009A0D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0DED" w:rsidRDefault="009A0D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DED" w:rsidRPr="009A0DED" w:rsidRDefault="009A0DED">
      <w:r w:rsidRPr="009A0DED">
        <w:separator/>
      </w:r>
    </w:p>
  </w:footnote>
  <w:footnote w:type="continuationSeparator" w:id="0">
    <w:p w:rsidR="009A0DED" w:rsidRPr="009A0DED" w:rsidRDefault="009A0DED">
      <w:r w:rsidRPr="009A0D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ED" w:rsidRPr="009A0DED" w:rsidRDefault="009A0DED">
    <w:pPr>
      <w:pStyle w:val="Sidhuvud"/>
    </w:pPr>
    <w:r w:rsidRPr="009A0D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6315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ED" w:rsidRDefault="009A0DE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0DED" w:rsidRDefault="009A0DE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ED" w:rsidRPr="009A0DED" w:rsidRDefault="009A0DED">
    <w:pPr>
      <w:pStyle w:val="Sidhuvud"/>
    </w:pPr>
    <w:r w:rsidRPr="009A0D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557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ED" w:rsidRDefault="009A0DE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0DED" w:rsidRDefault="009A0DE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ED" w:rsidRPr="009A0DED" w:rsidRDefault="009A0DED">
    <w:pPr>
      <w:pStyle w:val="FSHNormal"/>
      <w:tabs>
        <w:tab w:val="right" w:pos="5840"/>
      </w:tabs>
    </w:pPr>
    <w:r w:rsidRPr="009A0DED">
      <w:br/>
    </w:r>
    <w:r w:rsidRPr="009A0DED">
      <w:fldChar w:fldCharType="begin" w:fldLock="1"/>
    </w:r>
    <w:r w:rsidRPr="009A0DED">
      <w:instrText xml:space="preserve"> DOCPROPERTY</w:instrText>
    </w:r>
    <w:r w:rsidRPr="009A0DED">
      <w:rPr>
        <w:sz w:val="18"/>
      </w:rPr>
      <w:instrText xml:space="preserve"> "YearUser" *\charformat </w:instrText>
    </w:r>
    <w:r w:rsidRPr="009A0DED">
      <w:fldChar w:fldCharType="separate"/>
    </w:r>
    <w:r w:rsidRPr="009A0DED">
      <w:t>2010/11</w:t>
    </w:r>
    <w:r w:rsidRPr="009A0DED">
      <w:fldChar w:fldCharType="end"/>
    </w:r>
    <w:r w:rsidRPr="009A0DED">
      <w:t xml:space="preserve"> </w:t>
    </w:r>
    <w:r w:rsidRPr="009A0DED">
      <w:tab/>
      <w:t xml:space="preserve">mnr: </w:t>
    </w:r>
    <w:r w:rsidRPr="009A0DED">
      <w:fldChar w:fldCharType="begin" w:fldLock="1"/>
    </w:r>
    <w:r w:rsidRPr="009A0DED">
      <w:instrText xml:space="preserve"> DOCPROPERTY</w:instrText>
    </w:r>
    <w:r w:rsidRPr="009A0DED">
      <w:rPr>
        <w:sz w:val="18"/>
      </w:rPr>
      <w:instrText xml:space="preserve"> "Motionsnummer" *\charformat </w:instrText>
    </w:r>
    <w:r w:rsidRPr="009A0DED">
      <w:fldChar w:fldCharType="separate"/>
    </w:r>
    <w:r w:rsidRPr="009A0DED">
      <w:t>Ju338</w:t>
    </w:r>
    <w:r w:rsidRPr="009A0DED">
      <w:fldChar w:fldCharType="end"/>
    </w:r>
    <w:r w:rsidRPr="009A0DED">
      <w:br/>
    </w:r>
    <w:r w:rsidRPr="009A0DED">
      <w:fldChar w:fldCharType="begin" w:fldLock="1"/>
    </w:r>
    <w:r w:rsidRPr="009A0DED">
      <w:instrText xml:space="preserve"> DOCPROPERTY</w:instrText>
    </w:r>
    <w:r w:rsidRPr="009A0DED">
      <w:rPr>
        <w:sz w:val="18"/>
      </w:rPr>
      <w:instrText xml:space="preserve"> "Samling" *\charformat </w:instrText>
    </w:r>
    <w:r w:rsidRPr="009A0DED">
      <w:fldChar w:fldCharType="end"/>
    </w:r>
    <w:r w:rsidRPr="009A0DED">
      <w:tab/>
      <w:t xml:space="preserve">pnr: </w:t>
    </w:r>
    <w:r w:rsidRPr="009A0DED">
      <w:fldChar w:fldCharType="begin" w:fldLock="1"/>
    </w:r>
    <w:r w:rsidRPr="009A0DED">
      <w:instrText xml:space="preserve"> DOCPROPERTY</w:instrText>
    </w:r>
    <w:r w:rsidRPr="009A0DED">
      <w:rPr>
        <w:sz w:val="18"/>
      </w:rPr>
      <w:instrText xml:space="preserve"> "Partinummer" *\charformat </w:instrText>
    </w:r>
    <w:r w:rsidRPr="009A0DED">
      <w:fldChar w:fldCharType="separate"/>
    </w:r>
    <w:r w:rsidRPr="009A0DED">
      <w:t>S16032</w:t>
    </w:r>
    <w:r w:rsidRPr="009A0DED">
      <w:fldChar w:fldCharType="end"/>
    </w:r>
  </w:p>
  <w:p w:rsidR="009A0DED" w:rsidRPr="009A0DED" w:rsidRDefault="009A0DED">
    <w:pPr>
      <w:pStyle w:val="FSHRub1"/>
    </w:pPr>
    <w:r w:rsidRPr="009A0DED">
      <w:t>Motion till riksdagen</w:t>
    </w:r>
    <w:r w:rsidRPr="009A0DED">
      <w:br/>
    </w:r>
    <w:r w:rsidRPr="009A0DED">
      <w:fldChar w:fldCharType="begin" w:fldLock="1"/>
    </w:r>
    <w:r w:rsidRPr="009A0DED">
      <w:instrText xml:space="preserve"> DOCPROPERTY "YearUser" *\charformat </w:instrText>
    </w:r>
    <w:r w:rsidRPr="009A0DED">
      <w:fldChar w:fldCharType="separate"/>
    </w:r>
    <w:r w:rsidRPr="009A0DED">
      <w:t>2010/11</w:t>
    </w:r>
    <w:r w:rsidRPr="009A0DED">
      <w:fldChar w:fldCharType="end"/>
    </w:r>
    <w:r w:rsidRPr="009A0DED">
      <w:t>:</w:t>
    </w:r>
    <w:r w:rsidRPr="009A0DED">
      <w:fldChar w:fldCharType="begin" w:fldLock="1"/>
    </w:r>
    <w:r w:rsidRPr="009A0DED">
      <w:instrText xml:space="preserve"> DOCPROPERTY "Motionsnummer" *\charformat </w:instrText>
    </w:r>
    <w:r w:rsidRPr="009A0DED">
      <w:fldChar w:fldCharType="separate"/>
    </w:r>
    <w:r w:rsidRPr="009A0DED">
      <w:t>Ju338</w:t>
    </w:r>
    <w:r w:rsidRPr="009A0DED">
      <w:fldChar w:fldCharType="end"/>
    </w:r>
  </w:p>
  <w:p w:rsidR="009A0DED" w:rsidRPr="009A0DED" w:rsidRDefault="009A0DED">
    <w:pPr>
      <w:pStyle w:val="FSHNormalS5"/>
    </w:pPr>
    <w:r w:rsidRPr="009A0DED">
      <w:fldChar w:fldCharType="begin" w:fldLock="1"/>
    </w:r>
    <w:r w:rsidRPr="009A0DED">
      <w:instrText xml:space="preserve"> DOCPROPERTY "MotionarText" *\charformat </w:instrText>
    </w:r>
    <w:r w:rsidRPr="009A0DED">
      <w:fldChar w:fldCharType="separate"/>
    </w:r>
    <w:r w:rsidRPr="009A0DED">
      <w:t>av Hillevi Larsson (S)</w:t>
    </w:r>
    <w:r w:rsidRPr="009A0DED">
      <w:fldChar w:fldCharType="end"/>
    </w:r>
    <w:r w:rsidRPr="009A0DED">
      <w:br/>
    </w:r>
    <w:r w:rsidRPr="009A0DED">
      <w:fldChar w:fldCharType="begin" w:fldLock="1"/>
    </w:r>
    <w:r w:rsidRPr="009A0DED">
      <w:instrText xml:space="preserve"> DOCPROPERTY "SvarFrasKort" *\charformat </w:instrText>
    </w:r>
    <w:r w:rsidRPr="009A0DED">
      <w:fldChar w:fldCharType="end"/>
    </w:r>
  </w:p>
  <w:p w:rsidR="009A0DED" w:rsidRPr="009A0DED" w:rsidRDefault="009A0DED">
    <w:pPr>
      <w:pStyle w:val="FSHTitel"/>
    </w:pPr>
    <w:r w:rsidRPr="009A0DED">
      <w:fldChar w:fldCharType="begin" w:fldLock="1"/>
    </w:r>
    <w:r w:rsidRPr="009A0DED">
      <w:instrText xml:space="preserve"> DOCPROPERTY</w:instrText>
    </w:r>
    <w:r w:rsidRPr="009A0DED">
      <w:rPr>
        <w:sz w:val="18"/>
      </w:rPr>
      <w:instrText xml:space="preserve"> "RubrikSvar" *\charformat </w:instrText>
    </w:r>
    <w:r w:rsidRPr="009A0DED">
      <w:fldChar w:fldCharType="separate"/>
    </w:r>
    <w:r w:rsidRPr="009A0DED">
      <w:t>Riktlinjer mot trafficking</w:t>
    </w:r>
    <w:r w:rsidRPr="009A0DED">
      <w:fldChar w:fldCharType="end"/>
    </w:r>
  </w:p>
  <w:p w:rsidR="009A0DED" w:rsidRPr="009A0DED" w:rsidRDefault="009A0DED">
    <w:pPr>
      <w:pStyle w:val="Normal00"/>
    </w:pPr>
  </w:p>
  <w:p w:rsidR="009A0DED" w:rsidRPr="009A0DED" w:rsidRDefault="009A0D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6288310">
    <w:abstractNumId w:val="3"/>
  </w:num>
  <w:num w:numId="2" w16cid:durableId="878935548">
    <w:abstractNumId w:val="2"/>
  </w:num>
  <w:num w:numId="3" w16cid:durableId="2017613733">
    <w:abstractNumId w:val="1"/>
  </w:num>
  <w:num w:numId="4" w16cid:durableId="444227682">
    <w:abstractNumId w:val="0"/>
  </w:num>
  <w:num w:numId="5" w16cid:durableId="1804615116">
    <w:abstractNumId w:val="7"/>
  </w:num>
  <w:num w:numId="6" w16cid:durableId="2001882931">
    <w:abstractNumId w:val="6"/>
  </w:num>
  <w:num w:numId="7" w16cid:durableId="745149241">
    <w:abstractNumId w:val="5"/>
  </w:num>
  <w:num w:numId="8" w16cid:durableId="774902666">
    <w:abstractNumId w:val="4"/>
  </w:num>
  <w:num w:numId="9" w16cid:durableId="1469779180">
    <w:abstractNumId w:val="8"/>
  </w:num>
  <w:num w:numId="10" w16cid:durableId="1797605574">
    <w:abstractNumId w:val="9"/>
  </w:num>
  <w:num w:numId="11" w16cid:durableId="189799840">
    <w:abstractNumId w:val="10"/>
  </w:num>
  <w:num w:numId="12" w16cid:durableId="1262882827">
    <w:abstractNumId w:val="13"/>
  </w:num>
  <w:num w:numId="13" w16cid:durableId="737825283">
    <w:abstractNumId w:val="15"/>
  </w:num>
  <w:num w:numId="14" w16cid:durableId="45616488">
    <w:abstractNumId w:val="16"/>
  </w:num>
  <w:num w:numId="15" w16cid:durableId="1985430415">
    <w:abstractNumId w:val="11"/>
  </w:num>
  <w:num w:numId="16" w16cid:durableId="2026058329">
    <w:abstractNumId w:val="18"/>
  </w:num>
  <w:num w:numId="17" w16cid:durableId="851066352">
    <w:abstractNumId w:val="17"/>
  </w:num>
  <w:num w:numId="18" w16cid:durableId="1589581982">
    <w:abstractNumId w:val="14"/>
  </w:num>
  <w:num w:numId="19" w16cid:durableId="353655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0"/>
    <w:docVar w:name="PersonGUIDs" w:val="{CFFF80BD-BBB8-47EC-A839-C0631728A435}"/>
  </w:docVars>
  <w:rsids>
    <w:rsidRoot w:val="00BF28C0"/>
    <w:rsid w:val="009A0DED"/>
    <w:rsid w:val="00BF28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43CAFFF-CBBB-4E76-ABC9-524B803A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905</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s16032</vt:lpstr>
    </vt:vector>
  </TitlesOfParts>
  <Company>Riksdagen</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s16032</dc:title>
  <dc:subject>s16032</dc:subject>
  <dc:creator>Riksdagen</dc:creator>
  <cp:keywords>Riksdagen</cp:keywords>
  <dc:description>Versal/gemen i partibeteckning. Gemen i tryck för 0910, versal för 1011 och nyare</dc:description>
  <cp:lastModifiedBy>Lars Brink</cp:lastModifiedBy>
  <cp:revision>2</cp:revision>
  <cp:lastPrinted>2010-12-08T09:11:00Z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mot2000_532_2011-05-10</vt:lpwstr>
  </property>
  <property fmtid="{D5CDD505-2E9C-101B-9397-08002B2CF9AE}" pid="3" name="version">
    <vt:lpwstr>mot2000_520_2010-10-26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Riktlinjer mot trafficking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Riktlinjer mot trafficking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20102011000000000115000160320069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20102011000000000115000160320069</vt:lpwstr>
  </property>
  <property fmtid="{D5CDD505-2E9C-101B-9397-08002B2CF9AE}" pid="50" name="nummer">
    <vt:lpwstr>338</vt:lpwstr>
  </property>
  <property fmtid="{D5CDD505-2E9C-101B-9397-08002B2CF9AE}" pid="51" name="utskottsbeteckning">
    <vt:lpwstr>Ju</vt:lpwstr>
  </property>
  <property fmtid="{D5CDD505-2E9C-101B-9397-08002B2CF9AE}" pid="52" name="GlobalUID">
    <vt:lpwstr>{44CB3985-4DC5-40D6-8E95-1B4418A0A5C9}</vt:lpwstr>
  </property>
  <property fmtid="{D5CDD505-2E9C-101B-9397-08002B2CF9AE}" pid="53" name="Överföringar">
    <vt:i4>0</vt:i4>
  </property>
  <property fmtid="{D5CDD505-2E9C-101B-9397-08002B2CF9AE}" pid="54" name="Checksum">
    <vt:lpwstr>*0001052659697*</vt:lpwstr>
  </property>
  <property fmtid="{D5CDD505-2E9C-101B-9397-08002B2CF9AE}" pid="55" name="skuggnummer">
    <vt:lpwstr>2113</vt:lpwstr>
  </property>
  <property fmtid="{D5CDD505-2E9C-101B-9397-08002B2CF9AE}" pid="56" name="urixVersion">
    <vt:lpwstr>4.4.0.7</vt:lpwstr>
  </property>
  <property fmtid="{D5CDD505-2E9C-101B-9397-08002B2CF9AE}" pid="57" name="urixOrigin">
    <vt:lpwstr>110510 10:24:46.633</vt:lpwstr>
  </property>
  <property fmtid="{D5CDD505-2E9C-101B-9397-08002B2CF9AE}" pid="58" name="urixGuid">
    <vt:lpwstr>{B9ED7780-C52A-4BDD-9C29-F829EF81F58B}</vt:lpwstr>
  </property>
</Properties>
</file>